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08E1" w:rsidRDefault="000708E1">
      <w:pPr>
        <w:rPr>
          <w:rFonts w:ascii="Times New Roman" w:hAnsi="Times New Roman" w:cs="Times New Roman"/>
          <w:sz w:val="28"/>
          <w:szCs w:val="28"/>
        </w:rPr>
      </w:pPr>
    </w:p>
    <w:p w:rsidR="000F675F" w:rsidRDefault="000F675F">
      <w:pPr>
        <w:rPr>
          <w:rFonts w:ascii="Times New Roman" w:hAnsi="Times New Roman" w:cs="Times New Roman"/>
          <w:sz w:val="28"/>
          <w:szCs w:val="28"/>
        </w:rPr>
      </w:pPr>
    </w:p>
    <w:p w:rsidR="000F675F" w:rsidRDefault="000F675F">
      <w:pPr>
        <w:rPr>
          <w:rFonts w:ascii="Times New Roman" w:hAnsi="Times New Roman" w:cs="Times New Roman"/>
          <w:sz w:val="28"/>
          <w:szCs w:val="28"/>
        </w:rPr>
      </w:pPr>
    </w:p>
    <w:p w:rsidR="000F675F" w:rsidRDefault="000F675F">
      <w:pPr>
        <w:rPr>
          <w:rFonts w:ascii="Times New Roman" w:hAnsi="Times New Roman" w:cs="Times New Roman"/>
          <w:sz w:val="28"/>
          <w:szCs w:val="28"/>
        </w:rPr>
      </w:pPr>
    </w:p>
    <w:p w:rsidR="000F675F" w:rsidRDefault="000F675F">
      <w:pPr>
        <w:rPr>
          <w:rFonts w:ascii="Times New Roman" w:hAnsi="Times New Roman" w:cs="Times New Roman"/>
          <w:sz w:val="28"/>
          <w:szCs w:val="28"/>
        </w:rPr>
      </w:pPr>
    </w:p>
    <w:p w:rsidR="000F675F" w:rsidRDefault="000F675F">
      <w:pPr>
        <w:rPr>
          <w:rFonts w:ascii="Times New Roman" w:hAnsi="Times New Roman" w:cs="Times New Roman"/>
          <w:sz w:val="28"/>
          <w:szCs w:val="28"/>
        </w:rPr>
      </w:pPr>
    </w:p>
    <w:p w:rsidR="000F675F" w:rsidRDefault="000F675F">
      <w:pPr>
        <w:rPr>
          <w:rFonts w:ascii="Times New Roman" w:hAnsi="Times New Roman" w:cs="Times New Roman"/>
          <w:sz w:val="28"/>
          <w:szCs w:val="28"/>
        </w:rPr>
      </w:pPr>
    </w:p>
    <w:p w:rsidR="000F675F" w:rsidRDefault="000F675F">
      <w:pPr>
        <w:rPr>
          <w:rFonts w:ascii="Times New Roman" w:hAnsi="Times New Roman" w:cs="Times New Roman"/>
          <w:sz w:val="28"/>
          <w:szCs w:val="28"/>
        </w:rPr>
      </w:pPr>
    </w:p>
    <w:p w:rsidR="000F675F" w:rsidRDefault="000F675F">
      <w:pPr>
        <w:rPr>
          <w:rFonts w:ascii="Times New Roman" w:hAnsi="Times New Roman" w:cs="Times New Roman"/>
          <w:sz w:val="28"/>
          <w:szCs w:val="28"/>
        </w:rPr>
      </w:pPr>
    </w:p>
    <w:p w:rsidR="000F675F" w:rsidRDefault="000F675F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204"/>
      </w:tblGrid>
      <w:tr w:rsidR="000F675F" w:rsidTr="000F675F"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</w:tcPr>
          <w:p w:rsidR="000F675F" w:rsidRPr="000F675F" w:rsidRDefault="00DB0BF4" w:rsidP="000F675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 внесении изменений</w:t>
            </w:r>
            <w:r w:rsidR="000F675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Правила предоставления из областного бюджета субсидий на оказание несвязанной поддержки сельскохозяйственным товаропроизводителям в области</w:t>
            </w:r>
            <w:proofErr w:type="gramEnd"/>
            <w:r w:rsidR="000F675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растениеводства</w:t>
            </w:r>
          </w:p>
        </w:tc>
      </w:tr>
    </w:tbl>
    <w:p w:rsidR="000F675F" w:rsidRDefault="000F675F" w:rsidP="000F675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F675F" w:rsidRPr="000F675F" w:rsidRDefault="000F675F" w:rsidP="000F675F">
      <w:pPr>
        <w:rPr>
          <w:rFonts w:ascii="Times New Roman" w:hAnsi="Times New Roman" w:cs="Times New Roman"/>
          <w:sz w:val="28"/>
          <w:szCs w:val="28"/>
        </w:rPr>
      </w:pPr>
    </w:p>
    <w:p w:rsidR="000F675F" w:rsidRDefault="000F675F" w:rsidP="000F675F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Курской области ПОСТАНОВЛЯЕТ:</w:t>
      </w:r>
    </w:p>
    <w:p w:rsidR="00913C59" w:rsidRDefault="00913C59" w:rsidP="00DB0BF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Утвердить прилагаемые</w:t>
      </w:r>
      <w:r w:rsidR="00DB0BF4">
        <w:rPr>
          <w:rFonts w:ascii="Times New Roman" w:hAnsi="Times New Roman" w:cs="Times New Roman"/>
          <w:sz w:val="28"/>
          <w:szCs w:val="28"/>
        </w:rPr>
        <w:t xml:space="preserve"> изменения, которые вносятся в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B0BF4">
        <w:rPr>
          <w:rFonts w:ascii="Times New Roman" w:hAnsi="Times New Roman" w:cs="Times New Roman"/>
          <w:sz w:val="28"/>
          <w:szCs w:val="28"/>
        </w:rPr>
        <w:t xml:space="preserve">Правила предоставления из областного бюджета субсидий на оказание несвязанной поддержки сельскохозяйственным товаропроизводителям в области растениеводства, утвержденные постановлением Администрации курской области от 11.03.2013 № 125-па  </w:t>
      </w:r>
      <w:r w:rsidR="00DB0BF4">
        <w:rPr>
          <w:rFonts w:ascii="Times New Roman" w:hAnsi="Times New Roman" w:cs="Times New Roman"/>
          <w:sz w:val="24"/>
          <w:szCs w:val="24"/>
        </w:rPr>
        <w:t>(</w:t>
      </w:r>
      <w:r w:rsidR="00DB0BF4" w:rsidRPr="000F675F">
        <w:rPr>
          <w:rFonts w:ascii="Times New Roman" w:hAnsi="Times New Roman" w:cs="Times New Roman"/>
          <w:sz w:val="28"/>
          <w:szCs w:val="28"/>
        </w:rPr>
        <w:t xml:space="preserve">в ред. постановлений Администрации Курской области от 14.05.2013 </w:t>
      </w:r>
      <w:hyperlink r:id="rId6" w:history="1">
        <w:r w:rsidR="00DB0BF4">
          <w:rPr>
            <w:rFonts w:ascii="Times New Roman" w:hAnsi="Times New Roman" w:cs="Times New Roman"/>
            <w:sz w:val="28"/>
            <w:szCs w:val="28"/>
          </w:rPr>
          <w:t>№</w:t>
        </w:r>
        <w:r w:rsidR="00DB0BF4" w:rsidRPr="000F675F">
          <w:rPr>
            <w:rFonts w:ascii="Times New Roman" w:hAnsi="Times New Roman" w:cs="Times New Roman"/>
            <w:sz w:val="28"/>
            <w:szCs w:val="28"/>
          </w:rPr>
          <w:t xml:space="preserve"> 304-па</w:t>
        </w:r>
      </w:hyperlink>
      <w:r w:rsidR="00DB0BF4" w:rsidRPr="000F675F">
        <w:rPr>
          <w:rFonts w:ascii="Times New Roman" w:hAnsi="Times New Roman" w:cs="Times New Roman"/>
          <w:sz w:val="28"/>
          <w:szCs w:val="28"/>
        </w:rPr>
        <w:t xml:space="preserve">, от 19.12.2013 </w:t>
      </w:r>
      <w:hyperlink r:id="rId7" w:history="1">
        <w:r w:rsidR="00DB0BF4">
          <w:rPr>
            <w:rFonts w:ascii="Times New Roman" w:hAnsi="Times New Roman" w:cs="Times New Roman"/>
            <w:sz w:val="28"/>
            <w:szCs w:val="28"/>
          </w:rPr>
          <w:t>№</w:t>
        </w:r>
        <w:r w:rsidR="00DB0BF4" w:rsidRPr="000F675F">
          <w:rPr>
            <w:rFonts w:ascii="Times New Roman" w:hAnsi="Times New Roman" w:cs="Times New Roman"/>
            <w:sz w:val="28"/>
            <w:szCs w:val="28"/>
          </w:rPr>
          <w:t xml:space="preserve"> 971-па</w:t>
        </w:r>
      </w:hyperlink>
      <w:r w:rsidR="00DB0BF4" w:rsidRPr="000F675F">
        <w:rPr>
          <w:rFonts w:ascii="Times New Roman" w:hAnsi="Times New Roman" w:cs="Times New Roman"/>
          <w:sz w:val="28"/>
          <w:szCs w:val="28"/>
        </w:rPr>
        <w:t xml:space="preserve">, от 22.05.2014 </w:t>
      </w:r>
      <w:hyperlink r:id="rId8" w:history="1">
        <w:r w:rsidR="00DB0BF4">
          <w:rPr>
            <w:rFonts w:ascii="Times New Roman" w:hAnsi="Times New Roman" w:cs="Times New Roman"/>
            <w:sz w:val="28"/>
            <w:szCs w:val="28"/>
          </w:rPr>
          <w:t>№</w:t>
        </w:r>
        <w:r w:rsidR="00DB0BF4" w:rsidRPr="000F675F">
          <w:rPr>
            <w:rFonts w:ascii="Times New Roman" w:hAnsi="Times New Roman" w:cs="Times New Roman"/>
            <w:sz w:val="28"/>
            <w:szCs w:val="28"/>
          </w:rPr>
          <w:t xml:space="preserve"> 330-па</w:t>
        </w:r>
      </w:hyperlink>
      <w:r w:rsidR="00DB0BF4" w:rsidRPr="000F675F">
        <w:rPr>
          <w:rFonts w:ascii="Times New Roman" w:hAnsi="Times New Roman" w:cs="Times New Roman"/>
          <w:sz w:val="28"/>
          <w:szCs w:val="28"/>
        </w:rPr>
        <w:t xml:space="preserve">, от 18.11.2014 </w:t>
      </w:r>
      <w:hyperlink r:id="rId9" w:history="1">
        <w:r w:rsidR="00DB0BF4">
          <w:rPr>
            <w:rFonts w:ascii="Times New Roman" w:hAnsi="Times New Roman" w:cs="Times New Roman"/>
            <w:sz w:val="28"/>
            <w:szCs w:val="28"/>
          </w:rPr>
          <w:t>№</w:t>
        </w:r>
        <w:r w:rsidR="00DB0BF4" w:rsidRPr="000F675F">
          <w:rPr>
            <w:rFonts w:ascii="Times New Roman" w:hAnsi="Times New Roman" w:cs="Times New Roman"/>
            <w:sz w:val="28"/>
            <w:szCs w:val="28"/>
          </w:rPr>
          <w:t xml:space="preserve"> 734-па</w:t>
        </w:r>
      </w:hyperlink>
      <w:r w:rsidR="00DB0BF4" w:rsidRPr="000F675F">
        <w:rPr>
          <w:rFonts w:ascii="Times New Roman" w:hAnsi="Times New Roman" w:cs="Times New Roman"/>
          <w:sz w:val="28"/>
          <w:szCs w:val="28"/>
        </w:rPr>
        <w:t xml:space="preserve">, от 17.02.2015 </w:t>
      </w:r>
      <w:hyperlink r:id="rId10" w:history="1">
        <w:r w:rsidR="00DB0BF4">
          <w:rPr>
            <w:rFonts w:ascii="Times New Roman" w:hAnsi="Times New Roman" w:cs="Times New Roman"/>
            <w:sz w:val="28"/>
            <w:szCs w:val="28"/>
          </w:rPr>
          <w:t>№</w:t>
        </w:r>
        <w:r w:rsidR="00DB0BF4" w:rsidRPr="000F675F">
          <w:rPr>
            <w:rFonts w:ascii="Times New Roman" w:hAnsi="Times New Roman" w:cs="Times New Roman"/>
            <w:sz w:val="28"/>
            <w:szCs w:val="28"/>
          </w:rPr>
          <w:t xml:space="preserve"> 78-па</w:t>
        </w:r>
      </w:hyperlink>
      <w:r w:rsidR="00DB0BF4" w:rsidRPr="000F675F">
        <w:rPr>
          <w:rFonts w:ascii="Times New Roman" w:hAnsi="Times New Roman" w:cs="Times New Roman"/>
          <w:sz w:val="28"/>
          <w:szCs w:val="28"/>
        </w:rPr>
        <w:t xml:space="preserve">, от 20.03.2015 </w:t>
      </w:r>
      <w:hyperlink r:id="rId11" w:history="1">
        <w:r w:rsidR="00DB0BF4">
          <w:rPr>
            <w:rFonts w:ascii="Times New Roman" w:hAnsi="Times New Roman" w:cs="Times New Roman"/>
            <w:sz w:val="28"/>
            <w:szCs w:val="28"/>
          </w:rPr>
          <w:t>№</w:t>
        </w:r>
        <w:r w:rsidR="00DB0BF4" w:rsidRPr="000F675F">
          <w:rPr>
            <w:rFonts w:ascii="Times New Roman" w:hAnsi="Times New Roman" w:cs="Times New Roman"/>
            <w:sz w:val="28"/>
            <w:szCs w:val="28"/>
          </w:rPr>
          <w:t xml:space="preserve"> 137-па</w:t>
        </w:r>
      </w:hyperlink>
      <w:r w:rsidR="00DB0BF4" w:rsidRPr="000F675F">
        <w:rPr>
          <w:rFonts w:ascii="Times New Roman" w:hAnsi="Times New Roman" w:cs="Times New Roman"/>
          <w:sz w:val="28"/>
          <w:szCs w:val="28"/>
        </w:rPr>
        <w:t>)</w:t>
      </w:r>
      <w:r w:rsidR="00611622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611622" w:rsidRDefault="00611622" w:rsidP="00DB0BF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1622" w:rsidRDefault="00611622" w:rsidP="00DB0BF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1622" w:rsidRDefault="00611622" w:rsidP="00DB0BF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1622" w:rsidRDefault="00611622" w:rsidP="0061162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Губернатор</w:t>
      </w:r>
    </w:p>
    <w:p w:rsidR="00611622" w:rsidRDefault="00611622" w:rsidP="0061162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Курской области                                                                  А.М. Михайлов</w:t>
      </w:r>
    </w:p>
    <w:p w:rsidR="00DB0BF4" w:rsidRDefault="00DB0BF4" w:rsidP="000F675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13C59" w:rsidRDefault="00913C59" w:rsidP="00913C59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11622" w:rsidRDefault="00611622" w:rsidP="00DB0BF4">
      <w:pPr>
        <w:autoSpaceDE w:val="0"/>
        <w:autoSpaceDN w:val="0"/>
        <w:adjustRightInd w:val="0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611622" w:rsidRDefault="00611622" w:rsidP="00DB0BF4">
      <w:pPr>
        <w:autoSpaceDE w:val="0"/>
        <w:autoSpaceDN w:val="0"/>
        <w:adjustRightInd w:val="0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611622" w:rsidRDefault="00611622" w:rsidP="00DB0BF4">
      <w:pPr>
        <w:autoSpaceDE w:val="0"/>
        <w:autoSpaceDN w:val="0"/>
        <w:adjustRightInd w:val="0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611622" w:rsidRDefault="00611622" w:rsidP="00DB0BF4">
      <w:pPr>
        <w:autoSpaceDE w:val="0"/>
        <w:autoSpaceDN w:val="0"/>
        <w:adjustRightInd w:val="0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611622" w:rsidRDefault="00611622" w:rsidP="00DB0BF4">
      <w:pPr>
        <w:autoSpaceDE w:val="0"/>
        <w:autoSpaceDN w:val="0"/>
        <w:adjustRightInd w:val="0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611622" w:rsidRDefault="00611622" w:rsidP="00DB0BF4">
      <w:pPr>
        <w:autoSpaceDE w:val="0"/>
        <w:autoSpaceDN w:val="0"/>
        <w:adjustRightInd w:val="0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611622" w:rsidRDefault="00611622" w:rsidP="00DB0BF4">
      <w:pPr>
        <w:autoSpaceDE w:val="0"/>
        <w:autoSpaceDN w:val="0"/>
        <w:adjustRightInd w:val="0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611622" w:rsidRDefault="00611622" w:rsidP="00DB0BF4">
      <w:pPr>
        <w:autoSpaceDE w:val="0"/>
        <w:autoSpaceDN w:val="0"/>
        <w:adjustRightInd w:val="0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611622" w:rsidRDefault="00611622" w:rsidP="00DB0BF4">
      <w:pPr>
        <w:autoSpaceDE w:val="0"/>
        <w:autoSpaceDN w:val="0"/>
        <w:adjustRightInd w:val="0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611622" w:rsidRDefault="00611622" w:rsidP="00DB0BF4">
      <w:pPr>
        <w:autoSpaceDE w:val="0"/>
        <w:autoSpaceDN w:val="0"/>
        <w:adjustRightInd w:val="0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611622" w:rsidRDefault="00611622" w:rsidP="00DB0BF4">
      <w:pPr>
        <w:autoSpaceDE w:val="0"/>
        <w:autoSpaceDN w:val="0"/>
        <w:adjustRightInd w:val="0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611622" w:rsidRDefault="00611622" w:rsidP="00DB0BF4">
      <w:pPr>
        <w:autoSpaceDE w:val="0"/>
        <w:autoSpaceDN w:val="0"/>
        <w:adjustRightInd w:val="0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913C59" w:rsidRDefault="00DB0BF4" w:rsidP="00DB0BF4">
      <w:pPr>
        <w:autoSpaceDE w:val="0"/>
        <w:autoSpaceDN w:val="0"/>
        <w:adjustRightInd w:val="0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УТВЕРЖДЕНЫ</w:t>
      </w:r>
    </w:p>
    <w:p w:rsidR="00DB0BF4" w:rsidRDefault="00DB0BF4" w:rsidP="00DB0BF4">
      <w:pPr>
        <w:autoSpaceDE w:val="0"/>
        <w:autoSpaceDN w:val="0"/>
        <w:adjustRightInd w:val="0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DB0BF4" w:rsidRDefault="00DB0BF4" w:rsidP="00DB0BF4">
      <w:pPr>
        <w:autoSpaceDE w:val="0"/>
        <w:autoSpaceDN w:val="0"/>
        <w:adjustRightInd w:val="0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курской области</w:t>
      </w:r>
    </w:p>
    <w:p w:rsidR="00DB0BF4" w:rsidRDefault="00DB0BF4" w:rsidP="00DB0BF4">
      <w:pPr>
        <w:autoSpaceDE w:val="0"/>
        <w:autoSpaceDN w:val="0"/>
        <w:adjustRightInd w:val="0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от___ июля 2015 № ___ -па</w:t>
      </w:r>
    </w:p>
    <w:p w:rsidR="00DB0BF4" w:rsidRDefault="00DB0BF4" w:rsidP="00DB0BF4">
      <w:pPr>
        <w:autoSpaceDE w:val="0"/>
        <w:autoSpaceDN w:val="0"/>
        <w:adjustRightInd w:val="0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DB0BF4" w:rsidRDefault="00DB0BF4" w:rsidP="00DB0BF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ИЗМЕНЕНЯ,</w:t>
      </w:r>
    </w:p>
    <w:p w:rsidR="00DB0BF4" w:rsidRPr="00DB0BF4" w:rsidRDefault="00DB0BF4" w:rsidP="00DB0BF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которые вносятся в Правила</w:t>
      </w:r>
      <w:r w:rsidRPr="00DB0BF4">
        <w:rPr>
          <w:rFonts w:ascii="Times New Roman" w:hAnsi="Times New Roman" w:cs="Times New Roman"/>
          <w:sz w:val="28"/>
          <w:szCs w:val="28"/>
        </w:rPr>
        <w:t xml:space="preserve"> </w:t>
      </w:r>
      <w:r w:rsidRPr="00DB0BF4">
        <w:rPr>
          <w:rFonts w:ascii="Times New Roman" w:hAnsi="Times New Roman" w:cs="Times New Roman"/>
          <w:b/>
          <w:sz w:val="28"/>
          <w:szCs w:val="28"/>
        </w:rPr>
        <w:t xml:space="preserve">предоставления из областного бюджета субсидий на оказание несвязанной поддержки сельскохозяйственным товаропроизводителям в области растениеводства </w:t>
      </w:r>
    </w:p>
    <w:p w:rsidR="00913C59" w:rsidRDefault="00913C59" w:rsidP="000F675F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B0BF4" w:rsidRDefault="00DB0BF4" w:rsidP="00DB0BF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Абзацы третий и четвертый пункта 5 изложить в следующей редакции:</w:t>
      </w:r>
    </w:p>
    <w:p w:rsidR="00DB0BF4" w:rsidRDefault="00DB0BF4" w:rsidP="00DB0BF4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«В случае </w:t>
      </w:r>
      <w:proofErr w:type="gramStart"/>
      <w:r>
        <w:rPr>
          <w:rFonts w:ascii="Times New Roman" w:hAnsi="Times New Roman" w:cs="Times New Roman"/>
          <w:sz w:val="28"/>
          <w:szCs w:val="28"/>
        </w:rPr>
        <w:t>возникновения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не использованного на 1 августа текущего финансового года остатка бюджетных ассигнований на цели, указанные в пункте 1 настоящих Правил, комитет агропромышленного комплекса Курской области производит его распределение между сельскохозяйственными товаропроизводителями, занимающимся разведением крупного рогатого скота и получившими субсидии в текущем финансовом году.</w:t>
      </w:r>
    </w:p>
    <w:p w:rsidR="00DB0BF4" w:rsidRPr="005235E6" w:rsidRDefault="00DB0BF4" w:rsidP="005235E6">
      <w:pPr>
        <w:pStyle w:val="ConsPlusNormal"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Размер субсидии за счет распределенного остатка сельскохозяйственным товаропроизводителям, занимающимся разведением крупного рогатого скота, устанавливается по ставке, определенной как отношение остатка бюджетных ассигнований на 1 </w:t>
      </w:r>
      <w:bookmarkStart w:id="0" w:name="_GoBack"/>
      <w:r>
        <w:rPr>
          <w:rFonts w:ascii="Times New Roman" w:hAnsi="Times New Roman" w:cs="Times New Roman"/>
          <w:sz w:val="28"/>
          <w:szCs w:val="28"/>
        </w:rPr>
        <w:t>августа текущего финансового года к общей фактиче</w:t>
      </w:r>
      <w:r w:rsidR="005235E6">
        <w:rPr>
          <w:rFonts w:ascii="Times New Roman" w:hAnsi="Times New Roman" w:cs="Times New Roman"/>
          <w:sz w:val="28"/>
          <w:szCs w:val="28"/>
        </w:rPr>
        <w:t xml:space="preserve">ской посевной </w:t>
      </w:r>
      <w:bookmarkEnd w:id="0"/>
      <w:r w:rsidR="005235E6">
        <w:rPr>
          <w:rFonts w:ascii="Times New Roman" w:hAnsi="Times New Roman" w:cs="Times New Roman"/>
          <w:sz w:val="28"/>
          <w:szCs w:val="28"/>
        </w:rPr>
        <w:t>площади</w:t>
      </w:r>
      <w:r w:rsidR="005235E6">
        <w:t xml:space="preserve"> </w:t>
      </w:r>
      <w:r w:rsidR="005235E6" w:rsidRPr="005235E6">
        <w:rPr>
          <w:rFonts w:ascii="Times New Roman" w:hAnsi="Times New Roman" w:cs="Times New Roman"/>
          <w:sz w:val="28"/>
          <w:szCs w:val="28"/>
        </w:rPr>
        <w:t>кормовых</w:t>
      </w:r>
      <w:r w:rsidR="005235E6">
        <w:t xml:space="preserve"> </w:t>
      </w:r>
      <w:r>
        <w:rPr>
          <w:rFonts w:ascii="Times New Roman" w:hAnsi="Times New Roman" w:cs="Times New Roman"/>
          <w:sz w:val="28"/>
          <w:szCs w:val="28"/>
        </w:rPr>
        <w:t>культур, представленной указанными сельскохозяйственными товаропроизводителями</w:t>
      </w:r>
      <w:proofErr w:type="gramStart"/>
      <w:r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DB0BF4" w:rsidRDefault="00DB0BF4" w:rsidP="00DB0BF4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Таблицу приложения № 3 к указанным правилам изложить в следующей редакции:</w:t>
      </w:r>
    </w:p>
    <w:p w:rsidR="00611622" w:rsidRDefault="00611622" w:rsidP="00DB0BF4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</w:p>
    <w:tbl>
      <w:tblPr>
        <w:tblW w:w="9498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3544"/>
        <w:gridCol w:w="2835"/>
        <w:gridCol w:w="3119"/>
      </w:tblGrid>
      <w:tr w:rsidR="00611622" w:rsidRPr="00A86833" w:rsidTr="00611622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1622" w:rsidRPr="00A86833" w:rsidRDefault="00611622" w:rsidP="005125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86833">
              <w:rPr>
                <w:rFonts w:ascii="Times New Roman" w:hAnsi="Times New Roman" w:cs="Times New Roman"/>
              </w:rPr>
              <w:t>Фактическая посевная площадь</w:t>
            </w:r>
            <w:r w:rsidR="005235E6">
              <w:rPr>
                <w:rFonts w:ascii="Times New Roman" w:hAnsi="Times New Roman" w:cs="Times New Roman"/>
              </w:rPr>
              <w:t xml:space="preserve"> кормовых культур </w:t>
            </w:r>
            <w:r w:rsidRPr="00A86833">
              <w:rPr>
                <w:rFonts w:ascii="Times New Roman" w:hAnsi="Times New Roman" w:cs="Times New Roman"/>
              </w:rPr>
              <w:t xml:space="preserve"> за предыдущий год, </w:t>
            </w:r>
            <w:proofErr w:type="gramStart"/>
            <w:r w:rsidRPr="00A86833">
              <w:rPr>
                <w:rFonts w:ascii="Times New Roman" w:hAnsi="Times New Roman" w:cs="Times New Roman"/>
              </w:rPr>
              <w:t>га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1622" w:rsidRPr="00A86833" w:rsidRDefault="00611622" w:rsidP="005125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86833">
              <w:rPr>
                <w:rFonts w:ascii="Times New Roman" w:hAnsi="Times New Roman" w:cs="Times New Roman"/>
              </w:rPr>
              <w:t>Ставка на 1 га посевной площади</w:t>
            </w:r>
            <w:r w:rsidR="005235E6">
              <w:rPr>
                <w:rFonts w:ascii="Times New Roman" w:hAnsi="Times New Roman" w:cs="Times New Roman"/>
              </w:rPr>
              <w:t xml:space="preserve"> кормовых культур</w:t>
            </w:r>
            <w:r w:rsidRPr="00A86833">
              <w:rPr>
                <w:rFonts w:ascii="Times New Roman" w:hAnsi="Times New Roman" w:cs="Times New Roman"/>
              </w:rPr>
              <w:t>, рублей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1622" w:rsidRPr="00A86833" w:rsidRDefault="00611622" w:rsidP="005125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86833">
              <w:rPr>
                <w:rFonts w:ascii="Times New Roman" w:hAnsi="Times New Roman" w:cs="Times New Roman"/>
              </w:rPr>
              <w:t>Объем субсидий к перечислению, тыс. рублей</w:t>
            </w:r>
          </w:p>
          <w:p w:rsidR="00611622" w:rsidRPr="00A86833" w:rsidRDefault="00611622" w:rsidP="005125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(гр. 1 x гр. 2</w:t>
            </w:r>
            <w:r w:rsidRPr="00A86833">
              <w:rPr>
                <w:rFonts w:ascii="Times New Roman" w:hAnsi="Times New Roman" w:cs="Times New Roman"/>
              </w:rPr>
              <w:t>)</w:t>
            </w:r>
          </w:p>
        </w:tc>
      </w:tr>
      <w:tr w:rsidR="00611622" w:rsidRPr="00A86833" w:rsidTr="00611622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1622" w:rsidRPr="00A86833" w:rsidRDefault="00611622" w:rsidP="005125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1622" w:rsidRPr="00A86833" w:rsidRDefault="00611622" w:rsidP="005125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1622" w:rsidRPr="00A86833" w:rsidRDefault="00611622" w:rsidP="005125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611622" w:rsidRPr="00A86833" w:rsidTr="00611622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1622" w:rsidRPr="00A86833" w:rsidRDefault="00611622" w:rsidP="005125D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1622" w:rsidRPr="00A86833" w:rsidRDefault="00611622" w:rsidP="005125D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1622" w:rsidRPr="00A86833" w:rsidRDefault="00611622" w:rsidP="005125D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611622" w:rsidRDefault="00611622" w:rsidP="00DB0BF4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».</w:t>
      </w:r>
    </w:p>
    <w:p w:rsidR="00DB0BF4" w:rsidRDefault="00DB0BF4" w:rsidP="00DB0BF4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B0BF4" w:rsidRPr="00DB0BF4" w:rsidRDefault="00DB0BF4" w:rsidP="000F675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DB0BF4" w:rsidRPr="00DB0BF4" w:rsidSect="009028E5">
      <w:pgSz w:w="11906" w:h="16838"/>
      <w:pgMar w:top="1134" w:right="1276" w:bottom="1134" w:left="1559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675F"/>
    <w:rsid w:val="000458CD"/>
    <w:rsid w:val="000708E1"/>
    <w:rsid w:val="000762C3"/>
    <w:rsid w:val="00095844"/>
    <w:rsid w:val="000C0F68"/>
    <w:rsid w:val="000D4797"/>
    <w:rsid w:val="000F675F"/>
    <w:rsid w:val="00161487"/>
    <w:rsid w:val="00167A9D"/>
    <w:rsid w:val="001B75EB"/>
    <w:rsid w:val="001D7B4B"/>
    <w:rsid w:val="001F670D"/>
    <w:rsid w:val="002A1563"/>
    <w:rsid w:val="002A1701"/>
    <w:rsid w:val="002A78F5"/>
    <w:rsid w:val="002F6270"/>
    <w:rsid w:val="0033509E"/>
    <w:rsid w:val="003600EF"/>
    <w:rsid w:val="00365A09"/>
    <w:rsid w:val="003C30DC"/>
    <w:rsid w:val="0045109B"/>
    <w:rsid w:val="004C0DD0"/>
    <w:rsid w:val="004F1376"/>
    <w:rsid w:val="005235E6"/>
    <w:rsid w:val="00557707"/>
    <w:rsid w:val="00594297"/>
    <w:rsid w:val="00596525"/>
    <w:rsid w:val="00611622"/>
    <w:rsid w:val="0067257A"/>
    <w:rsid w:val="006D72E1"/>
    <w:rsid w:val="00762028"/>
    <w:rsid w:val="0076476D"/>
    <w:rsid w:val="0077427F"/>
    <w:rsid w:val="00795FF1"/>
    <w:rsid w:val="007E0B29"/>
    <w:rsid w:val="00822243"/>
    <w:rsid w:val="00834AC5"/>
    <w:rsid w:val="008515FD"/>
    <w:rsid w:val="00857998"/>
    <w:rsid w:val="00873391"/>
    <w:rsid w:val="00877B3B"/>
    <w:rsid w:val="009028E5"/>
    <w:rsid w:val="00913C59"/>
    <w:rsid w:val="00915DC6"/>
    <w:rsid w:val="00944715"/>
    <w:rsid w:val="00947C2B"/>
    <w:rsid w:val="00964F6B"/>
    <w:rsid w:val="00AB1CC3"/>
    <w:rsid w:val="00B60213"/>
    <w:rsid w:val="00B730E1"/>
    <w:rsid w:val="00BF7A49"/>
    <w:rsid w:val="00C324BE"/>
    <w:rsid w:val="00C67E97"/>
    <w:rsid w:val="00C76F17"/>
    <w:rsid w:val="00C87684"/>
    <w:rsid w:val="00CB377C"/>
    <w:rsid w:val="00CD357F"/>
    <w:rsid w:val="00D21D73"/>
    <w:rsid w:val="00D47FC4"/>
    <w:rsid w:val="00D82F23"/>
    <w:rsid w:val="00DB0BF4"/>
    <w:rsid w:val="00DE0A71"/>
    <w:rsid w:val="00DE138B"/>
    <w:rsid w:val="00DF4608"/>
    <w:rsid w:val="00DF766E"/>
    <w:rsid w:val="00E22ACC"/>
    <w:rsid w:val="00E41D6C"/>
    <w:rsid w:val="00E87F56"/>
    <w:rsid w:val="00EE13FB"/>
    <w:rsid w:val="00F26EB3"/>
    <w:rsid w:val="00F6276F"/>
    <w:rsid w:val="00F85B6D"/>
    <w:rsid w:val="00FC45F9"/>
    <w:rsid w:val="00FC6170"/>
    <w:rsid w:val="00FD2081"/>
    <w:rsid w:val="00FF5989"/>
    <w:rsid w:val="00FF7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F675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5235E6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F675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5235E6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12C9E2E03C45A178CE38CF64B6E7EC9B123E2D9DCDF469726E70E52CCA82069F6E1D6DF99BF51F462E6B8JDM3I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412C9E2E03C45A178CE38CF64B6E7EC9B123E2D9DCD9479424E70E52CCA82069F6E1D6DF99BF51F462E6B9JDM7I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412C9E2E03C45A178CE38CF64B6E7EC9B123E2D9DBD3419927E70E52CCA82069F6E1D6DF99BF51F462E6B9JDM7I" TargetMode="External"/><Relationship Id="rId11" Type="http://schemas.openxmlformats.org/officeDocument/2006/relationships/hyperlink" Target="consultantplus://offline/ref=412C9E2E03C45A178CE38CF64B6E7EC9B123E2D9DCD2429123E70E52CCA82069F6E1D6DF99BF51F462E6B9JDM7I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12C9E2E03C45A178CE38CF64B6E7EC9B123E2D9DCD3479327E70E52CCA82069F6E1D6DF99BF51F462E6B9JDM7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12C9E2E03C45A178CE38CF64B6E7EC9B123E2D9DCDC439422E70E52CCA82069F6E1D6DF99BF51F462E6B9JDM7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9BB964-BCAE-461C-A749-5596A5B5B7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474</Words>
  <Characters>2705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Yurist-1</dc:creator>
  <cp:lastModifiedBy>Yurist-1</cp:lastModifiedBy>
  <cp:revision>3</cp:revision>
  <cp:lastPrinted>2015-07-01T10:51:00Z</cp:lastPrinted>
  <dcterms:created xsi:type="dcterms:W3CDTF">2015-07-01T08:08:00Z</dcterms:created>
  <dcterms:modified xsi:type="dcterms:W3CDTF">2015-07-01T10:52:00Z</dcterms:modified>
</cp:coreProperties>
</file>