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305" w:rsidRDefault="00445305" w:rsidP="00445305">
      <w:pPr>
        <w:pStyle w:val="a3"/>
        <w:tabs>
          <w:tab w:val="left" w:pos="709"/>
          <w:tab w:val="left" w:pos="851"/>
          <w:tab w:val="left" w:pos="993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МУНИЦИПАЛЬНЫЙ РАЙОН</w:t>
      </w:r>
    </w:p>
    <w:p w:rsidR="00445305" w:rsidRDefault="00445305" w:rsidP="00445305">
      <w:pPr>
        <w:pStyle w:val="a3"/>
        <w:pBdr>
          <w:bottom w:val="single" w:sz="12" w:space="1" w:color="auto"/>
        </w:pBd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«ЖЕЛЕЗНОГОРСКИЙ РАЙОН» КУРСКОЙ ОБЛАСТИ</w:t>
      </w:r>
    </w:p>
    <w:p w:rsidR="00445305" w:rsidRDefault="00445305" w:rsidP="00445305">
      <w:pPr>
        <w:pStyle w:val="a3"/>
        <w:spacing w:line="276" w:lineRule="auto"/>
        <w:jc w:val="center"/>
        <w:rPr>
          <w:rFonts w:ascii="Arial" w:hAnsi="Arial" w:cs="Arial"/>
          <w:b/>
          <w:sz w:val="14"/>
          <w:szCs w:val="14"/>
        </w:rPr>
      </w:pPr>
    </w:p>
    <w:p w:rsidR="00445305" w:rsidRDefault="00445305" w:rsidP="00445305">
      <w:pPr>
        <w:pStyle w:val="a3"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445305" w:rsidRDefault="00445305" w:rsidP="00445305">
      <w:pPr>
        <w:pStyle w:val="a3"/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ЖЕЛЕЗНОГОРСКОГО РАЙОНА КУРСКОЙ ОБЛАСТИ</w:t>
      </w:r>
    </w:p>
    <w:p w:rsidR="00445305" w:rsidRDefault="00445305" w:rsidP="00445305">
      <w:pPr>
        <w:pStyle w:val="a3"/>
        <w:rPr>
          <w:rFonts w:ascii="Arial" w:hAnsi="Arial" w:cs="Arial"/>
          <w:b/>
          <w:sz w:val="44"/>
          <w:szCs w:val="44"/>
        </w:rPr>
      </w:pPr>
    </w:p>
    <w:p w:rsidR="00445305" w:rsidRDefault="00445305" w:rsidP="00445305">
      <w:pPr>
        <w:pStyle w:val="a3"/>
        <w:rPr>
          <w:rFonts w:ascii="Arial" w:hAnsi="Arial" w:cs="Arial"/>
          <w:b/>
          <w:sz w:val="44"/>
          <w:szCs w:val="44"/>
        </w:rPr>
      </w:pPr>
    </w:p>
    <w:p w:rsidR="00445305" w:rsidRDefault="00445305" w:rsidP="00445305">
      <w:pPr>
        <w:pStyle w:val="a3"/>
        <w:rPr>
          <w:rFonts w:ascii="Arial" w:hAnsi="Arial" w:cs="Arial"/>
          <w:b/>
          <w:sz w:val="44"/>
          <w:szCs w:val="44"/>
        </w:rPr>
      </w:pPr>
    </w:p>
    <w:p w:rsidR="00445305" w:rsidRDefault="00445305" w:rsidP="00445305">
      <w:pPr>
        <w:pStyle w:val="a3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ПОСТАНОВЛЕНИЕ</w:t>
      </w:r>
    </w:p>
    <w:p w:rsidR="00445305" w:rsidRDefault="00445305" w:rsidP="004453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45305" w:rsidRDefault="009F4BFC" w:rsidP="004453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19.01.2026  № 18</w:t>
      </w:r>
    </w:p>
    <w:p w:rsidR="00445305" w:rsidRDefault="00445305" w:rsidP="004453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45305" w:rsidRDefault="00445305" w:rsidP="0044530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г. Железногорск</w:t>
      </w:r>
    </w:p>
    <w:p w:rsidR="00445305" w:rsidRDefault="00445305" w:rsidP="0044530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45305" w:rsidRDefault="00445305" w:rsidP="004453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Администрации Железногорского района Курской области от 06.11.2024 № 731 «О дополнительных мерах</w:t>
      </w:r>
    </w:p>
    <w:p w:rsidR="00445305" w:rsidRDefault="00445305" w:rsidP="004453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социальной поддержки»</w:t>
      </w:r>
    </w:p>
    <w:p w:rsidR="00445305" w:rsidRDefault="00445305" w:rsidP="004453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305" w:rsidRDefault="00445305" w:rsidP="00445305">
      <w:pPr>
        <w:pStyle w:val="30"/>
        <w:shd w:val="clear" w:color="auto" w:fill="auto"/>
        <w:spacing w:before="0" w:after="0"/>
        <w:ind w:right="40" w:firstLine="708"/>
        <w:jc w:val="both"/>
        <w:rPr>
          <w:color w:val="000000"/>
          <w:sz w:val="24"/>
          <w:szCs w:val="24"/>
          <w:lang w:bidi="ru-RU"/>
        </w:rPr>
      </w:pPr>
      <w:r>
        <w:rPr>
          <w:b w:val="0"/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b w:val="0"/>
          <w:sz w:val="24"/>
          <w:szCs w:val="24"/>
        </w:rPr>
        <w:t>Железногорский</w:t>
      </w:r>
      <w:proofErr w:type="spellEnd"/>
      <w:r>
        <w:rPr>
          <w:b w:val="0"/>
          <w:sz w:val="24"/>
          <w:szCs w:val="24"/>
        </w:rPr>
        <w:t xml:space="preserve"> муниципальный район» Курской области</w:t>
      </w:r>
      <w:r>
        <w:rPr>
          <w:b w:val="0"/>
          <w:color w:val="000000"/>
          <w:sz w:val="24"/>
          <w:szCs w:val="24"/>
          <w:lang w:bidi="ru-RU"/>
        </w:rPr>
        <w:t xml:space="preserve">, Администрация Железногорского района Курской области </w:t>
      </w:r>
      <w:r>
        <w:rPr>
          <w:color w:val="000000"/>
          <w:sz w:val="24"/>
          <w:szCs w:val="24"/>
          <w:lang w:bidi="ru-RU"/>
        </w:rPr>
        <w:t>ПОСТАНОВЛЯЕТ:</w:t>
      </w:r>
    </w:p>
    <w:p w:rsidR="00445305" w:rsidRDefault="00445305" w:rsidP="00445305">
      <w:pPr>
        <w:pStyle w:val="30"/>
        <w:shd w:val="clear" w:color="auto" w:fill="auto"/>
        <w:spacing w:before="0" w:after="0"/>
        <w:ind w:right="40" w:firstLine="708"/>
        <w:jc w:val="both"/>
        <w:rPr>
          <w:color w:val="000000"/>
          <w:sz w:val="24"/>
          <w:szCs w:val="24"/>
          <w:lang w:bidi="ru-RU"/>
        </w:rPr>
      </w:pPr>
    </w:p>
    <w:p w:rsidR="00445305" w:rsidRDefault="00445305" w:rsidP="00445305">
      <w:pPr>
        <w:pStyle w:val="30"/>
        <w:shd w:val="clear" w:color="auto" w:fill="auto"/>
        <w:spacing w:before="0" w:after="0"/>
        <w:ind w:right="40" w:firstLine="708"/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  <w:lang w:bidi="ru-RU"/>
        </w:rPr>
        <w:t xml:space="preserve">1. </w:t>
      </w:r>
      <w:r>
        <w:rPr>
          <w:b w:val="0"/>
          <w:sz w:val="24"/>
          <w:szCs w:val="24"/>
        </w:rPr>
        <w:t>Внести в постановление Администрации Железногорского района Курской области от 06.11.2024 № 731 «О дополнительных мерах социальной поддержки» (в редакции постановлени</w:t>
      </w:r>
      <w:r w:rsidR="0076492D">
        <w:rPr>
          <w:b w:val="0"/>
          <w:sz w:val="24"/>
          <w:szCs w:val="24"/>
        </w:rPr>
        <w:t>й</w:t>
      </w:r>
      <w:r>
        <w:rPr>
          <w:b w:val="0"/>
          <w:sz w:val="24"/>
          <w:szCs w:val="24"/>
        </w:rPr>
        <w:t xml:space="preserve"> Администрации Железногорского района Курской области от 14.01.2025 № 23</w:t>
      </w:r>
      <w:r w:rsidR="0076492D">
        <w:rPr>
          <w:b w:val="0"/>
          <w:sz w:val="24"/>
          <w:szCs w:val="24"/>
        </w:rPr>
        <w:t>, от 17.02.2025 № 95</w:t>
      </w:r>
      <w:r>
        <w:rPr>
          <w:b w:val="0"/>
          <w:sz w:val="24"/>
          <w:szCs w:val="24"/>
        </w:rPr>
        <w:t>)</w:t>
      </w:r>
      <w:r w:rsidR="0076492D">
        <w:rPr>
          <w:b w:val="0"/>
          <w:sz w:val="24"/>
          <w:szCs w:val="24"/>
        </w:rPr>
        <w:t xml:space="preserve"> изменение, изложив подпункт 4 пункта 2 в следующей редакции:</w:t>
      </w:r>
    </w:p>
    <w:p w:rsidR="0031053D" w:rsidRDefault="0076492D" w:rsidP="00445305">
      <w:pPr>
        <w:pStyle w:val="20"/>
        <w:shd w:val="clear" w:color="auto" w:fill="auto"/>
        <w:tabs>
          <w:tab w:val="left" w:pos="1398"/>
        </w:tabs>
        <w:spacing w:before="0" w:after="0" w:line="322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31053D">
        <w:rPr>
          <w:sz w:val="24"/>
          <w:szCs w:val="24"/>
        </w:rPr>
        <w:t>4) дополнительные меры социальной поддержки, предусмотренные пунктом 1 настоящего постановления, действуют не менее чем до конца года, следующего за годом, в котором будет завершена специальная военная операция.</w:t>
      </w:r>
    </w:p>
    <w:p w:rsidR="0031053D" w:rsidRDefault="0031053D" w:rsidP="00445305">
      <w:pPr>
        <w:pStyle w:val="20"/>
        <w:shd w:val="clear" w:color="auto" w:fill="auto"/>
        <w:tabs>
          <w:tab w:val="left" w:pos="1398"/>
        </w:tabs>
        <w:spacing w:before="0" w:after="0" w:line="322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Дополнительные меры социальной поддержки предоставляются бессрочно:</w:t>
      </w:r>
    </w:p>
    <w:p w:rsidR="0031053D" w:rsidRDefault="0031053D" w:rsidP="00445305">
      <w:pPr>
        <w:pStyle w:val="20"/>
        <w:shd w:val="clear" w:color="auto" w:fill="auto"/>
        <w:tabs>
          <w:tab w:val="left" w:pos="1398"/>
        </w:tabs>
        <w:spacing w:before="0" w:after="0" w:line="322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членам семей погибших участников специальной военной операции;</w:t>
      </w:r>
    </w:p>
    <w:p w:rsidR="00445305" w:rsidRDefault="0031053D" w:rsidP="00445305">
      <w:pPr>
        <w:pStyle w:val="20"/>
        <w:shd w:val="clear" w:color="auto" w:fill="auto"/>
        <w:tabs>
          <w:tab w:val="left" w:pos="1398"/>
        </w:tabs>
        <w:spacing w:before="0" w:after="0" w:line="322" w:lineRule="exact"/>
        <w:ind w:firstLine="709"/>
        <w:jc w:val="both"/>
        <w:rPr>
          <w:color w:val="000000"/>
          <w:sz w:val="24"/>
          <w:szCs w:val="24"/>
          <w:lang w:bidi="ru-RU"/>
        </w:rPr>
      </w:pPr>
      <w:proofErr w:type="gramStart"/>
      <w:r>
        <w:rPr>
          <w:sz w:val="24"/>
          <w:szCs w:val="24"/>
        </w:rPr>
        <w:t>участникам специальной военной операции, ставшим инвалидами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специальной военной операции, и членам их семей.»</w:t>
      </w:r>
      <w:r w:rsidR="00445305">
        <w:rPr>
          <w:sz w:val="24"/>
          <w:szCs w:val="24"/>
        </w:rPr>
        <w:t>.</w:t>
      </w:r>
      <w:proofErr w:type="gramEnd"/>
    </w:p>
    <w:p w:rsidR="00445305" w:rsidRDefault="00445305" w:rsidP="00445305">
      <w:pPr>
        <w:pStyle w:val="20"/>
        <w:shd w:val="clear" w:color="auto" w:fill="auto"/>
        <w:tabs>
          <w:tab w:val="left" w:pos="851"/>
          <w:tab w:val="left" w:pos="1370"/>
        </w:tabs>
        <w:spacing w:before="0" w:after="0" w:line="322" w:lineRule="exact"/>
        <w:ind w:firstLine="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  <w:t>2. Опубликовать настоящее Постановление в газете «Жизнь района» и разместить на официальном сайте Администрации Железногорского района в информационно-телекоммуникационной сети «интернет».</w:t>
      </w:r>
    </w:p>
    <w:p w:rsidR="00445305" w:rsidRDefault="00445305" w:rsidP="00445305">
      <w:pPr>
        <w:pStyle w:val="20"/>
        <w:shd w:val="clear" w:color="auto" w:fill="auto"/>
        <w:tabs>
          <w:tab w:val="left" w:pos="851"/>
          <w:tab w:val="left" w:pos="1370"/>
        </w:tabs>
        <w:spacing w:before="0" w:after="0" w:line="322" w:lineRule="exact"/>
        <w:ind w:firstLine="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  <w:t>3. Постановление вступает в силу со дня его официального опубликования</w:t>
      </w:r>
      <w:r w:rsidR="0031053D">
        <w:rPr>
          <w:color w:val="000000"/>
          <w:sz w:val="24"/>
          <w:szCs w:val="24"/>
          <w:lang w:bidi="ru-RU"/>
        </w:rPr>
        <w:t>.</w:t>
      </w:r>
    </w:p>
    <w:p w:rsidR="00445305" w:rsidRDefault="00445305" w:rsidP="00445305">
      <w:pPr>
        <w:pStyle w:val="20"/>
        <w:shd w:val="clear" w:color="auto" w:fill="auto"/>
        <w:tabs>
          <w:tab w:val="left" w:pos="851"/>
          <w:tab w:val="left" w:pos="1370"/>
        </w:tabs>
        <w:spacing w:before="0" w:after="0" w:line="322" w:lineRule="exact"/>
        <w:ind w:firstLine="0"/>
        <w:jc w:val="both"/>
        <w:rPr>
          <w:color w:val="000000"/>
          <w:sz w:val="24"/>
          <w:szCs w:val="24"/>
          <w:lang w:bidi="ru-RU"/>
        </w:rPr>
      </w:pPr>
    </w:p>
    <w:p w:rsidR="00CC31A4" w:rsidRDefault="00445305" w:rsidP="0031053D">
      <w:pPr>
        <w:pStyle w:val="20"/>
        <w:shd w:val="clear" w:color="auto" w:fill="auto"/>
        <w:tabs>
          <w:tab w:val="left" w:pos="851"/>
          <w:tab w:val="left" w:pos="1370"/>
        </w:tabs>
        <w:spacing w:before="0" w:after="0" w:line="322" w:lineRule="exact"/>
        <w:ind w:firstLine="0"/>
        <w:jc w:val="both"/>
      </w:pPr>
      <w:r>
        <w:rPr>
          <w:color w:val="000000"/>
          <w:sz w:val="24"/>
          <w:szCs w:val="24"/>
          <w:lang w:bidi="ru-RU"/>
        </w:rPr>
        <w:t>Глава Железногорского района</w:t>
      </w:r>
      <w:r>
        <w:rPr>
          <w:color w:val="000000"/>
          <w:sz w:val="24"/>
          <w:szCs w:val="24"/>
          <w:lang w:bidi="ru-RU"/>
        </w:rPr>
        <w:tab/>
      </w:r>
      <w:r>
        <w:rPr>
          <w:color w:val="000000"/>
          <w:sz w:val="24"/>
          <w:szCs w:val="24"/>
          <w:lang w:bidi="ru-RU"/>
        </w:rPr>
        <w:tab/>
      </w:r>
      <w:r>
        <w:rPr>
          <w:color w:val="000000"/>
          <w:sz w:val="24"/>
          <w:szCs w:val="24"/>
          <w:lang w:bidi="ru-RU"/>
        </w:rPr>
        <w:tab/>
      </w:r>
      <w:r>
        <w:rPr>
          <w:color w:val="000000"/>
          <w:sz w:val="24"/>
          <w:szCs w:val="24"/>
          <w:lang w:bidi="ru-RU"/>
        </w:rPr>
        <w:tab/>
      </w:r>
      <w:r>
        <w:rPr>
          <w:color w:val="000000"/>
          <w:sz w:val="24"/>
          <w:szCs w:val="24"/>
          <w:lang w:bidi="ru-RU"/>
        </w:rPr>
        <w:tab/>
        <w:t>А.Д.Фролков</w:t>
      </w:r>
    </w:p>
    <w:sectPr w:rsidR="00CC31A4" w:rsidSect="00CC3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305"/>
    <w:rsid w:val="0031053D"/>
    <w:rsid w:val="00445305"/>
    <w:rsid w:val="00663D46"/>
    <w:rsid w:val="0076492D"/>
    <w:rsid w:val="009F4878"/>
    <w:rsid w:val="009F4BFC"/>
    <w:rsid w:val="00C72D92"/>
    <w:rsid w:val="00C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305"/>
    <w:pPr>
      <w:spacing w:after="0" w:line="240" w:lineRule="auto"/>
    </w:pPr>
    <w:rPr>
      <w:rFonts w:eastAsiaTheme="minorEastAsia"/>
      <w:lang w:eastAsia="ru-RU"/>
    </w:rPr>
  </w:style>
  <w:style w:type="character" w:customStyle="1" w:styleId="3">
    <w:name w:val="Основной текст (3)_"/>
    <w:basedOn w:val="a0"/>
    <w:link w:val="30"/>
    <w:locked/>
    <w:rsid w:val="004453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45305"/>
    <w:pPr>
      <w:widowControl w:val="0"/>
      <w:shd w:val="clear" w:color="auto" w:fill="FFFFFF"/>
      <w:spacing w:before="180" w:after="6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locked/>
    <w:rsid w:val="0044530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5305"/>
    <w:pPr>
      <w:widowControl w:val="0"/>
      <w:shd w:val="clear" w:color="auto" w:fill="FFFFFF"/>
      <w:spacing w:before="300" w:after="300" w:line="0" w:lineRule="atLeast"/>
      <w:ind w:hanging="12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2026-01-20T07:42:00Z</dcterms:created>
  <dcterms:modified xsi:type="dcterms:W3CDTF">2026-01-21T08:31:00Z</dcterms:modified>
</cp:coreProperties>
</file>