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10" w:rsidRDefault="00966910" w:rsidP="0026230B">
      <w:pPr>
        <w:pStyle w:val="a3"/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МУНИЦИПАЛЬНЫЙ РАЙОН</w:t>
      </w:r>
    </w:p>
    <w:p w:rsidR="00966910" w:rsidRDefault="00966910" w:rsidP="00966910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«ЖЕЛЕЗНОГОРСКИЙ РАЙОН» КУРСКОЙ ОБЛАСТИ</w:t>
      </w:r>
    </w:p>
    <w:p w:rsidR="00966910" w:rsidRDefault="00966910" w:rsidP="00966910">
      <w:pPr>
        <w:pStyle w:val="a3"/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966910" w:rsidRDefault="00966910" w:rsidP="00966910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966910" w:rsidRDefault="00966910" w:rsidP="00966910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 КУРСКОЙ ОБЛАСТИ</w:t>
      </w:r>
    </w:p>
    <w:p w:rsidR="00966910" w:rsidRDefault="00966910" w:rsidP="00966910">
      <w:pPr>
        <w:pStyle w:val="a3"/>
        <w:rPr>
          <w:rFonts w:ascii="Arial" w:hAnsi="Arial" w:cs="Arial"/>
          <w:b/>
          <w:sz w:val="44"/>
          <w:szCs w:val="44"/>
        </w:rPr>
      </w:pPr>
    </w:p>
    <w:p w:rsidR="00966910" w:rsidRDefault="00966910" w:rsidP="00966910">
      <w:pPr>
        <w:pStyle w:val="a3"/>
        <w:rPr>
          <w:rFonts w:ascii="Arial" w:hAnsi="Arial" w:cs="Arial"/>
          <w:b/>
          <w:sz w:val="44"/>
          <w:szCs w:val="44"/>
        </w:rPr>
      </w:pPr>
    </w:p>
    <w:p w:rsidR="00966910" w:rsidRDefault="00966910" w:rsidP="00966910">
      <w:pPr>
        <w:pStyle w:val="a3"/>
        <w:rPr>
          <w:rFonts w:ascii="Arial" w:hAnsi="Arial" w:cs="Arial"/>
          <w:b/>
          <w:sz w:val="44"/>
          <w:szCs w:val="44"/>
        </w:rPr>
      </w:pPr>
    </w:p>
    <w:p w:rsidR="00966910" w:rsidRDefault="00966910" w:rsidP="00966910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ПОСТАНОВЛЕНИЕ</w:t>
      </w:r>
    </w:p>
    <w:p w:rsidR="00966910" w:rsidRDefault="00966910" w:rsidP="009669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6910" w:rsidRPr="006D2C0A" w:rsidRDefault="00D56C33" w:rsidP="009669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14.01.2025 г. № 23</w:t>
      </w:r>
    </w:p>
    <w:p w:rsidR="00966910" w:rsidRDefault="00966910" w:rsidP="009669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6910" w:rsidRDefault="00966910" w:rsidP="009669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Железногорск</w:t>
      </w:r>
    </w:p>
    <w:p w:rsidR="00966910" w:rsidRDefault="00966910" w:rsidP="009669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4E71" w:rsidRDefault="00966910" w:rsidP="009669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Железногорского</w:t>
      </w:r>
      <w:r w:rsidR="00B94E71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от 06.11.2024 № 731 «О дополнительных мерах</w:t>
      </w:r>
    </w:p>
    <w:p w:rsidR="00966910" w:rsidRDefault="00B94E71" w:rsidP="009669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социальной поддержки»</w:t>
      </w:r>
    </w:p>
    <w:p w:rsidR="00B94E71" w:rsidRDefault="00B94E71" w:rsidP="009669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CFC" w:rsidRDefault="00B94E71" w:rsidP="00125CFC">
      <w:pPr>
        <w:pStyle w:val="30"/>
        <w:shd w:val="clear" w:color="auto" w:fill="auto"/>
        <w:spacing w:before="0" w:after="0"/>
        <w:ind w:right="40" w:firstLine="708"/>
        <w:jc w:val="both"/>
        <w:rPr>
          <w:color w:val="000000"/>
          <w:sz w:val="24"/>
          <w:szCs w:val="24"/>
          <w:lang w:bidi="ru-RU"/>
        </w:rPr>
      </w:pPr>
      <w:r w:rsidRPr="00125CFC">
        <w:rPr>
          <w:b w:val="0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Губернатора Курской области от 10.12.2024 №</w:t>
      </w:r>
      <w:r w:rsidR="00125CFC" w:rsidRPr="00125CFC">
        <w:rPr>
          <w:b w:val="0"/>
          <w:sz w:val="24"/>
          <w:szCs w:val="24"/>
        </w:rPr>
        <w:t xml:space="preserve"> 286-пг «</w:t>
      </w:r>
      <w:r w:rsidR="00125CFC" w:rsidRPr="00125CFC">
        <w:rPr>
          <w:b w:val="0"/>
          <w:color w:val="000000"/>
          <w:sz w:val="24"/>
          <w:szCs w:val="24"/>
          <w:lang w:bidi="ru-RU"/>
        </w:rPr>
        <w:t>О вне</w:t>
      </w:r>
      <w:r w:rsidR="00125CFC">
        <w:rPr>
          <w:b w:val="0"/>
          <w:color w:val="000000"/>
          <w:sz w:val="24"/>
          <w:szCs w:val="24"/>
          <w:lang w:bidi="ru-RU"/>
        </w:rPr>
        <w:t xml:space="preserve">сении изменений в постановление </w:t>
      </w:r>
      <w:r w:rsidR="00125CFC" w:rsidRPr="00125CFC">
        <w:rPr>
          <w:b w:val="0"/>
          <w:color w:val="000000"/>
          <w:sz w:val="24"/>
          <w:szCs w:val="24"/>
          <w:lang w:bidi="ru-RU"/>
        </w:rPr>
        <w:t>Губернатора</w:t>
      </w:r>
      <w:r w:rsidR="00125CFC">
        <w:rPr>
          <w:b w:val="0"/>
          <w:color w:val="000000"/>
          <w:sz w:val="24"/>
          <w:szCs w:val="24"/>
          <w:lang w:bidi="ru-RU"/>
        </w:rPr>
        <w:t xml:space="preserve"> </w:t>
      </w:r>
      <w:r w:rsidR="00125CFC" w:rsidRPr="00125CFC">
        <w:rPr>
          <w:b w:val="0"/>
          <w:color w:val="000000"/>
          <w:sz w:val="24"/>
          <w:szCs w:val="24"/>
          <w:lang w:bidi="ru-RU"/>
        </w:rPr>
        <w:t>Курской области от 13.10.2022 № 298-пг</w:t>
      </w:r>
      <w:r w:rsidR="00125CFC" w:rsidRPr="00125CFC">
        <w:rPr>
          <w:b w:val="0"/>
          <w:color w:val="000000"/>
          <w:sz w:val="24"/>
          <w:szCs w:val="24"/>
          <w:lang w:bidi="ru-RU"/>
        </w:rPr>
        <w:br/>
        <w:t>«О дополнительных мерах социальной поддержки»</w:t>
      </w:r>
      <w:r w:rsidR="00125CFC">
        <w:rPr>
          <w:b w:val="0"/>
          <w:color w:val="000000"/>
          <w:sz w:val="24"/>
          <w:szCs w:val="24"/>
          <w:lang w:bidi="ru-RU"/>
        </w:rPr>
        <w:t xml:space="preserve">, Администрация Железногорского района Курской области </w:t>
      </w:r>
      <w:r w:rsidR="00125CFC" w:rsidRPr="00125CFC">
        <w:rPr>
          <w:color w:val="000000"/>
          <w:sz w:val="24"/>
          <w:szCs w:val="24"/>
          <w:lang w:bidi="ru-RU"/>
        </w:rPr>
        <w:t>ПОСТАНОВЛЯЕТ:</w:t>
      </w:r>
    </w:p>
    <w:p w:rsidR="00125CFC" w:rsidRDefault="00125CFC" w:rsidP="00125CFC">
      <w:pPr>
        <w:pStyle w:val="30"/>
        <w:shd w:val="clear" w:color="auto" w:fill="auto"/>
        <w:spacing w:before="0" w:after="0"/>
        <w:ind w:right="40" w:firstLine="708"/>
        <w:jc w:val="both"/>
        <w:rPr>
          <w:color w:val="000000"/>
          <w:sz w:val="24"/>
          <w:szCs w:val="24"/>
          <w:lang w:bidi="ru-RU"/>
        </w:rPr>
      </w:pPr>
    </w:p>
    <w:p w:rsidR="00125CFC" w:rsidRDefault="00125CFC" w:rsidP="00125CFC">
      <w:pPr>
        <w:pStyle w:val="30"/>
        <w:shd w:val="clear" w:color="auto" w:fill="auto"/>
        <w:spacing w:before="0" w:after="0"/>
        <w:ind w:right="40" w:firstLine="708"/>
        <w:jc w:val="both"/>
        <w:rPr>
          <w:b w:val="0"/>
          <w:sz w:val="24"/>
          <w:szCs w:val="24"/>
        </w:rPr>
      </w:pPr>
      <w:r w:rsidRPr="00125CFC">
        <w:rPr>
          <w:b w:val="0"/>
          <w:color w:val="000000"/>
          <w:sz w:val="24"/>
          <w:szCs w:val="24"/>
          <w:lang w:bidi="ru-RU"/>
        </w:rPr>
        <w:t>1.</w:t>
      </w:r>
      <w:r>
        <w:rPr>
          <w:b w:val="0"/>
          <w:color w:val="000000"/>
          <w:sz w:val="24"/>
          <w:szCs w:val="24"/>
          <w:lang w:bidi="ru-RU"/>
        </w:rPr>
        <w:t xml:space="preserve"> </w:t>
      </w:r>
      <w:r w:rsidRPr="00125CFC">
        <w:rPr>
          <w:b w:val="0"/>
          <w:sz w:val="24"/>
          <w:szCs w:val="24"/>
        </w:rPr>
        <w:t>Внести следующие  изменения в постановление Администрации Железногорского района Курской области от</w:t>
      </w:r>
      <w:r>
        <w:rPr>
          <w:b w:val="0"/>
          <w:sz w:val="24"/>
          <w:szCs w:val="24"/>
        </w:rPr>
        <w:t xml:space="preserve"> 06.11.2024 № 731 «О дополнительных мерах социальной поддержки»:</w:t>
      </w:r>
    </w:p>
    <w:p w:rsidR="00125CFC" w:rsidRDefault="00125CFC" w:rsidP="00125CFC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1.</w:t>
      </w:r>
      <w:r w:rsidRPr="00125CFC">
        <w:rPr>
          <w:sz w:val="24"/>
          <w:szCs w:val="24"/>
        </w:rPr>
        <w:t>1.</w:t>
      </w:r>
      <w:r w:rsidRPr="00125CFC">
        <w:rPr>
          <w:b/>
          <w:sz w:val="24"/>
          <w:szCs w:val="24"/>
        </w:rPr>
        <w:t xml:space="preserve">  </w:t>
      </w:r>
      <w:proofErr w:type="gramStart"/>
      <w:r w:rsidR="008C1BBC">
        <w:rPr>
          <w:color w:val="000000"/>
          <w:sz w:val="24"/>
          <w:szCs w:val="24"/>
          <w:lang w:bidi="ru-RU"/>
        </w:rPr>
        <w:t>В</w:t>
      </w:r>
      <w:r w:rsidRPr="00125CFC">
        <w:rPr>
          <w:color w:val="000000"/>
          <w:sz w:val="24"/>
          <w:szCs w:val="24"/>
          <w:lang w:bidi="ru-RU"/>
        </w:rPr>
        <w:t xml:space="preserve"> преамбуле, абзаце первом пункта 1 слова «участников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области» заменить словами «лиц,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выполняющих задачи по отражению вооруженного вторжения на территорию Российской Федерации, в</w:t>
      </w:r>
      <w:proofErr w:type="gramEnd"/>
      <w:r w:rsidRPr="00125CFC">
        <w:rPr>
          <w:color w:val="000000"/>
          <w:sz w:val="24"/>
          <w:szCs w:val="24"/>
          <w:lang w:bidi="ru-RU"/>
        </w:rPr>
        <w:t xml:space="preserve">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6A0D0D" w:rsidRDefault="006A0D0D" w:rsidP="00125CFC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1.2.</w:t>
      </w:r>
      <w:r w:rsidR="008C1BBC" w:rsidRPr="008C1BBC">
        <w:rPr>
          <w:color w:val="000000"/>
          <w:sz w:val="24"/>
          <w:szCs w:val="24"/>
          <w:lang w:bidi="ru-RU"/>
        </w:rPr>
        <w:t xml:space="preserve"> </w:t>
      </w:r>
      <w:r w:rsidR="008C1BBC">
        <w:rPr>
          <w:color w:val="000000"/>
          <w:sz w:val="24"/>
          <w:szCs w:val="24"/>
          <w:lang w:bidi="ru-RU"/>
        </w:rPr>
        <w:t>Пункт 1 дополнить подпунктом 10 следующего содержания:</w:t>
      </w:r>
    </w:p>
    <w:p w:rsidR="008C1BBC" w:rsidRPr="008C1BBC" w:rsidRDefault="008C1BBC" w:rsidP="0026230B">
      <w:pPr>
        <w:pStyle w:val="20"/>
        <w:shd w:val="clear" w:color="auto" w:fill="auto"/>
        <w:tabs>
          <w:tab w:val="left" w:pos="851"/>
          <w:tab w:val="left" w:pos="1398"/>
        </w:tabs>
        <w:spacing w:before="0" w:after="0" w:line="322" w:lineRule="exact"/>
        <w:ind w:firstLine="709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 xml:space="preserve">«10) предоставление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муниципальных организациях, осуществляющих </w:t>
      </w:r>
      <w:r>
        <w:rPr>
          <w:color w:val="000000"/>
          <w:sz w:val="24"/>
          <w:szCs w:val="24"/>
          <w:lang w:bidi="ru-RU"/>
        </w:rPr>
        <w:lastRenderedPageBreak/>
        <w:t>спортивную подготовку, и выдачу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участника специальной военной операции).»</w:t>
      </w:r>
      <w:proofErr w:type="gramEnd"/>
    </w:p>
    <w:p w:rsidR="00125CFC" w:rsidRPr="00125CFC" w:rsidRDefault="008C1BBC" w:rsidP="006A0D0D">
      <w:pPr>
        <w:pStyle w:val="20"/>
        <w:shd w:val="clear" w:color="auto" w:fill="auto"/>
        <w:tabs>
          <w:tab w:val="left" w:pos="1398"/>
        </w:tabs>
        <w:spacing w:before="0" w:after="0" w:line="317" w:lineRule="exact"/>
        <w:ind w:left="1040" w:hanging="331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1.3</w:t>
      </w:r>
      <w:r w:rsidR="00125CFC" w:rsidRPr="00125CFC">
        <w:rPr>
          <w:color w:val="000000"/>
          <w:sz w:val="24"/>
          <w:szCs w:val="24"/>
          <w:lang w:bidi="ru-RU"/>
        </w:rPr>
        <w:t xml:space="preserve">. </w:t>
      </w:r>
      <w:r w:rsidR="006A0D0D">
        <w:rPr>
          <w:color w:val="000000"/>
          <w:sz w:val="24"/>
          <w:szCs w:val="24"/>
          <w:lang w:bidi="ru-RU"/>
        </w:rPr>
        <w:t>Подпункт 1 пункта 2</w:t>
      </w:r>
      <w:r w:rsidR="00125CFC" w:rsidRPr="00125CFC">
        <w:rPr>
          <w:color w:val="000000"/>
          <w:sz w:val="24"/>
          <w:szCs w:val="24"/>
          <w:lang w:bidi="ru-RU"/>
        </w:rPr>
        <w:t xml:space="preserve"> изложить в следующей редакции:</w:t>
      </w:r>
    </w:p>
    <w:p w:rsidR="00125CFC" w:rsidRPr="00125CFC" w:rsidRDefault="0026230B" w:rsidP="006A0D0D">
      <w:pPr>
        <w:pStyle w:val="20"/>
        <w:shd w:val="clear" w:color="auto" w:fill="auto"/>
        <w:spacing w:before="0" w:after="0" w:line="317" w:lineRule="exac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«1) </w:t>
      </w:r>
      <w:r w:rsidR="00125CFC" w:rsidRPr="00125CFC">
        <w:rPr>
          <w:color w:val="000000"/>
          <w:sz w:val="24"/>
          <w:szCs w:val="24"/>
          <w:lang w:bidi="ru-RU"/>
        </w:rPr>
        <w:t>меры социальной поддержки, указанные в пункте 1 настоящего постановления, распространяются на семьи участников специальной военной операции, являющихся гражданами Российской Федерации, из числа:</w:t>
      </w:r>
    </w:p>
    <w:p w:rsidR="00125CFC" w:rsidRPr="00125CFC" w:rsidRDefault="0026230B" w:rsidP="0026230B">
      <w:pPr>
        <w:pStyle w:val="20"/>
        <w:shd w:val="clear" w:color="auto" w:fill="auto"/>
        <w:tabs>
          <w:tab w:val="left" w:pos="851"/>
          <w:tab w:val="left" w:pos="1398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а) </w:t>
      </w:r>
      <w:r w:rsidR="00125CFC" w:rsidRPr="00125CFC">
        <w:rPr>
          <w:color w:val="000000"/>
          <w:sz w:val="24"/>
          <w:szCs w:val="24"/>
          <w:lang w:bidi="ru-RU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125CFC" w:rsidRPr="00125CFC" w:rsidRDefault="0026230B" w:rsidP="0026230B">
      <w:pPr>
        <w:pStyle w:val="20"/>
        <w:shd w:val="clear" w:color="auto" w:fill="auto"/>
        <w:tabs>
          <w:tab w:val="left" w:pos="851"/>
          <w:tab w:val="left" w:pos="1574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б) </w:t>
      </w:r>
      <w:r w:rsidR="00125CFC" w:rsidRPr="00125CFC">
        <w:rPr>
          <w:color w:val="000000"/>
          <w:sz w:val="24"/>
          <w:szCs w:val="24"/>
          <w:lang w:bidi="ru-RU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6A0D0D" w:rsidRPr="006A0D0D" w:rsidRDefault="0026230B" w:rsidP="0026230B">
      <w:pPr>
        <w:pStyle w:val="20"/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в) </w:t>
      </w:r>
      <w:r w:rsidR="00125CFC" w:rsidRPr="00125CFC">
        <w:rPr>
          <w:color w:val="000000"/>
          <w:sz w:val="24"/>
          <w:szCs w:val="24"/>
          <w:lang w:bidi="ru-RU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</w:t>
      </w:r>
      <w:r w:rsidR="006A0D0D" w:rsidRPr="006A0D0D">
        <w:rPr>
          <w:color w:val="000000"/>
          <w:lang w:bidi="ru-RU"/>
        </w:rPr>
        <w:t xml:space="preserve"> </w:t>
      </w:r>
      <w:r w:rsidR="006A0D0D" w:rsidRPr="006A0D0D">
        <w:rPr>
          <w:color w:val="000000"/>
          <w:sz w:val="24"/>
          <w:szCs w:val="24"/>
          <w:lang w:bidi="ru-RU"/>
        </w:rPr>
        <w:t>организацией, содействующей выполнению задач, возложенных на Вооруженные Силы Российской Федерации;</w:t>
      </w:r>
    </w:p>
    <w:p w:rsidR="006A0D0D" w:rsidRDefault="0026230B" w:rsidP="0026230B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г) </w:t>
      </w:r>
      <w:r w:rsidR="006A0D0D" w:rsidRPr="006A0D0D">
        <w:rPr>
          <w:color w:val="000000"/>
          <w:sz w:val="24"/>
          <w:szCs w:val="24"/>
          <w:lang w:bidi="ru-RU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</w:r>
      <w:proofErr w:type="gramStart"/>
      <w:r w:rsidR="006A0D0D" w:rsidRPr="006A0D0D">
        <w:rPr>
          <w:color w:val="000000"/>
          <w:sz w:val="24"/>
          <w:szCs w:val="24"/>
          <w:lang w:bidi="ru-RU"/>
        </w:rPr>
        <w:t>.».</w:t>
      </w:r>
      <w:proofErr w:type="gramEnd"/>
    </w:p>
    <w:p w:rsidR="0026230B" w:rsidRDefault="0026230B" w:rsidP="0026230B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Опубликовать настоящее Постановление в газете «Жизнь района</w:t>
      </w:r>
      <w:proofErr w:type="gramStart"/>
      <w:r>
        <w:rPr>
          <w:color w:val="000000"/>
          <w:sz w:val="24"/>
          <w:szCs w:val="24"/>
          <w:lang w:bidi="ru-RU"/>
        </w:rPr>
        <w:t>2</w:t>
      </w:r>
      <w:proofErr w:type="gramEnd"/>
      <w:r>
        <w:rPr>
          <w:color w:val="000000"/>
          <w:sz w:val="24"/>
          <w:szCs w:val="24"/>
          <w:lang w:bidi="ru-RU"/>
        </w:rPr>
        <w:t xml:space="preserve"> и разместить на официальном сайте Администрации Железногорского района в информационно-телекоммуникационной сети «интернет».</w:t>
      </w:r>
    </w:p>
    <w:p w:rsidR="0026230B" w:rsidRDefault="0026230B" w:rsidP="0026230B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Постановление вступает в силу со дня его официального опубликования.</w:t>
      </w:r>
    </w:p>
    <w:p w:rsidR="0026230B" w:rsidRDefault="0026230B" w:rsidP="0026230B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26230B" w:rsidRDefault="0026230B" w:rsidP="0026230B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Глава Железногорского района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>А.Д.Фролков</w:t>
      </w:r>
    </w:p>
    <w:p w:rsidR="006A0D0D" w:rsidRPr="006A0D0D" w:rsidRDefault="006A0D0D" w:rsidP="006A0D0D">
      <w:pPr>
        <w:pStyle w:val="20"/>
        <w:shd w:val="clear" w:color="auto" w:fill="auto"/>
        <w:tabs>
          <w:tab w:val="left" w:pos="1370"/>
        </w:tabs>
        <w:spacing w:before="0" w:after="0" w:line="322" w:lineRule="exact"/>
        <w:ind w:firstLine="1040"/>
        <w:jc w:val="both"/>
        <w:rPr>
          <w:sz w:val="24"/>
          <w:szCs w:val="24"/>
        </w:rPr>
      </w:pPr>
    </w:p>
    <w:p w:rsidR="00125CFC" w:rsidRPr="006A0D0D" w:rsidRDefault="00125CFC" w:rsidP="00125CFC">
      <w:pPr>
        <w:pStyle w:val="20"/>
        <w:shd w:val="clear" w:color="auto" w:fill="auto"/>
        <w:tabs>
          <w:tab w:val="left" w:pos="1398"/>
        </w:tabs>
        <w:spacing w:before="0" w:after="0" w:line="317" w:lineRule="exact"/>
        <w:ind w:firstLine="1040"/>
        <w:jc w:val="both"/>
        <w:rPr>
          <w:sz w:val="24"/>
          <w:szCs w:val="24"/>
        </w:rPr>
      </w:pPr>
    </w:p>
    <w:p w:rsidR="00125CFC" w:rsidRPr="00125CFC" w:rsidRDefault="00125CFC" w:rsidP="00125CFC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sz w:val="24"/>
          <w:szCs w:val="24"/>
        </w:rPr>
      </w:pPr>
    </w:p>
    <w:p w:rsidR="00125CFC" w:rsidRPr="00125CFC" w:rsidRDefault="00125CFC" w:rsidP="00125CFC">
      <w:pPr>
        <w:pStyle w:val="30"/>
        <w:shd w:val="clear" w:color="auto" w:fill="auto"/>
        <w:spacing w:before="0" w:after="0"/>
        <w:ind w:right="40" w:firstLine="708"/>
        <w:jc w:val="both"/>
        <w:rPr>
          <w:b w:val="0"/>
          <w:sz w:val="24"/>
          <w:szCs w:val="24"/>
        </w:rPr>
      </w:pPr>
    </w:p>
    <w:p w:rsidR="00B94E71" w:rsidRPr="00125CFC" w:rsidRDefault="00B94E71" w:rsidP="00125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E71" w:rsidRPr="00125CFC" w:rsidRDefault="00B94E71" w:rsidP="00B94E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0A19" w:rsidRPr="00125CFC" w:rsidRDefault="00390A19" w:rsidP="00B94E71">
      <w:pPr>
        <w:jc w:val="both"/>
      </w:pPr>
    </w:p>
    <w:sectPr w:rsidR="00390A19" w:rsidRPr="00125CFC" w:rsidSect="00C8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2423B"/>
    <w:multiLevelType w:val="multilevel"/>
    <w:tmpl w:val="569E6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6910"/>
    <w:rsid w:val="00125CFC"/>
    <w:rsid w:val="001B203A"/>
    <w:rsid w:val="0026230B"/>
    <w:rsid w:val="003410CF"/>
    <w:rsid w:val="00390A19"/>
    <w:rsid w:val="003916E3"/>
    <w:rsid w:val="006A0D0D"/>
    <w:rsid w:val="008C1BBC"/>
    <w:rsid w:val="00966910"/>
    <w:rsid w:val="00B94E71"/>
    <w:rsid w:val="00C06E53"/>
    <w:rsid w:val="00C82FEE"/>
    <w:rsid w:val="00D5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10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125C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5CFC"/>
    <w:pPr>
      <w:widowControl w:val="0"/>
      <w:shd w:val="clear" w:color="auto" w:fill="FFFFFF"/>
      <w:spacing w:before="1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125C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5CFC"/>
    <w:pPr>
      <w:widowControl w:val="0"/>
      <w:shd w:val="clear" w:color="auto" w:fill="FFFFFF"/>
      <w:spacing w:before="300" w:after="300" w:line="0" w:lineRule="atLeast"/>
      <w:ind w:hanging="12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2025-01-14T12:00:00Z</cp:lastPrinted>
  <dcterms:created xsi:type="dcterms:W3CDTF">2025-01-13T13:58:00Z</dcterms:created>
  <dcterms:modified xsi:type="dcterms:W3CDTF">2025-01-15T07:48:00Z</dcterms:modified>
</cp:coreProperties>
</file>