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65" w:rsidRPr="00D37A65" w:rsidRDefault="00D37A65" w:rsidP="00D37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37A65">
        <w:rPr>
          <w:rFonts w:ascii="Times New Roman" w:hAnsi="Times New Roman" w:cs="Times New Roman"/>
          <w:b/>
          <w:bCs/>
          <w:sz w:val="28"/>
        </w:rPr>
        <w:t>МУНИЦИПАЛЬНЫЙ РАЙОН</w:t>
      </w:r>
    </w:p>
    <w:p w:rsidR="00D37A65" w:rsidRPr="00D37A65" w:rsidRDefault="00D37A65" w:rsidP="00D37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37A65">
        <w:rPr>
          <w:rFonts w:ascii="Times New Roman" w:hAnsi="Times New Roman" w:cs="Times New Roman"/>
          <w:b/>
          <w:bCs/>
          <w:sz w:val="28"/>
        </w:rPr>
        <w:t>«ЖЕЛЕЗНОГОРСКИЙ РАЙОН» КУРСКОЙ ОБЛАСТИ</w:t>
      </w:r>
    </w:p>
    <w:p w:rsidR="00D37A65" w:rsidRPr="00D37A65" w:rsidRDefault="00D37A65" w:rsidP="00D37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37A65" w:rsidRPr="00D37A65" w:rsidRDefault="00D37A65" w:rsidP="00D37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АДМИНИСТРАЦИЯ</w:t>
      </w:r>
      <w:r w:rsidRPr="00D37A65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37A65" w:rsidRPr="00D37A65" w:rsidRDefault="00D37A65" w:rsidP="00D37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37A65">
        <w:rPr>
          <w:rFonts w:ascii="Times New Roman" w:hAnsi="Times New Roman" w:cs="Times New Roman"/>
          <w:b/>
          <w:bCs/>
          <w:sz w:val="28"/>
        </w:rPr>
        <w:t>ЖЕЛЕЗНОГОРСКОГО РАЙОНА КУРСКОЙ ОБЛАСТИ</w:t>
      </w:r>
    </w:p>
    <w:p w:rsidR="00D37A65" w:rsidRPr="00D37A65" w:rsidRDefault="00D37A65" w:rsidP="00D37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37A65" w:rsidRPr="00D37A65" w:rsidRDefault="00D37A65" w:rsidP="00D37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D37A65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D37A65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:rsidR="00D37A65" w:rsidRPr="00D37A65" w:rsidRDefault="00D37A65" w:rsidP="00D37A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7A65" w:rsidRPr="00D37A65" w:rsidRDefault="00D37A65" w:rsidP="00D37A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7A65" w:rsidRPr="00D37A65" w:rsidRDefault="005C5CAC" w:rsidP="00DD72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29.07.2024 </w:t>
      </w:r>
      <w:r w:rsidR="00D37A65" w:rsidRPr="00D37A65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 446</w:t>
      </w:r>
    </w:p>
    <w:p w:rsidR="00D37A65" w:rsidRPr="00D37A65" w:rsidRDefault="00D37A65" w:rsidP="00D37A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534D" w:rsidRDefault="00E2534D" w:rsidP="00D37A65">
      <w:pPr>
        <w:spacing w:after="0" w:line="320" w:lineRule="exact"/>
        <w:ind w:right="57"/>
        <w:rPr>
          <w:rFonts w:ascii="Times New Roman" w:hAnsi="Times New Roman" w:cs="Times New Roman"/>
          <w:sz w:val="24"/>
          <w:szCs w:val="24"/>
        </w:rPr>
      </w:pPr>
    </w:p>
    <w:p w:rsidR="00E2534D" w:rsidRPr="009831D4" w:rsidRDefault="00E2534D" w:rsidP="00DD724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9831D4">
        <w:rPr>
          <w:rFonts w:ascii="Times New Roman" w:hAnsi="Times New Roman" w:cs="Times New Roman"/>
          <w:sz w:val="24"/>
          <w:szCs w:val="24"/>
        </w:rPr>
        <w:t xml:space="preserve">«Об </w:t>
      </w:r>
      <w:r w:rsidR="00C762AE">
        <w:rPr>
          <w:rFonts w:ascii="Times New Roman" w:hAnsi="Times New Roman" w:cs="Times New Roman"/>
          <w:sz w:val="24"/>
          <w:szCs w:val="24"/>
        </w:rPr>
        <w:t xml:space="preserve">установлении целевых показателей уровня оплаты труда по основным видам экономической деятельности в организациях внебюджетного сектора экономики </w:t>
      </w:r>
      <w:proofErr w:type="spellStart"/>
      <w:r w:rsidR="00C762A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C762A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B1DAF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9831D4">
        <w:rPr>
          <w:rFonts w:ascii="Times New Roman" w:hAnsi="Times New Roman" w:cs="Times New Roman"/>
          <w:sz w:val="24"/>
          <w:szCs w:val="24"/>
        </w:rPr>
        <w:t>»</w:t>
      </w:r>
    </w:p>
    <w:p w:rsidR="00E2534D" w:rsidRPr="009831D4" w:rsidRDefault="00E2534D" w:rsidP="00E2534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2534D" w:rsidRPr="009831D4" w:rsidRDefault="00E2534D" w:rsidP="00AB1DAF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762AE">
        <w:rPr>
          <w:rFonts w:ascii="Times New Roman" w:hAnsi="Times New Roman" w:cs="Times New Roman"/>
          <w:sz w:val="24"/>
          <w:szCs w:val="24"/>
        </w:rPr>
        <w:t>с пунктом 2.19 Соглашения между Администрацией Курской области, Союзом «Федерации организаций профсоюзов Курской области» и Ассоциацией – объединением работодателей «Союз промышленников и предпринимателей Курской области» на 2022-2024 годы,</w:t>
      </w:r>
      <w:r w:rsidR="00AB1DAF">
        <w:rPr>
          <w:rFonts w:ascii="Times New Roman" w:hAnsi="Times New Roman" w:cs="Times New Roman"/>
          <w:sz w:val="24"/>
          <w:szCs w:val="24"/>
        </w:rPr>
        <w:t xml:space="preserve"> во</w:t>
      </w:r>
      <w:r w:rsidR="00C762AE">
        <w:rPr>
          <w:rFonts w:ascii="Times New Roman" w:hAnsi="Times New Roman" w:cs="Times New Roman"/>
          <w:sz w:val="24"/>
          <w:szCs w:val="24"/>
        </w:rPr>
        <w:t xml:space="preserve"> </w:t>
      </w:r>
      <w:r w:rsidR="00AB1DAF">
        <w:rPr>
          <w:rFonts w:ascii="Times New Roman" w:hAnsi="Times New Roman" w:cs="Times New Roman"/>
          <w:sz w:val="24"/>
          <w:szCs w:val="24"/>
        </w:rPr>
        <w:t>исполнение постановления</w:t>
      </w:r>
      <w:r w:rsidR="00C762AE">
        <w:rPr>
          <w:rFonts w:ascii="Times New Roman" w:hAnsi="Times New Roman" w:cs="Times New Roman"/>
          <w:sz w:val="24"/>
          <w:szCs w:val="24"/>
        </w:rPr>
        <w:t xml:space="preserve"> </w:t>
      </w:r>
      <w:r w:rsidR="00AB1DAF">
        <w:rPr>
          <w:rFonts w:ascii="Times New Roman" w:hAnsi="Times New Roman" w:cs="Times New Roman"/>
          <w:sz w:val="24"/>
          <w:szCs w:val="24"/>
        </w:rPr>
        <w:t>П</w:t>
      </w:r>
      <w:r w:rsidR="00C762AE">
        <w:rPr>
          <w:rFonts w:ascii="Times New Roman" w:hAnsi="Times New Roman" w:cs="Times New Roman"/>
          <w:sz w:val="24"/>
          <w:szCs w:val="24"/>
        </w:rPr>
        <w:t>равительства Курской области от 25.0</w:t>
      </w:r>
      <w:r w:rsidR="00AB1DAF">
        <w:rPr>
          <w:rFonts w:ascii="Times New Roman" w:hAnsi="Times New Roman" w:cs="Times New Roman"/>
          <w:sz w:val="24"/>
          <w:szCs w:val="24"/>
        </w:rPr>
        <w:t>7</w:t>
      </w:r>
      <w:r w:rsidR="00C762AE">
        <w:rPr>
          <w:rFonts w:ascii="Times New Roman" w:hAnsi="Times New Roman" w:cs="Times New Roman"/>
          <w:sz w:val="24"/>
          <w:szCs w:val="24"/>
        </w:rPr>
        <w:t>.2024 №592-пп</w:t>
      </w:r>
      <w:r w:rsidR="00AB1DAF">
        <w:rPr>
          <w:rFonts w:ascii="Times New Roman" w:hAnsi="Times New Roman" w:cs="Times New Roman"/>
          <w:sz w:val="24"/>
          <w:szCs w:val="24"/>
        </w:rPr>
        <w:t xml:space="preserve"> </w:t>
      </w:r>
      <w:r w:rsidR="00AB1DAF" w:rsidRPr="009831D4">
        <w:rPr>
          <w:rFonts w:ascii="Times New Roman" w:hAnsi="Times New Roman" w:cs="Times New Roman"/>
          <w:sz w:val="24"/>
          <w:szCs w:val="24"/>
        </w:rPr>
        <w:t xml:space="preserve">«Об </w:t>
      </w:r>
      <w:r w:rsidR="00AB1DAF">
        <w:rPr>
          <w:rFonts w:ascii="Times New Roman" w:hAnsi="Times New Roman" w:cs="Times New Roman"/>
          <w:sz w:val="24"/>
          <w:szCs w:val="24"/>
        </w:rPr>
        <w:t>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2024 год</w:t>
      </w:r>
      <w:proofErr w:type="gramEnd"/>
      <w:r w:rsidR="00AB1DAF" w:rsidRPr="009831D4">
        <w:rPr>
          <w:rFonts w:ascii="Times New Roman" w:hAnsi="Times New Roman" w:cs="Times New Roman"/>
          <w:sz w:val="24"/>
          <w:szCs w:val="24"/>
        </w:rPr>
        <w:t>»</w:t>
      </w:r>
      <w:r w:rsidR="00AB1DAF">
        <w:rPr>
          <w:rFonts w:ascii="Times New Roman" w:hAnsi="Times New Roman" w:cs="Times New Roman"/>
          <w:sz w:val="24"/>
          <w:szCs w:val="24"/>
        </w:rPr>
        <w:t>,</w:t>
      </w:r>
      <w:r w:rsidR="00C762AE">
        <w:rPr>
          <w:rFonts w:ascii="Times New Roman" w:hAnsi="Times New Roman" w:cs="Times New Roman"/>
          <w:sz w:val="24"/>
          <w:szCs w:val="24"/>
        </w:rPr>
        <w:t xml:space="preserve"> в целях обеспечения устойчивого роста реальных доходов граждан, улучшения качества жизни</w:t>
      </w:r>
      <w:r w:rsidR="009778FA">
        <w:rPr>
          <w:rFonts w:ascii="Times New Roman" w:hAnsi="Times New Roman" w:cs="Times New Roman"/>
          <w:sz w:val="24"/>
          <w:szCs w:val="24"/>
        </w:rPr>
        <w:t xml:space="preserve"> </w:t>
      </w:r>
      <w:r w:rsidR="00AB1DAF">
        <w:rPr>
          <w:rFonts w:ascii="Times New Roman" w:hAnsi="Times New Roman" w:cs="Times New Roman"/>
          <w:sz w:val="24"/>
          <w:szCs w:val="24"/>
        </w:rPr>
        <w:t xml:space="preserve">граждан на территории </w:t>
      </w:r>
      <w:r w:rsidR="00977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8FA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778FA">
        <w:rPr>
          <w:rFonts w:ascii="Times New Roman" w:hAnsi="Times New Roman" w:cs="Times New Roman"/>
          <w:sz w:val="24"/>
          <w:szCs w:val="24"/>
        </w:rPr>
        <w:t xml:space="preserve"> района Курской области, обеспечения прав работников на достойную и полную оплату труда</w:t>
      </w:r>
      <w:r w:rsidRPr="009831D4">
        <w:rPr>
          <w:rFonts w:ascii="Times New Roman" w:hAnsi="Times New Roman" w:cs="Times New Roman"/>
          <w:sz w:val="24"/>
          <w:szCs w:val="24"/>
        </w:rPr>
        <w:t xml:space="preserve">,  </w:t>
      </w:r>
      <w:r w:rsidR="00562DE5" w:rsidRPr="009831D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2DE5" w:rsidRPr="009831D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562DE5" w:rsidRPr="009831D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2534D" w:rsidRPr="009831D4" w:rsidRDefault="00E2534D" w:rsidP="00E2534D">
      <w:pPr>
        <w:spacing w:before="100" w:beforeAutospacing="1" w:after="100" w:afterAutospacing="1" w:line="240" w:lineRule="auto"/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34D" w:rsidRPr="000C7825" w:rsidRDefault="00E2534D" w:rsidP="000C7825">
      <w:pPr>
        <w:spacing w:before="100" w:beforeAutospacing="1" w:after="100" w:afterAutospacing="1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D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2534D" w:rsidRPr="009831D4" w:rsidRDefault="007D3726" w:rsidP="00E2534D">
      <w:pPr>
        <w:pStyle w:val="s1"/>
        <w:numPr>
          <w:ilvl w:val="0"/>
          <w:numId w:val="1"/>
        </w:numPr>
        <w:ind w:left="57" w:right="57" w:firstLine="709"/>
        <w:contextualSpacing/>
        <w:jc w:val="both"/>
      </w:pPr>
      <w:r>
        <w:t>Утвердить</w:t>
      </w:r>
      <w:r w:rsidR="000C7825">
        <w:t xml:space="preserve"> целевые показатели уровня оплаты труда по основным видам экономической деятельности в организациях внебюджетного сектора экономики</w:t>
      </w:r>
      <w:r w:rsidR="00AB1DAF">
        <w:t xml:space="preserve"> </w:t>
      </w:r>
      <w:proofErr w:type="spellStart"/>
      <w:r w:rsidR="000C7825">
        <w:t>Железногорского</w:t>
      </w:r>
      <w:proofErr w:type="spellEnd"/>
      <w:r w:rsidR="000C7825">
        <w:t xml:space="preserve"> района Курской области </w:t>
      </w:r>
      <w:r w:rsidR="00AB1DAF">
        <w:t xml:space="preserve">на 2024 год </w:t>
      </w:r>
      <w:r w:rsidR="000C7825">
        <w:t>согласно приложению.</w:t>
      </w:r>
    </w:p>
    <w:p w:rsidR="003B381D" w:rsidRDefault="00E2534D" w:rsidP="003B381D">
      <w:pPr>
        <w:pStyle w:val="s1"/>
        <w:tabs>
          <w:tab w:val="left" w:pos="0"/>
        </w:tabs>
        <w:ind w:left="57" w:right="57"/>
        <w:contextualSpacing/>
        <w:jc w:val="both"/>
      </w:pPr>
      <w:r>
        <w:tab/>
      </w:r>
      <w:r w:rsidR="000C7825">
        <w:t>2</w:t>
      </w:r>
      <w:r>
        <w:t xml:space="preserve">.   </w:t>
      </w:r>
      <w:r w:rsidR="007D3726">
        <w:t xml:space="preserve">Довести до сведения руководителей организаций внебюджетного сектора экономики </w:t>
      </w:r>
      <w:proofErr w:type="spellStart"/>
      <w:r w:rsidR="007D3726">
        <w:t>Железногорского</w:t>
      </w:r>
      <w:proofErr w:type="spellEnd"/>
      <w:r w:rsidR="007D3726">
        <w:t xml:space="preserve"> района Курской </w:t>
      </w:r>
      <w:proofErr w:type="gramStart"/>
      <w:r w:rsidR="007D3726">
        <w:t>области</w:t>
      </w:r>
      <w:proofErr w:type="gramEnd"/>
      <w:r w:rsidR="007D3726">
        <w:t xml:space="preserve"> установленные на 2024 год постановлением Правительства Курской области от 25.07.2024 №592-пп </w:t>
      </w:r>
      <w:r w:rsidR="007D3726" w:rsidRPr="009831D4">
        <w:t xml:space="preserve">«Об </w:t>
      </w:r>
      <w:r w:rsidR="007D3726">
        <w:t>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2024 год» целевые показатели уровня оплаты труда по основным видам экономической деятельности в организациях внебюджетного сектора экономики Курской области.</w:t>
      </w:r>
    </w:p>
    <w:p w:rsidR="003B381D" w:rsidRDefault="003B381D" w:rsidP="003B381D">
      <w:pPr>
        <w:pStyle w:val="s1"/>
        <w:tabs>
          <w:tab w:val="left" w:pos="0"/>
        </w:tabs>
        <w:ind w:left="57" w:right="57"/>
        <w:contextualSpacing/>
        <w:jc w:val="both"/>
      </w:pPr>
      <w:r>
        <w:tab/>
        <w:t xml:space="preserve">3. </w:t>
      </w:r>
      <w:r>
        <w:tab/>
        <w:t xml:space="preserve">Рекомендовать руководителям организаций внебюджетного сектора экономики </w:t>
      </w:r>
      <w:proofErr w:type="spellStart"/>
      <w:r>
        <w:t>Железногорского</w:t>
      </w:r>
      <w:proofErr w:type="spellEnd"/>
      <w:r>
        <w:t xml:space="preserve"> района Курской области </w:t>
      </w:r>
      <w:r w:rsidR="005651BF">
        <w:t>при заключении коллективных договоров и соглашений предусмотреть обязательства по повышению уровня заработной платы работников и установленного минимального размера оплаты труда, в соответствии с действующим законодательством.</w:t>
      </w:r>
    </w:p>
    <w:p w:rsidR="00311A08" w:rsidRDefault="004870D3" w:rsidP="00311A08">
      <w:pPr>
        <w:pStyle w:val="s1"/>
        <w:tabs>
          <w:tab w:val="left" w:pos="0"/>
        </w:tabs>
        <w:ind w:left="57" w:right="57"/>
        <w:contextualSpacing/>
        <w:jc w:val="both"/>
      </w:pPr>
      <w:r>
        <w:tab/>
        <w:t xml:space="preserve">4. </w:t>
      </w:r>
      <w:r>
        <w:tab/>
        <w:t xml:space="preserve">Отделу </w:t>
      </w:r>
      <w:r w:rsidR="005651BF">
        <w:t>социально-экономическо</w:t>
      </w:r>
      <w:r>
        <w:t>го</w:t>
      </w:r>
      <w:r w:rsidR="005651BF">
        <w:t xml:space="preserve"> развити</w:t>
      </w:r>
      <w:r>
        <w:t>я</w:t>
      </w:r>
      <w:r w:rsidR="005651BF">
        <w:t xml:space="preserve"> и регулировани</w:t>
      </w:r>
      <w:r>
        <w:t>я</w:t>
      </w:r>
      <w:r w:rsidR="005651BF">
        <w:t xml:space="preserve"> продовольственного рынка</w:t>
      </w:r>
      <w:r>
        <w:t xml:space="preserve"> управления аграрной политики</w:t>
      </w:r>
      <w:r w:rsidR="005651BF">
        <w:t xml:space="preserve"> </w:t>
      </w:r>
      <w:r>
        <w:t>А</w:t>
      </w:r>
      <w:r w:rsidR="005651BF">
        <w:t xml:space="preserve">дминистрации </w:t>
      </w:r>
      <w:proofErr w:type="spellStart"/>
      <w:r w:rsidR="005651BF">
        <w:t>Железногорского</w:t>
      </w:r>
      <w:proofErr w:type="spellEnd"/>
      <w:r w:rsidR="005651BF">
        <w:t xml:space="preserve"> района продолжить в 2024 году проведение ежемесячного мониторинга </w:t>
      </w:r>
      <w:r w:rsidR="005651BF">
        <w:lastRenderedPageBreak/>
        <w:t>уровня средней заработной платы работников в организациях внебюджетного сектора экономики</w:t>
      </w:r>
      <w:r w:rsidR="00311A08">
        <w:t xml:space="preserve"> </w:t>
      </w:r>
      <w:proofErr w:type="spellStart"/>
      <w:r w:rsidR="00311A08">
        <w:t>Железногорского</w:t>
      </w:r>
      <w:proofErr w:type="spellEnd"/>
      <w:r w:rsidR="00311A08">
        <w:t xml:space="preserve"> района Курской области.</w:t>
      </w:r>
    </w:p>
    <w:p w:rsidR="00311A08" w:rsidRPr="00311A08" w:rsidRDefault="00311A08" w:rsidP="00311A08">
      <w:pPr>
        <w:pStyle w:val="s1"/>
        <w:tabs>
          <w:tab w:val="left" w:pos="0"/>
        </w:tabs>
        <w:ind w:left="57" w:right="57"/>
        <w:contextualSpacing/>
        <w:jc w:val="both"/>
      </w:pPr>
      <w:r>
        <w:tab/>
      </w:r>
      <w:r w:rsidR="003B381D" w:rsidRPr="00311A08">
        <w:t>4.</w:t>
      </w:r>
      <w:r w:rsidR="003B381D" w:rsidRPr="00311A08">
        <w:tab/>
      </w:r>
      <w:proofErr w:type="gramStart"/>
      <w:r w:rsidRPr="00311A08">
        <w:t>Контроль за</w:t>
      </w:r>
      <w:proofErr w:type="gramEnd"/>
      <w:r w:rsidRPr="00311A08"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311A08">
        <w:t>Железногорского</w:t>
      </w:r>
      <w:proofErr w:type="spellEnd"/>
      <w:r w:rsidRPr="00311A08">
        <w:t xml:space="preserve"> района Курской области Кириченко Е.Н.</w:t>
      </w:r>
    </w:p>
    <w:p w:rsidR="00311A08" w:rsidRDefault="00311A08" w:rsidP="00311A08">
      <w:pPr>
        <w:pStyle w:val="s1"/>
        <w:tabs>
          <w:tab w:val="left" w:pos="0"/>
        </w:tabs>
        <w:ind w:left="57" w:right="57"/>
        <w:contextualSpacing/>
        <w:jc w:val="both"/>
      </w:pPr>
      <w:r>
        <w:tab/>
        <w:t>5.</w:t>
      </w:r>
      <w:r>
        <w:tab/>
        <w:t xml:space="preserve">Настоящее </w:t>
      </w:r>
      <w:r w:rsidRPr="00311A08">
        <w:t xml:space="preserve">постановление подлежит размещению в газете «Жизнь района» и на официальном сайте Администрации </w:t>
      </w:r>
      <w:proofErr w:type="spellStart"/>
      <w:r w:rsidRPr="00311A08">
        <w:t>Железногорского</w:t>
      </w:r>
      <w:proofErr w:type="spellEnd"/>
      <w:r w:rsidRPr="00311A08">
        <w:t xml:space="preserve"> района Курской области в информационно-телекоммуникационной сети «Интернет».</w:t>
      </w:r>
    </w:p>
    <w:p w:rsidR="00311A08" w:rsidRPr="00311A08" w:rsidRDefault="00311A08" w:rsidP="00311A08">
      <w:pPr>
        <w:pStyle w:val="s1"/>
        <w:tabs>
          <w:tab w:val="left" w:pos="0"/>
        </w:tabs>
        <w:ind w:left="57" w:right="57"/>
        <w:contextualSpacing/>
        <w:jc w:val="both"/>
      </w:pPr>
      <w:r>
        <w:tab/>
        <w:t>6</w:t>
      </w:r>
      <w:r w:rsidR="003B381D">
        <w:t>.</w:t>
      </w:r>
      <w:r w:rsidR="003B381D">
        <w:tab/>
      </w:r>
      <w:r w:rsidRPr="00311A08">
        <w:t>Постановление вступает в силу со дня его официального опубликования.</w:t>
      </w:r>
    </w:p>
    <w:p w:rsidR="00E2534D" w:rsidRPr="00634130" w:rsidRDefault="00E2534D" w:rsidP="00311A08">
      <w:pPr>
        <w:pStyle w:val="s1"/>
        <w:tabs>
          <w:tab w:val="left" w:pos="0"/>
        </w:tabs>
        <w:ind w:left="57" w:right="57"/>
        <w:contextualSpacing/>
        <w:jc w:val="both"/>
        <w:rPr>
          <w:sz w:val="28"/>
          <w:szCs w:val="28"/>
        </w:rPr>
      </w:pPr>
    </w:p>
    <w:p w:rsidR="00E2534D" w:rsidRPr="00634130" w:rsidRDefault="00E2534D" w:rsidP="00E2534D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2534D" w:rsidRPr="00634130" w:rsidRDefault="00E2534D" w:rsidP="00E2534D">
      <w:pPr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130">
        <w:rPr>
          <w:rFonts w:ascii="Times New Roman" w:hAnsi="Times New Roman" w:cs="Times New Roman"/>
          <w:b/>
          <w:sz w:val="28"/>
          <w:szCs w:val="28"/>
        </w:rPr>
        <w:t xml:space="preserve">Глава Железногорского района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34130">
        <w:rPr>
          <w:rFonts w:ascii="Times New Roman" w:hAnsi="Times New Roman" w:cs="Times New Roman"/>
          <w:b/>
          <w:sz w:val="28"/>
          <w:szCs w:val="28"/>
        </w:rPr>
        <w:t xml:space="preserve">А.Д.Фролков  </w:t>
      </w:r>
    </w:p>
    <w:p w:rsidR="009D7C8A" w:rsidRDefault="00E2534D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D7C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11A08" w:rsidRPr="00C8686F" w:rsidRDefault="00311A08" w:rsidP="009D7C8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D7C8A" w:rsidRPr="00C8686F" w:rsidRDefault="009D7C8A" w:rsidP="009D7C8A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868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Приложение </w:t>
      </w:r>
    </w:p>
    <w:p w:rsidR="009D7C8A" w:rsidRPr="00C8686F" w:rsidRDefault="009D7C8A" w:rsidP="009D7C8A">
      <w:pPr>
        <w:spacing w:after="0" w:line="240" w:lineRule="auto"/>
        <w:ind w:left="5670" w:right="57"/>
        <w:jc w:val="both"/>
        <w:rPr>
          <w:rFonts w:ascii="Times New Roman" w:hAnsi="Times New Roman" w:cs="Times New Roman"/>
          <w:sz w:val="24"/>
          <w:szCs w:val="24"/>
        </w:rPr>
      </w:pPr>
      <w:r w:rsidRPr="00C8686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C8686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8686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D7C8A" w:rsidRPr="00C8686F" w:rsidRDefault="009D7C8A" w:rsidP="009D7C8A">
      <w:pPr>
        <w:spacing w:after="0" w:line="240" w:lineRule="auto"/>
        <w:ind w:left="5670" w:right="57"/>
        <w:jc w:val="both"/>
        <w:rPr>
          <w:rFonts w:ascii="Times New Roman" w:hAnsi="Times New Roman" w:cs="Times New Roman"/>
          <w:sz w:val="24"/>
          <w:szCs w:val="24"/>
        </w:rPr>
      </w:pPr>
      <w:r w:rsidRPr="00C8686F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9D7C8A" w:rsidRPr="00C8686F" w:rsidRDefault="009D7C8A" w:rsidP="009D7C8A">
      <w:pPr>
        <w:spacing w:after="0" w:line="240" w:lineRule="auto"/>
        <w:ind w:left="5670" w:right="57"/>
        <w:jc w:val="both"/>
        <w:rPr>
          <w:rFonts w:ascii="Times New Roman" w:hAnsi="Times New Roman" w:cs="Times New Roman"/>
          <w:sz w:val="24"/>
          <w:szCs w:val="24"/>
        </w:rPr>
      </w:pPr>
      <w:r w:rsidRPr="00C8686F">
        <w:rPr>
          <w:rFonts w:ascii="Times New Roman" w:hAnsi="Times New Roman" w:cs="Times New Roman"/>
          <w:sz w:val="24"/>
          <w:szCs w:val="24"/>
        </w:rPr>
        <w:t xml:space="preserve">от  </w:t>
      </w:r>
      <w:r w:rsidRPr="00C8686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C8686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68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D7C8A" w:rsidRPr="00C8686F" w:rsidRDefault="009D7C8A" w:rsidP="009D7C8A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D7C8A" w:rsidRPr="00C8686F" w:rsidRDefault="009D7C8A" w:rsidP="009D7C8A">
      <w:pPr>
        <w:spacing w:after="0" w:line="320" w:lineRule="exac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D7C8A" w:rsidRPr="00C8686F" w:rsidRDefault="009D7C8A" w:rsidP="009D7C8A">
      <w:pPr>
        <w:spacing w:after="0" w:line="320" w:lineRule="exact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Целевые показатели уровня оплаты труда по основным видам экономической деятельности в организациях внебюджетного сектора экономики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2024 год</w:t>
      </w:r>
    </w:p>
    <w:p w:rsidR="00F2645E" w:rsidRDefault="00F2645E" w:rsidP="00F2645E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D7C8A" w:rsidRDefault="009D7C8A" w:rsidP="00E2534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1984"/>
        <w:gridCol w:w="2659"/>
      </w:tblGrid>
      <w:tr w:rsidR="009D7C8A" w:rsidTr="00E05A98">
        <w:tc>
          <w:tcPr>
            <w:tcW w:w="4928" w:type="dxa"/>
          </w:tcPr>
          <w:p w:rsidR="009D7C8A" w:rsidRPr="00F2645E" w:rsidRDefault="00E05A98" w:rsidP="00E0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984" w:type="dxa"/>
          </w:tcPr>
          <w:p w:rsidR="009D7C8A" w:rsidRPr="00F2645E" w:rsidRDefault="00E05A98" w:rsidP="00E0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05A98" w:rsidRPr="00F2645E" w:rsidRDefault="00E05A98" w:rsidP="00E0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2659" w:type="dxa"/>
          </w:tcPr>
          <w:p w:rsidR="009D7C8A" w:rsidRPr="00F2645E" w:rsidRDefault="00E05A98" w:rsidP="00E0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одного работника (рублей)</w:t>
            </w:r>
          </w:p>
        </w:tc>
      </w:tr>
      <w:tr w:rsidR="009D7C8A" w:rsidTr="009D7C8A">
        <w:tc>
          <w:tcPr>
            <w:tcW w:w="9571" w:type="dxa"/>
            <w:gridSpan w:val="3"/>
          </w:tcPr>
          <w:p w:rsidR="009D7C8A" w:rsidRPr="00F2645E" w:rsidRDefault="00E05A98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Сельское, лесное хозяйство, охота,              </w:t>
            </w:r>
            <w:r w:rsid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  А                                     60 000</w:t>
            </w:r>
          </w:p>
          <w:p w:rsidR="00E05A98" w:rsidRPr="00F2645E" w:rsidRDefault="00F2645E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5A98"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ыболовство и рыбоводство                                   </w:t>
            </w:r>
          </w:p>
        </w:tc>
      </w:tr>
      <w:tr w:rsidR="009D7C8A" w:rsidTr="009D7C8A">
        <w:tc>
          <w:tcPr>
            <w:tcW w:w="9571" w:type="dxa"/>
            <w:gridSpan w:val="3"/>
          </w:tcPr>
          <w:p w:rsidR="009D7C8A" w:rsidRPr="00F2645E" w:rsidRDefault="00E05A98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proofErr w:type="gramStart"/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63 000</w:t>
            </w:r>
          </w:p>
        </w:tc>
      </w:tr>
      <w:tr w:rsidR="009D7C8A" w:rsidTr="009D7C8A">
        <w:tc>
          <w:tcPr>
            <w:tcW w:w="9571" w:type="dxa"/>
            <w:gridSpan w:val="3"/>
          </w:tcPr>
          <w:p w:rsidR="009D7C8A" w:rsidRPr="00F2645E" w:rsidRDefault="00E05A98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пищевых продуктов                 </w:t>
            </w:r>
            <w:r w:rsid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 10                                   </w:t>
            </w:r>
            <w:r w:rsidR="00F264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</w:tr>
      <w:tr w:rsidR="009D7C8A" w:rsidTr="009D7C8A">
        <w:tc>
          <w:tcPr>
            <w:tcW w:w="9571" w:type="dxa"/>
            <w:gridSpan w:val="3"/>
          </w:tcPr>
          <w:p w:rsidR="009D7C8A" w:rsidRPr="00F2645E" w:rsidRDefault="00E05A98" w:rsidP="00D37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                            </w:t>
            </w:r>
            <w:r w:rsid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                                    81 600</w:t>
            </w:r>
          </w:p>
        </w:tc>
      </w:tr>
      <w:tr w:rsidR="009D7C8A" w:rsidTr="009D7C8A">
        <w:tc>
          <w:tcPr>
            <w:tcW w:w="9571" w:type="dxa"/>
            <w:gridSpan w:val="3"/>
          </w:tcPr>
          <w:p w:rsidR="009B4E61" w:rsidRPr="00F2645E" w:rsidRDefault="00E05A98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</w:t>
            </w:r>
            <w:r w:rsidR="009B4E61"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; ремонт         </w:t>
            </w:r>
            <w:r w:rsid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B4E61" w:rsidRPr="00F26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9B4E61"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51 600</w:t>
            </w:r>
          </w:p>
          <w:p w:rsidR="009D7C8A" w:rsidRPr="00F2645E" w:rsidRDefault="009B4E61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автотранспортных средств и мотоциклов</w:t>
            </w:r>
          </w:p>
        </w:tc>
      </w:tr>
      <w:tr w:rsidR="009D7C8A" w:rsidTr="009D7C8A">
        <w:tc>
          <w:tcPr>
            <w:tcW w:w="9571" w:type="dxa"/>
            <w:gridSpan w:val="3"/>
          </w:tcPr>
          <w:p w:rsidR="009B4E61" w:rsidRPr="00F2645E" w:rsidRDefault="009B4E61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прочего сухопутного                 </w:t>
            </w:r>
            <w:r w:rsid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49.3                                  60 000</w:t>
            </w:r>
          </w:p>
          <w:p w:rsidR="009D7C8A" w:rsidRPr="00F2645E" w:rsidRDefault="009B4E61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транспорта</w:t>
            </w:r>
          </w:p>
        </w:tc>
      </w:tr>
      <w:tr w:rsidR="009D7C8A" w:rsidTr="009D7C8A">
        <w:tc>
          <w:tcPr>
            <w:tcW w:w="9571" w:type="dxa"/>
            <w:gridSpan w:val="3"/>
          </w:tcPr>
          <w:p w:rsidR="009D7C8A" w:rsidRPr="00F2645E" w:rsidRDefault="009B4E61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2645E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 </w:t>
            </w:r>
            <w:r w:rsidR="00F26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2645E" w:rsidRPr="00F2645E">
              <w:rPr>
                <w:rFonts w:ascii="Times New Roman" w:hAnsi="Times New Roman" w:cs="Times New Roman"/>
                <w:sz w:val="24"/>
                <w:szCs w:val="24"/>
              </w:rPr>
              <w:t>49.4                                  61 000</w:t>
            </w:r>
          </w:p>
          <w:p w:rsidR="009B4E61" w:rsidRPr="00F2645E" w:rsidRDefault="00F2645E" w:rsidP="00D3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4E61" w:rsidRPr="00F2645E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ранспорта и услуги по перевозкам                                       </w:t>
            </w:r>
          </w:p>
        </w:tc>
      </w:tr>
    </w:tbl>
    <w:p w:rsidR="00D37A65" w:rsidRDefault="00D37A65" w:rsidP="00D37A65"/>
    <w:p w:rsidR="00D37A65" w:rsidRDefault="00D37A65" w:rsidP="00D37A65"/>
    <w:p w:rsidR="00D37A65" w:rsidRDefault="00D37A65" w:rsidP="00D37A65"/>
    <w:p w:rsidR="00D37A65" w:rsidRDefault="00D37A65" w:rsidP="00D37A65"/>
    <w:p w:rsidR="00D37A65" w:rsidRDefault="00D37A65" w:rsidP="00D37A65"/>
    <w:p w:rsidR="00D37A65" w:rsidRDefault="00D37A65" w:rsidP="00D37A65"/>
    <w:p w:rsidR="00D37A65" w:rsidRDefault="00D37A65" w:rsidP="00D37A65"/>
    <w:p w:rsidR="00D37A65" w:rsidRDefault="00D37A65" w:rsidP="00D37A65"/>
    <w:p w:rsidR="00D37A65" w:rsidRDefault="00D37A65" w:rsidP="00D37A65"/>
    <w:p w:rsidR="00D37A65" w:rsidRDefault="00D37A65" w:rsidP="00D37A65"/>
    <w:p w:rsidR="00E2534D" w:rsidRDefault="00E2534D" w:rsidP="00E2534D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2534D" w:rsidRDefault="00E2534D" w:rsidP="00E2534D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2534D" w:rsidRDefault="00E2534D" w:rsidP="00E2534D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E2534D" w:rsidSect="0087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218"/>
    <w:multiLevelType w:val="multilevel"/>
    <w:tmpl w:val="FC480BF6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1">
    <w:nsid w:val="32220605"/>
    <w:multiLevelType w:val="hybridMultilevel"/>
    <w:tmpl w:val="6078436A"/>
    <w:lvl w:ilvl="0" w:tplc="DC462338">
      <w:start w:val="5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39053CA4"/>
    <w:multiLevelType w:val="multilevel"/>
    <w:tmpl w:val="FC480BF6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">
    <w:nsid w:val="3DA825A8"/>
    <w:multiLevelType w:val="multilevel"/>
    <w:tmpl w:val="FC480BF6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4">
    <w:nsid w:val="4C7A29FA"/>
    <w:multiLevelType w:val="multilevel"/>
    <w:tmpl w:val="FC480BF6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5">
    <w:nsid w:val="643803A4"/>
    <w:multiLevelType w:val="hybridMultilevel"/>
    <w:tmpl w:val="8C201C98"/>
    <w:lvl w:ilvl="0" w:tplc="917CE7B4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34D"/>
    <w:rsid w:val="000718A0"/>
    <w:rsid w:val="000A4C1E"/>
    <w:rsid w:val="000C7825"/>
    <w:rsid w:val="00105759"/>
    <w:rsid w:val="001F6084"/>
    <w:rsid w:val="00311A08"/>
    <w:rsid w:val="003A68D9"/>
    <w:rsid w:val="003B381D"/>
    <w:rsid w:val="00413AAA"/>
    <w:rsid w:val="004365C1"/>
    <w:rsid w:val="00443648"/>
    <w:rsid w:val="004579AB"/>
    <w:rsid w:val="004870D3"/>
    <w:rsid w:val="00505203"/>
    <w:rsid w:val="00562DE5"/>
    <w:rsid w:val="005651BF"/>
    <w:rsid w:val="005C5CAC"/>
    <w:rsid w:val="00622113"/>
    <w:rsid w:val="007D3726"/>
    <w:rsid w:val="0087295B"/>
    <w:rsid w:val="00885D2B"/>
    <w:rsid w:val="008D445A"/>
    <w:rsid w:val="009778FA"/>
    <w:rsid w:val="009B4E61"/>
    <w:rsid w:val="009D7C8A"/>
    <w:rsid w:val="00AB1DAF"/>
    <w:rsid w:val="00B66579"/>
    <w:rsid w:val="00C762AE"/>
    <w:rsid w:val="00CD262D"/>
    <w:rsid w:val="00D131C5"/>
    <w:rsid w:val="00D37A65"/>
    <w:rsid w:val="00DD7240"/>
    <w:rsid w:val="00E05A98"/>
    <w:rsid w:val="00E2534D"/>
    <w:rsid w:val="00E667D6"/>
    <w:rsid w:val="00F2645E"/>
    <w:rsid w:val="00F4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4D"/>
    <w:pPr>
      <w:ind w:left="720"/>
      <w:contextualSpacing/>
    </w:pPr>
  </w:style>
  <w:style w:type="paragraph" w:customStyle="1" w:styleId="s1">
    <w:name w:val="s_1"/>
    <w:basedOn w:val="a"/>
    <w:rsid w:val="00E2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D7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2024-07-30T06:37:00Z</cp:lastPrinted>
  <dcterms:created xsi:type="dcterms:W3CDTF">2024-04-26T05:22:00Z</dcterms:created>
  <dcterms:modified xsi:type="dcterms:W3CDTF">2024-07-30T12:10:00Z</dcterms:modified>
</cp:coreProperties>
</file>