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0" w:rsidRDefault="00071890" w:rsidP="00071890">
      <w:pPr>
        <w:pStyle w:val="a5"/>
        <w:rPr>
          <w:rFonts w:ascii="Arial" w:hAnsi="Arial"/>
        </w:rPr>
      </w:pPr>
      <w:r>
        <w:rPr>
          <w:rFonts w:ascii="Arial" w:hAnsi="Arial"/>
        </w:rPr>
        <w:t>МУНИЦИПАЛЬНЫЙ РАЙОН</w:t>
      </w:r>
    </w:p>
    <w:p w:rsidR="00071890" w:rsidRDefault="00071890" w:rsidP="0007189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«ЖЕЛЕЗНОГОРСКИЙ РАЙОН» КУРСКОЙ ОБЛАСТИ</w:t>
      </w:r>
    </w:p>
    <w:p w:rsidR="00071890" w:rsidRDefault="00071890" w:rsidP="00071890">
      <w:pPr>
        <w:jc w:val="center"/>
        <w:rPr>
          <w:b/>
          <w:sz w:val="10"/>
        </w:rPr>
      </w:pPr>
      <w:r>
        <w:rPr>
          <w:b/>
          <w:noProof/>
          <w:sz w:val="10"/>
        </w:rPr>
        <w:pict>
          <v:line id="_x0000_s1026" style="position:absolute;left:0;text-align:left;z-index:251660288" from="2.9pt,4.65pt" to="478.1pt,4.65pt" o:allowincell="f"/>
        </w:pict>
      </w:r>
    </w:p>
    <w:p w:rsidR="00071890" w:rsidRDefault="00071890" w:rsidP="00071890">
      <w:pPr>
        <w:jc w:val="center"/>
        <w:rPr>
          <w:b/>
          <w:sz w:val="10"/>
        </w:rPr>
      </w:pPr>
    </w:p>
    <w:p w:rsidR="00071890" w:rsidRDefault="00071890" w:rsidP="00071890">
      <w:pPr>
        <w:pStyle w:val="1"/>
        <w:rPr>
          <w:rFonts w:ascii="Arial" w:hAnsi="Arial"/>
          <w:b/>
        </w:rPr>
      </w:pPr>
      <w:r>
        <w:rPr>
          <w:rFonts w:ascii="Arial" w:hAnsi="Arial"/>
          <w:b/>
        </w:rPr>
        <w:t>АДМИНИСТРАЦИЯ</w:t>
      </w:r>
    </w:p>
    <w:p w:rsidR="00071890" w:rsidRDefault="00071890" w:rsidP="00071890">
      <w:pPr>
        <w:pStyle w:val="1"/>
        <w:rPr>
          <w:rFonts w:ascii="Arial" w:hAnsi="Arial"/>
          <w:b/>
        </w:rPr>
      </w:pPr>
      <w:r>
        <w:rPr>
          <w:rFonts w:ascii="Arial" w:hAnsi="Arial"/>
          <w:b/>
        </w:rPr>
        <w:t>ЖЕЛЕЗНОГОРСКОГО РАЙОНА КУРСКОЙ ОБЛАСТИ</w:t>
      </w:r>
    </w:p>
    <w:p w:rsidR="00071890" w:rsidRDefault="00071890" w:rsidP="00071890">
      <w:pPr>
        <w:jc w:val="center"/>
      </w:pPr>
    </w:p>
    <w:p w:rsidR="00071890" w:rsidRDefault="00071890" w:rsidP="00071890">
      <w:pPr>
        <w:jc w:val="center"/>
      </w:pPr>
    </w:p>
    <w:p w:rsidR="00071890" w:rsidRDefault="00071890" w:rsidP="00071890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ПОСТАНОВЛЕНИЕ</w:t>
      </w:r>
    </w:p>
    <w:p w:rsidR="00071890" w:rsidRDefault="00071890" w:rsidP="00071890">
      <w:pPr>
        <w:rPr>
          <w:b/>
        </w:rPr>
      </w:pPr>
    </w:p>
    <w:p w:rsidR="00071890" w:rsidRDefault="00071890" w:rsidP="00071890">
      <w:pPr>
        <w:rPr>
          <w:b/>
        </w:rPr>
      </w:pPr>
    </w:p>
    <w:p w:rsidR="00071890" w:rsidRDefault="00071890" w:rsidP="00071890">
      <w:pPr>
        <w:jc w:val="center"/>
        <w:rPr>
          <w:b/>
        </w:rPr>
      </w:pPr>
      <w:r>
        <w:rPr>
          <w:b/>
        </w:rPr>
        <w:t>18.06.2024 г. № 338</w:t>
      </w:r>
    </w:p>
    <w:p w:rsidR="00071890" w:rsidRDefault="00071890" w:rsidP="00071890">
      <w:pPr>
        <w:jc w:val="center"/>
        <w:rPr>
          <w:b/>
        </w:rPr>
      </w:pPr>
    </w:p>
    <w:p w:rsidR="00071890" w:rsidRDefault="00071890" w:rsidP="00071890">
      <w:pPr>
        <w:jc w:val="center"/>
        <w:rPr>
          <w:b/>
        </w:rPr>
      </w:pPr>
      <w:r>
        <w:rPr>
          <w:b/>
        </w:rPr>
        <w:t>г.Железногорск</w:t>
      </w:r>
    </w:p>
    <w:p w:rsidR="00071890" w:rsidRDefault="00071890" w:rsidP="00071890">
      <w:pPr>
        <w:jc w:val="right"/>
        <w:rPr>
          <w:b/>
        </w:rPr>
      </w:pPr>
    </w:p>
    <w:p w:rsidR="009B5DC4" w:rsidRDefault="009B5DC4" w:rsidP="001A02E0">
      <w:pPr>
        <w:shd w:val="clear" w:color="auto" w:fill="FFFFFF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</w:p>
    <w:p w:rsidR="00FF4FE5" w:rsidRDefault="00FF4FE5" w:rsidP="001A02E0">
      <w:pPr>
        <w:shd w:val="clear" w:color="auto" w:fill="FFFFFF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</w:p>
    <w:p w:rsidR="001A02E0" w:rsidRPr="006259FD" w:rsidRDefault="001A02E0" w:rsidP="001A02E0">
      <w:pPr>
        <w:shd w:val="clear" w:color="auto" w:fill="FFFFFF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6259FD">
        <w:rPr>
          <w:rFonts w:eastAsia="Times New Roman" w:cs="Times New Roman"/>
          <w:b/>
          <w:color w:val="1A1A1A"/>
          <w:sz w:val="24"/>
          <w:szCs w:val="24"/>
          <w:lang w:eastAsia="ru-RU"/>
        </w:rPr>
        <w:t>Об утверждении промежуточного ликвидационного баланса</w:t>
      </w:r>
    </w:p>
    <w:p w:rsidR="001A02E0" w:rsidRPr="006259FD" w:rsidRDefault="001A02E0" w:rsidP="001A02E0">
      <w:pPr>
        <w:shd w:val="clear" w:color="auto" w:fill="FFFFFF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6259FD">
        <w:rPr>
          <w:rFonts w:eastAsia="Times New Roman" w:cs="Times New Roman"/>
          <w:b/>
          <w:color w:val="1A1A1A"/>
          <w:sz w:val="24"/>
          <w:szCs w:val="24"/>
          <w:lang w:eastAsia="ru-RU"/>
        </w:rPr>
        <w:t>муниципального унитарного предприятия</w:t>
      </w:r>
    </w:p>
    <w:p w:rsidR="001A02E0" w:rsidRPr="006259FD" w:rsidRDefault="001A02E0" w:rsidP="001A02E0">
      <w:pPr>
        <w:shd w:val="clear" w:color="auto" w:fill="FFFFFF"/>
        <w:jc w:val="center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6259FD">
        <w:rPr>
          <w:rFonts w:eastAsia="Times New Roman" w:cs="Times New Roman"/>
          <w:b/>
          <w:color w:val="1A1A1A"/>
          <w:sz w:val="24"/>
          <w:szCs w:val="24"/>
          <w:lang w:eastAsia="ru-RU"/>
        </w:rPr>
        <w:t>«</w:t>
      </w:r>
      <w:proofErr w:type="spellStart"/>
      <w:r w:rsidRPr="006259FD">
        <w:rPr>
          <w:rFonts w:eastAsia="Times New Roman" w:cs="Times New Roman"/>
          <w:b/>
          <w:color w:val="1A1A1A"/>
          <w:sz w:val="24"/>
          <w:szCs w:val="24"/>
          <w:lang w:eastAsia="ru-RU"/>
        </w:rPr>
        <w:t>Районводоканал</w:t>
      </w:r>
      <w:proofErr w:type="spellEnd"/>
      <w:r w:rsidRPr="006259FD">
        <w:rPr>
          <w:rFonts w:eastAsia="Times New Roman" w:cs="Times New Roman"/>
          <w:b/>
          <w:color w:val="1A1A1A"/>
          <w:sz w:val="24"/>
          <w:szCs w:val="24"/>
          <w:lang w:eastAsia="ru-RU"/>
        </w:rPr>
        <w:t>»</w:t>
      </w:r>
    </w:p>
    <w:p w:rsidR="001A02E0" w:rsidRPr="00F84507" w:rsidRDefault="001A02E0" w:rsidP="001A02E0">
      <w:pPr>
        <w:shd w:val="clear" w:color="auto" w:fill="FFFFFF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1A02E0" w:rsidRPr="00F84507" w:rsidRDefault="001A02E0" w:rsidP="001A02E0">
      <w:pPr>
        <w:shd w:val="clear" w:color="auto" w:fill="FFFFFF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1A02E0" w:rsidRPr="00F84507" w:rsidRDefault="001A02E0" w:rsidP="001A02E0">
      <w:pPr>
        <w:shd w:val="clear" w:color="auto" w:fill="FFFFFF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1A02E0" w:rsidRPr="00F84507" w:rsidRDefault="001A02E0" w:rsidP="00F84507">
      <w:pPr>
        <w:shd w:val="clear" w:color="auto" w:fill="FFFFFF"/>
        <w:ind w:firstLine="708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В соответствии со статьей 63 Гражданского кодекса Российской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Федерации, статьей 20 Федерального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закона от 14 ноября 2002 года №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161-ФЗ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«О государственных и муниципальных унитарных предприятиях», </w:t>
      </w:r>
      <w:proofErr w:type="spellStart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воисполнение</w:t>
      </w:r>
      <w:proofErr w:type="spellEnd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постановления Администрации Железногорского </w:t>
      </w:r>
      <w:proofErr w:type="spellStart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районаот</w:t>
      </w:r>
      <w:proofErr w:type="spellEnd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10.01.2022 года № 2 «О ликвидации муниципального унитарного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предприятия «</w:t>
      </w:r>
      <w:proofErr w:type="spellStart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Райоводоканал</w:t>
      </w:r>
      <w:proofErr w:type="spellEnd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», руководствуясь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Уставом администрации Железногорского района,</w:t>
      </w:r>
    </w:p>
    <w:p w:rsidR="001A02E0" w:rsidRPr="00F84507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ПОСТАНОВЛЯЮ:</w:t>
      </w:r>
    </w:p>
    <w:p w:rsidR="001A02E0" w:rsidRPr="00F84507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1.Утвердить промежуточный ликвидационный баланс муниципального унитарного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предприятия </w:t>
      </w:r>
      <w:proofErr w:type="spellStart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Районводоканал</w:t>
      </w:r>
      <w:proofErr w:type="spellEnd"/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» ИНН </w:t>
      </w:r>
      <w:r w:rsidR="00235B90" w:rsidRPr="00235B90">
        <w:rPr>
          <w:rFonts w:eastAsia="Times New Roman" w:cs="Times New Roman"/>
          <w:color w:val="1A1A1A"/>
          <w:sz w:val="24"/>
          <w:szCs w:val="24"/>
          <w:lang w:eastAsia="ru-RU"/>
        </w:rPr>
        <w:t>4633038351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, ОГРН</w:t>
      </w:r>
      <w:r w:rsidR="00C203C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="00C203CA" w:rsidRPr="00C203CA">
        <w:rPr>
          <w:rFonts w:cs="Times New Roman"/>
          <w:sz w:val="24"/>
          <w:szCs w:val="24"/>
        </w:rPr>
        <w:t>1164632057402</w:t>
      </w:r>
      <w:r w:rsidRPr="00C203C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по состоянию на 18.06.2024 года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>.</w:t>
      </w:r>
    </w:p>
    <w:p w:rsidR="001A02E0" w:rsidRPr="00F84507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2.Предс</w:t>
      </w:r>
      <w:r w:rsidR="006D4CB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едателю ликвидационной комиссии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предоставить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ликвидационный баланс в уполномоченный регистрирующий орган.</w:t>
      </w:r>
    </w:p>
    <w:p w:rsidR="001A02E0" w:rsidRPr="00F84507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3.Опубликовать настоящее постановление в газете «Жизнь района» и разместить на официальном сайте</w:t>
      </w:r>
      <w:r w:rsidR="00F84507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администрации Железногорского района.</w:t>
      </w:r>
    </w:p>
    <w:p w:rsidR="001A02E0" w:rsidRPr="00F84507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4.Настоящее постановление вступает в силу со дня его подписания.</w:t>
      </w:r>
    </w:p>
    <w:p w:rsidR="001A02E0" w:rsidRDefault="001A02E0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84507">
        <w:rPr>
          <w:rFonts w:eastAsia="Times New Roman" w:cs="Times New Roman"/>
          <w:color w:val="1A1A1A"/>
          <w:sz w:val="24"/>
          <w:szCs w:val="24"/>
          <w:lang w:eastAsia="ru-RU"/>
        </w:rPr>
        <w:t>5.Контроль исполнения настоящего постановления оставляю за собой.</w:t>
      </w:r>
    </w:p>
    <w:p w:rsidR="008E0686" w:rsidRDefault="008E0686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8E0686" w:rsidRDefault="008E0686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8E0686" w:rsidRDefault="008E0686" w:rsidP="00F84507">
      <w:pPr>
        <w:shd w:val="clear" w:color="auto" w:fill="FFFFFF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:rsidR="008E0686" w:rsidRPr="008E0686" w:rsidRDefault="008E0686" w:rsidP="00F84507">
      <w:pPr>
        <w:shd w:val="clear" w:color="auto" w:fill="FFFFFF"/>
        <w:jc w:val="both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8E0686">
        <w:rPr>
          <w:rFonts w:eastAsia="Times New Roman" w:cs="Times New Roman"/>
          <w:b/>
          <w:color w:val="1A1A1A"/>
          <w:sz w:val="24"/>
          <w:szCs w:val="24"/>
          <w:lang w:eastAsia="ru-RU"/>
        </w:rPr>
        <w:t>И.о. Главы Железногорского района</w:t>
      </w:r>
    </w:p>
    <w:p w:rsidR="008E0686" w:rsidRPr="008E0686" w:rsidRDefault="008E0686" w:rsidP="00F84507">
      <w:pPr>
        <w:shd w:val="clear" w:color="auto" w:fill="FFFFFF"/>
        <w:jc w:val="both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1A1A1A"/>
          <w:sz w:val="24"/>
          <w:szCs w:val="24"/>
          <w:lang w:eastAsia="ru-RU"/>
        </w:rPr>
        <w:t>Курской обла</w:t>
      </w:r>
      <w:r w:rsidRPr="008E0686">
        <w:rPr>
          <w:rFonts w:eastAsia="Times New Roman" w:cs="Times New Roman"/>
          <w:b/>
          <w:color w:val="1A1A1A"/>
          <w:sz w:val="24"/>
          <w:szCs w:val="24"/>
          <w:lang w:eastAsia="ru-RU"/>
        </w:rPr>
        <w:t xml:space="preserve">сти: </w:t>
      </w:r>
      <w:r>
        <w:rPr>
          <w:rFonts w:eastAsia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E0686">
        <w:rPr>
          <w:rFonts w:eastAsia="Times New Roman" w:cs="Times New Roman"/>
          <w:b/>
          <w:color w:val="1A1A1A"/>
          <w:sz w:val="24"/>
          <w:szCs w:val="24"/>
          <w:lang w:eastAsia="ru-RU"/>
        </w:rPr>
        <w:t>Е.Н. Кириченко</w:t>
      </w:r>
    </w:p>
    <w:p w:rsidR="00345C20" w:rsidRPr="00F84507" w:rsidRDefault="00345C20">
      <w:pPr>
        <w:rPr>
          <w:rFonts w:cs="Times New Roman"/>
          <w:sz w:val="24"/>
          <w:szCs w:val="24"/>
        </w:rPr>
      </w:pPr>
    </w:p>
    <w:p w:rsidR="00F84507" w:rsidRPr="00F84507" w:rsidRDefault="00F84507">
      <w:pPr>
        <w:rPr>
          <w:rFonts w:cs="Times New Roman"/>
          <w:sz w:val="24"/>
          <w:szCs w:val="24"/>
        </w:rPr>
      </w:pPr>
    </w:p>
    <w:sectPr w:rsidR="00F84507" w:rsidRPr="00F84507" w:rsidSect="0034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characterSpacingControl w:val="doNotCompress"/>
  <w:compat/>
  <w:rsids>
    <w:rsidRoot w:val="00F84507"/>
    <w:rsid w:val="00071890"/>
    <w:rsid w:val="001A02E0"/>
    <w:rsid w:val="00235B90"/>
    <w:rsid w:val="00345C20"/>
    <w:rsid w:val="004978B4"/>
    <w:rsid w:val="006259FD"/>
    <w:rsid w:val="006D4CB4"/>
    <w:rsid w:val="008E0686"/>
    <w:rsid w:val="00935130"/>
    <w:rsid w:val="009538D3"/>
    <w:rsid w:val="009B5DC4"/>
    <w:rsid w:val="00C203CA"/>
    <w:rsid w:val="00F2612B"/>
    <w:rsid w:val="00F84507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20"/>
  </w:style>
  <w:style w:type="paragraph" w:styleId="1">
    <w:name w:val="heading 1"/>
    <w:basedOn w:val="a"/>
    <w:next w:val="a"/>
    <w:link w:val="10"/>
    <w:qFormat/>
    <w:rsid w:val="00071890"/>
    <w:pPr>
      <w:keepNext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890"/>
    <w:rPr>
      <w:rFonts w:eastAsia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71890"/>
    <w:pPr>
      <w:jc w:val="center"/>
    </w:pPr>
    <w:rPr>
      <w:rFonts w:eastAsia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4;&#1073;%20&#1091;&#1090;&#1074;&#1077;&#1088;&#1078;&#1076;&#1077;&#1085;&#1080;&#1080;%20&#1087;&#1088;&#1086;&#1084;&#1077;&#1078;&#1091;&#1090;&#1086;&#1095;&#1085;&#1086;&#1075;&#1086;%20&#1083;&#1080;&#1082;&#1074;&#1080;&#1076;&#1072;&#1094;&#1080;&#1086;&#1085;&#1085;&#1086;&#1075;&#1086;%20&#1073;&#1072;&#1083;&#1072;&#1085;&#1089;&#1072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промежуточного ликвидационного баланса постановление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2024-06-18T08:55:00Z</cp:lastPrinted>
  <dcterms:created xsi:type="dcterms:W3CDTF">2024-06-18T09:24:00Z</dcterms:created>
  <dcterms:modified xsi:type="dcterms:W3CDTF">2024-06-18T09:24:00Z</dcterms:modified>
</cp:coreProperties>
</file>