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5F" w:rsidRPr="00C05F5F" w:rsidRDefault="00C05F5F" w:rsidP="00C05F5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Pr="00C05F5F">
        <w:rPr>
          <w:b/>
          <w:sz w:val="28"/>
          <w:szCs w:val="28"/>
        </w:rPr>
        <w:t>МУНИЦИПАЛЬНЫЙ РАЙОН</w:t>
      </w:r>
    </w:p>
    <w:p w:rsidR="00C05F5F" w:rsidRPr="00C05F5F" w:rsidRDefault="00C05F5F" w:rsidP="00C05F5F">
      <w:pPr>
        <w:tabs>
          <w:tab w:val="left" w:pos="1320"/>
        </w:tabs>
        <w:rPr>
          <w:b/>
          <w:sz w:val="28"/>
          <w:szCs w:val="28"/>
        </w:rPr>
      </w:pPr>
      <w:r w:rsidRPr="00C05F5F">
        <w:rPr>
          <w:b/>
          <w:sz w:val="28"/>
          <w:szCs w:val="28"/>
        </w:rPr>
        <w:tab/>
        <w:t xml:space="preserve">   ЖЕЛЕЗНОГОРСКИЙ РАЙОН КУРСКОЙ ОБЛАСТИ</w:t>
      </w:r>
    </w:p>
    <w:p w:rsidR="00C05F5F" w:rsidRPr="00C05F5F" w:rsidRDefault="00C05F5F" w:rsidP="00C05F5F">
      <w:pPr>
        <w:tabs>
          <w:tab w:val="left" w:pos="3270"/>
        </w:tabs>
        <w:rPr>
          <w:b/>
          <w:sz w:val="28"/>
          <w:szCs w:val="28"/>
        </w:rPr>
      </w:pPr>
      <w:r w:rsidRPr="00C05F5F">
        <w:rPr>
          <w:b/>
          <w:sz w:val="28"/>
          <w:szCs w:val="28"/>
        </w:rPr>
        <w:tab/>
        <w:t>АДМИНИСТРАЦИЯ</w:t>
      </w:r>
    </w:p>
    <w:p w:rsidR="00C05F5F" w:rsidRPr="00C05F5F" w:rsidRDefault="00C05F5F" w:rsidP="00C05F5F">
      <w:pPr>
        <w:tabs>
          <w:tab w:val="left" w:pos="1575"/>
          <w:tab w:val="left" w:pos="3270"/>
        </w:tabs>
        <w:rPr>
          <w:b/>
          <w:sz w:val="28"/>
          <w:szCs w:val="28"/>
        </w:rPr>
      </w:pPr>
      <w:r w:rsidRPr="00C05F5F">
        <w:rPr>
          <w:b/>
          <w:sz w:val="28"/>
          <w:szCs w:val="28"/>
        </w:rPr>
        <w:tab/>
        <w:t>ЖЕЛЕЗНОГОРСКОГО РАЙОНА КУРСКОЙ ОБЛАСТИ</w:t>
      </w:r>
    </w:p>
    <w:p w:rsidR="00C05F5F" w:rsidRPr="00C05F5F" w:rsidRDefault="00C05F5F" w:rsidP="00C05F5F">
      <w:pPr>
        <w:rPr>
          <w:b/>
          <w:sz w:val="28"/>
          <w:szCs w:val="28"/>
        </w:rPr>
      </w:pPr>
    </w:p>
    <w:p w:rsidR="00C05F5F" w:rsidRPr="00C05F5F" w:rsidRDefault="00C05F5F" w:rsidP="00C05F5F">
      <w:pPr>
        <w:tabs>
          <w:tab w:val="left" w:pos="3315"/>
        </w:tabs>
        <w:rPr>
          <w:b/>
          <w:sz w:val="28"/>
          <w:szCs w:val="28"/>
        </w:rPr>
      </w:pPr>
      <w:r w:rsidRPr="00C05F5F">
        <w:rPr>
          <w:b/>
          <w:sz w:val="28"/>
          <w:szCs w:val="28"/>
        </w:rPr>
        <w:tab/>
        <w:t>ПОСТАНОВЛЕНИЕ</w:t>
      </w:r>
    </w:p>
    <w:p w:rsidR="00C05F5F" w:rsidRPr="00C05F5F" w:rsidRDefault="00C05F5F" w:rsidP="00C05F5F">
      <w:pPr>
        <w:rPr>
          <w:sz w:val="28"/>
          <w:szCs w:val="28"/>
        </w:rPr>
      </w:pPr>
    </w:p>
    <w:p w:rsidR="00C05F5F" w:rsidRPr="00C05F5F" w:rsidRDefault="00C05F5F" w:rsidP="00C05F5F">
      <w:pPr>
        <w:rPr>
          <w:sz w:val="28"/>
          <w:szCs w:val="28"/>
        </w:rPr>
      </w:pPr>
      <w:r w:rsidRPr="00C05F5F">
        <w:rPr>
          <w:sz w:val="28"/>
          <w:szCs w:val="28"/>
        </w:rPr>
        <w:t xml:space="preserve">                                          от </w:t>
      </w:r>
      <w:r w:rsidR="0054435F">
        <w:rPr>
          <w:sz w:val="28"/>
          <w:szCs w:val="28"/>
        </w:rPr>
        <w:t>17</w:t>
      </w:r>
      <w:r>
        <w:rPr>
          <w:sz w:val="28"/>
          <w:szCs w:val="28"/>
        </w:rPr>
        <w:t xml:space="preserve"> мая </w:t>
      </w:r>
      <w:r w:rsidRPr="00C05F5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05F5F">
        <w:rPr>
          <w:sz w:val="28"/>
          <w:szCs w:val="28"/>
        </w:rPr>
        <w:t xml:space="preserve"> года №</w:t>
      </w:r>
      <w:r w:rsidR="0054435F">
        <w:rPr>
          <w:sz w:val="28"/>
          <w:szCs w:val="28"/>
        </w:rPr>
        <w:t>286</w:t>
      </w:r>
    </w:p>
    <w:p w:rsidR="00C05F5F" w:rsidRPr="00C05F5F" w:rsidRDefault="00C05F5F" w:rsidP="00C05F5F">
      <w:pPr>
        <w:rPr>
          <w:sz w:val="28"/>
          <w:szCs w:val="28"/>
        </w:rPr>
      </w:pPr>
    </w:p>
    <w:p w:rsidR="00C05F5F" w:rsidRPr="00F61A9E" w:rsidRDefault="00C05F5F" w:rsidP="00C05F5F">
      <w:pPr>
        <w:tabs>
          <w:tab w:val="left" w:pos="3660"/>
        </w:tabs>
        <w:rPr>
          <w:b/>
          <w:sz w:val="28"/>
          <w:szCs w:val="28"/>
        </w:rPr>
      </w:pPr>
      <w:r w:rsidRPr="00C05F5F">
        <w:rPr>
          <w:sz w:val="28"/>
          <w:szCs w:val="28"/>
        </w:rPr>
        <w:tab/>
      </w:r>
      <w:r w:rsidRPr="00F61A9E">
        <w:rPr>
          <w:b/>
          <w:sz w:val="28"/>
          <w:szCs w:val="28"/>
        </w:rPr>
        <w:t>г. Железногорск</w:t>
      </w:r>
    </w:p>
    <w:p w:rsidR="00C05F5F" w:rsidRDefault="00C05F5F" w:rsidP="008946FB">
      <w:pPr>
        <w:jc w:val="both"/>
        <w:rPr>
          <w:b/>
          <w:bCs/>
          <w:sz w:val="28"/>
          <w:szCs w:val="28"/>
        </w:rPr>
      </w:pPr>
    </w:p>
    <w:p w:rsidR="008946FB" w:rsidRPr="008946FB" w:rsidRDefault="008946FB" w:rsidP="008946FB">
      <w:pPr>
        <w:jc w:val="center"/>
        <w:rPr>
          <w:b/>
          <w:bCs/>
          <w:sz w:val="28"/>
          <w:szCs w:val="28"/>
        </w:rPr>
      </w:pPr>
      <w:r w:rsidRPr="008946FB">
        <w:rPr>
          <w:b/>
          <w:bCs/>
          <w:sz w:val="28"/>
          <w:szCs w:val="28"/>
        </w:rPr>
        <w:t xml:space="preserve">Об </w:t>
      </w:r>
      <w:r w:rsidR="00655380">
        <w:rPr>
          <w:b/>
          <w:bCs/>
          <w:sz w:val="28"/>
          <w:szCs w:val="28"/>
        </w:rPr>
        <w:t xml:space="preserve">осуществлении </w:t>
      </w:r>
      <w:proofErr w:type="gramStart"/>
      <w:r w:rsidRPr="008946FB">
        <w:rPr>
          <w:b/>
          <w:bCs/>
          <w:sz w:val="28"/>
          <w:szCs w:val="28"/>
        </w:rPr>
        <w:t>переданных</w:t>
      </w:r>
      <w:proofErr w:type="gramEnd"/>
      <w:r w:rsidR="00DA0523">
        <w:rPr>
          <w:b/>
          <w:bCs/>
          <w:sz w:val="28"/>
          <w:szCs w:val="28"/>
        </w:rPr>
        <w:t xml:space="preserve"> отдельных </w:t>
      </w:r>
    </w:p>
    <w:p w:rsidR="008946FB" w:rsidRDefault="008946FB" w:rsidP="008946FB">
      <w:pPr>
        <w:jc w:val="center"/>
        <w:rPr>
          <w:b/>
          <w:bCs/>
          <w:sz w:val="28"/>
          <w:szCs w:val="28"/>
        </w:rPr>
      </w:pPr>
      <w:r w:rsidRPr="008946FB">
        <w:rPr>
          <w:b/>
          <w:bCs/>
          <w:sz w:val="28"/>
          <w:szCs w:val="28"/>
        </w:rPr>
        <w:t xml:space="preserve">государственных полномочий </w:t>
      </w:r>
      <w:r w:rsidR="00DA0523">
        <w:rPr>
          <w:b/>
          <w:bCs/>
          <w:sz w:val="28"/>
          <w:szCs w:val="28"/>
        </w:rPr>
        <w:t xml:space="preserve">Курской области </w:t>
      </w:r>
      <w:r w:rsidRPr="008946FB">
        <w:rPr>
          <w:b/>
          <w:bCs/>
          <w:sz w:val="28"/>
          <w:szCs w:val="28"/>
        </w:rPr>
        <w:t xml:space="preserve">по расчету </w:t>
      </w:r>
    </w:p>
    <w:p w:rsidR="008946FB" w:rsidRDefault="008946FB" w:rsidP="008946FB">
      <w:pPr>
        <w:jc w:val="center"/>
        <w:rPr>
          <w:b/>
          <w:bCs/>
          <w:sz w:val="28"/>
          <w:szCs w:val="28"/>
        </w:rPr>
      </w:pPr>
      <w:r w:rsidRPr="008946FB">
        <w:rPr>
          <w:b/>
          <w:bCs/>
          <w:sz w:val="28"/>
          <w:szCs w:val="28"/>
        </w:rPr>
        <w:t>и</w:t>
      </w:r>
      <w:r w:rsidR="00C05F5F">
        <w:rPr>
          <w:b/>
          <w:bCs/>
          <w:sz w:val="28"/>
          <w:szCs w:val="28"/>
        </w:rPr>
        <w:t xml:space="preserve"> </w:t>
      </w:r>
      <w:r w:rsidRPr="008946FB">
        <w:rPr>
          <w:b/>
          <w:bCs/>
          <w:sz w:val="28"/>
          <w:szCs w:val="28"/>
        </w:rPr>
        <w:t>предоставлению дотаций на выравнивание бюджетной обеспеченности городских и сельских поселений за счет средств областного бюджета</w:t>
      </w:r>
    </w:p>
    <w:p w:rsidR="00F82A3D" w:rsidRDefault="00F82A3D" w:rsidP="008946FB">
      <w:pPr>
        <w:jc w:val="center"/>
        <w:rPr>
          <w:b/>
          <w:bCs/>
          <w:sz w:val="28"/>
          <w:szCs w:val="28"/>
        </w:rPr>
      </w:pPr>
    </w:p>
    <w:p w:rsidR="00F82A3D" w:rsidRDefault="00F82A3D" w:rsidP="00F82A3D">
      <w:pPr>
        <w:jc w:val="both"/>
        <w:rPr>
          <w:b/>
          <w:bCs/>
          <w:sz w:val="28"/>
          <w:szCs w:val="28"/>
        </w:rPr>
      </w:pPr>
    </w:p>
    <w:p w:rsidR="008946FB" w:rsidRPr="008946FB" w:rsidRDefault="00F82A3D" w:rsidP="00343230">
      <w:pPr>
        <w:ind w:firstLine="709"/>
        <w:jc w:val="both"/>
        <w:rPr>
          <w:sz w:val="28"/>
          <w:szCs w:val="28"/>
        </w:rPr>
      </w:pPr>
      <w:proofErr w:type="gramStart"/>
      <w:r w:rsidRPr="00F82A3D">
        <w:rPr>
          <w:bCs/>
          <w:sz w:val="28"/>
          <w:szCs w:val="28"/>
        </w:rPr>
        <w:t xml:space="preserve">В соответствии с </w:t>
      </w:r>
      <w:r w:rsidR="008946FB" w:rsidRPr="008946F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</w:t>
      </w:r>
      <w:r w:rsidR="008946FB" w:rsidRPr="008946FB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2003 года №</w:t>
      </w:r>
      <w:r w:rsidR="00343230">
        <w:rPr>
          <w:sz w:val="28"/>
          <w:szCs w:val="28"/>
        </w:rPr>
        <w:t> </w:t>
      </w:r>
      <w:r w:rsidR="008946FB" w:rsidRPr="008946F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="008946FB" w:rsidRPr="008946FB">
        <w:rPr>
          <w:sz w:val="28"/>
          <w:szCs w:val="28"/>
        </w:rPr>
        <w:t>Об общих принципах организации местного самоуправления в</w:t>
      </w:r>
      <w:r w:rsidR="00343230">
        <w:rPr>
          <w:sz w:val="28"/>
          <w:szCs w:val="28"/>
        </w:rPr>
        <w:t> </w:t>
      </w:r>
      <w:r w:rsidR="008946FB" w:rsidRPr="008946F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Законом Курской области от </w:t>
      </w:r>
      <w:r w:rsidRPr="00F82A3D">
        <w:rPr>
          <w:sz w:val="28"/>
          <w:szCs w:val="28"/>
        </w:rPr>
        <w:t>4 сентября 2008</w:t>
      </w:r>
      <w:r w:rsidR="00343230">
        <w:rPr>
          <w:sz w:val="28"/>
          <w:szCs w:val="28"/>
        </w:rPr>
        <w:t> </w:t>
      </w:r>
      <w:r w:rsidRPr="00F82A3D">
        <w:rPr>
          <w:sz w:val="28"/>
          <w:szCs w:val="28"/>
        </w:rPr>
        <w:t>года № 57-ЗКО</w:t>
      </w:r>
      <w:r w:rsidRPr="00F82A3D">
        <w:rPr>
          <w:bCs/>
          <w:sz w:val="28"/>
          <w:szCs w:val="28"/>
        </w:rPr>
        <w:t xml:space="preserve">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</w:t>
      </w:r>
      <w:proofErr w:type="gramEnd"/>
      <w:r w:rsidRPr="00F82A3D">
        <w:rPr>
          <w:bCs/>
          <w:sz w:val="28"/>
          <w:szCs w:val="28"/>
        </w:rPr>
        <w:t xml:space="preserve"> поселений за счет средств областного бюджета</w:t>
      </w:r>
      <w:r w:rsidR="003432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Уставом </w:t>
      </w:r>
      <w:r w:rsidR="00C05F5F">
        <w:rPr>
          <w:bCs/>
          <w:sz w:val="28"/>
          <w:szCs w:val="28"/>
        </w:rPr>
        <w:t>Железногорского района Курской области</w:t>
      </w:r>
      <w:r>
        <w:rPr>
          <w:bCs/>
          <w:sz w:val="28"/>
          <w:szCs w:val="28"/>
        </w:rPr>
        <w:t xml:space="preserve">, </w:t>
      </w:r>
      <w:r w:rsidR="00EE68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</w:t>
      </w:r>
      <w:r w:rsidR="00C05F5F">
        <w:rPr>
          <w:sz w:val="28"/>
          <w:szCs w:val="28"/>
        </w:rPr>
        <w:t xml:space="preserve">Железногорского района Курской области </w:t>
      </w:r>
      <w:r w:rsidR="008946FB" w:rsidRPr="008946FB">
        <w:rPr>
          <w:sz w:val="28"/>
          <w:szCs w:val="28"/>
        </w:rPr>
        <w:t>постановляет:</w:t>
      </w:r>
    </w:p>
    <w:p w:rsidR="00C152AF" w:rsidRDefault="00EE6854" w:rsidP="00343230">
      <w:pPr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</w:t>
      </w:r>
      <w:r w:rsidR="008946FB" w:rsidRPr="008946FB">
        <w:rPr>
          <w:sz w:val="28"/>
          <w:szCs w:val="28"/>
        </w:rPr>
        <w:t xml:space="preserve">. </w:t>
      </w:r>
      <w:proofErr w:type="gramStart"/>
      <w:r w:rsidR="009053C4">
        <w:rPr>
          <w:sz w:val="28"/>
          <w:szCs w:val="28"/>
        </w:rPr>
        <w:t>Установить</w:t>
      </w:r>
      <w:r w:rsidR="00A76B5F">
        <w:rPr>
          <w:sz w:val="28"/>
          <w:szCs w:val="28"/>
        </w:rPr>
        <w:t>, что</w:t>
      </w:r>
      <w:r w:rsidR="00C05F5F">
        <w:rPr>
          <w:sz w:val="28"/>
          <w:szCs w:val="28"/>
        </w:rPr>
        <w:t xml:space="preserve"> </w:t>
      </w:r>
      <w:r w:rsidR="00655380">
        <w:rPr>
          <w:sz w:val="28"/>
          <w:szCs w:val="28"/>
        </w:rPr>
        <w:t xml:space="preserve">к </w:t>
      </w:r>
      <w:r w:rsidR="009053C4">
        <w:rPr>
          <w:sz w:val="28"/>
          <w:szCs w:val="28"/>
        </w:rPr>
        <w:t>расходн</w:t>
      </w:r>
      <w:r w:rsidR="00655380">
        <w:rPr>
          <w:sz w:val="28"/>
          <w:szCs w:val="28"/>
        </w:rPr>
        <w:t>ым</w:t>
      </w:r>
      <w:r w:rsidR="009053C4">
        <w:rPr>
          <w:sz w:val="28"/>
          <w:szCs w:val="28"/>
        </w:rPr>
        <w:t xml:space="preserve"> обязательств</w:t>
      </w:r>
      <w:r w:rsidR="00655380">
        <w:rPr>
          <w:sz w:val="28"/>
          <w:szCs w:val="28"/>
        </w:rPr>
        <w:t>ам</w:t>
      </w:r>
      <w:r w:rsidR="009053C4">
        <w:rPr>
          <w:sz w:val="28"/>
          <w:szCs w:val="28"/>
        </w:rPr>
        <w:t xml:space="preserve"> муниципального </w:t>
      </w:r>
      <w:r w:rsidR="00C05F5F">
        <w:rPr>
          <w:sz w:val="28"/>
          <w:szCs w:val="28"/>
        </w:rPr>
        <w:t xml:space="preserve">района «Железногорский район» </w:t>
      </w:r>
      <w:r w:rsidR="00655380">
        <w:rPr>
          <w:sz w:val="28"/>
          <w:szCs w:val="28"/>
        </w:rPr>
        <w:t xml:space="preserve">относится осуществление органами местного самоуправления </w:t>
      </w:r>
      <w:r w:rsidR="00C05F5F">
        <w:rPr>
          <w:sz w:val="28"/>
          <w:szCs w:val="28"/>
        </w:rPr>
        <w:t xml:space="preserve">Железногорского района Курской области </w:t>
      </w:r>
      <w:r w:rsidR="00655380">
        <w:rPr>
          <w:sz w:val="28"/>
          <w:szCs w:val="28"/>
        </w:rPr>
        <w:t xml:space="preserve">переданных им отдельных государственных полномочий Курской области согласно </w:t>
      </w:r>
      <w:r w:rsidR="00655380" w:rsidRPr="00655380">
        <w:rPr>
          <w:sz w:val="28"/>
          <w:szCs w:val="28"/>
        </w:rPr>
        <w:t>Закон</w:t>
      </w:r>
      <w:r w:rsidR="00655380">
        <w:rPr>
          <w:sz w:val="28"/>
          <w:szCs w:val="28"/>
        </w:rPr>
        <w:t xml:space="preserve">у </w:t>
      </w:r>
      <w:r w:rsidR="00655380" w:rsidRPr="00655380">
        <w:rPr>
          <w:sz w:val="28"/>
          <w:szCs w:val="28"/>
        </w:rPr>
        <w:t>Курской области от 4 сентября 2008 года № 57-ЗКО</w:t>
      </w:r>
      <w:r w:rsidR="00655380" w:rsidRPr="00655380">
        <w:rPr>
          <w:bCs/>
          <w:sz w:val="28"/>
          <w:szCs w:val="28"/>
        </w:rPr>
        <w:t xml:space="preserve"> «О</w:t>
      </w:r>
      <w:r w:rsidR="00655380">
        <w:rPr>
          <w:bCs/>
          <w:sz w:val="28"/>
          <w:szCs w:val="28"/>
        </w:rPr>
        <w:t> </w:t>
      </w:r>
      <w:r w:rsidR="00655380" w:rsidRPr="00655380">
        <w:rPr>
          <w:bCs/>
          <w:sz w:val="28"/>
          <w:szCs w:val="28"/>
        </w:rPr>
        <w:t>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</w:t>
      </w:r>
      <w:proofErr w:type="gramEnd"/>
      <w:r w:rsidR="00655380" w:rsidRPr="00655380">
        <w:rPr>
          <w:bCs/>
          <w:sz w:val="28"/>
          <w:szCs w:val="28"/>
        </w:rPr>
        <w:t xml:space="preserve"> сельских поселений за счет средств областного бюджета»</w:t>
      </w:r>
      <w:r w:rsidR="00C152AF">
        <w:rPr>
          <w:bCs/>
          <w:i/>
          <w:sz w:val="28"/>
          <w:szCs w:val="28"/>
        </w:rPr>
        <w:t>.</w:t>
      </w:r>
    </w:p>
    <w:p w:rsidR="00C152AF" w:rsidRPr="00C152AF" w:rsidRDefault="00655380" w:rsidP="00C152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152AF">
        <w:rPr>
          <w:bCs/>
          <w:sz w:val="28"/>
          <w:szCs w:val="28"/>
        </w:rPr>
        <w:t>И</w:t>
      </w:r>
      <w:r w:rsidR="00C152AF" w:rsidRPr="00C152AF">
        <w:rPr>
          <w:bCs/>
          <w:sz w:val="28"/>
          <w:szCs w:val="28"/>
        </w:rPr>
        <w:t xml:space="preserve">сточником финансового обеспечения </w:t>
      </w:r>
      <w:r w:rsidR="00C152AF">
        <w:rPr>
          <w:bCs/>
          <w:sz w:val="28"/>
          <w:szCs w:val="28"/>
        </w:rPr>
        <w:t>расходного обязательства, указанного в</w:t>
      </w:r>
      <w:r>
        <w:rPr>
          <w:bCs/>
          <w:sz w:val="28"/>
          <w:szCs w:val="28"/>
        </w:rPr>
        <w:t xml:space="preserve"> пункте 1 настоящего постановления</w:t>
      </w:r>
      <w:r w:rsidR="00C152AF">
        <w:rPr>
          <w:bCs/>
          <w:sz w:val="28"/>
          <w:szCs w:val="28"/>
        </w:rPr>
        <w:t xml:space="preserve">, являются средства, предоставленные бюджету </w:t>
      </w:r>
      <w:r w:rsidR="00C05F5F">
        <w:rPr>
          <w:bCs/>
          <w:sz w:val="28"/>
          <w:szCs w:val="28"/>
        </w:rPr>
        <w:t>муниципального района «Железногорский район»</w:t>
      </w:r>
      <w:r w:rsidR="00C152AF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 xml:space="preserve">областного </w:t>
      </w:r>
      <w:r w:rsidR="00C152AF">
        <w:rPr>
          <w:bCs/>
          <w:sz w:val="28"/>
          <w:szCs w:val="28"/>
        </w:rPr>
        <w:t xml:space="preserve">бюджета в виде субвенции </w:t>
      </w:r>
      <w:r w:rsidR="00C152AF" w:rsidRPr="00C152AF">
        <w:rPr>
          <w:bCs/>
          <w:sz w:val="28"/>
          <w:szCs w:val="28"/>
        </w:rPr>
        <w:t>местным бюджетам на</w:t>
      </w:r>
      <w:r>
        <w:rPr>
          <w:bCs/>
          <w:sz w:val="28"/>
          <w:szCs w:val="28"/>
        </w:rPr>
        <w:t> </w:t>
      </w:r>
      <w:r w:rsidR="00C152AF" w:rsidRPr="00C152AF">
        <w:rPr>
          <w:bCs/>
          <w:sz w:val="28"/>
          <w:szCs w:val="28"/>
        </w:rPr>
        <w:t>осуществление отдельных государственных полномочий по</w:t>
      </w:r>
      <w:r>
        <w:rPr>
          <w:bCs/>
          <w:sz w:val="28"/>
          <w:szCs w:val="28"/>
        </w:rPr>
        <w:t> </w:t>
      </w:r>
      <w:r w:rsidR="00C152AF" w:rsidRPr="00C152AF">
        <w:rPr>
          <w:bCs/>
          <w:sz w:val="28"/>
          <w:szCs w:val="28"/>
        </w:rPr>
        <w:t>расчету и</w:t>
      </w:r>
      <w:r>
        <w:rPr>
          <w:bCs/>
          <w:sz w:val="28"/>
          <w:szCs w:val="28"/>
        </w:rPr>
        <w:t> </w:t>
      </w:r>
      <w:r w:rsidR="00C152AF" w:rsidRPr="00C152AF">
        <w:rPr>
          <w:bCs/>
          <w:sz w:val="28"/>
          <w:szCs w:val="28"/>
        </w:rPr>
        <w:t>предоставлению дотаций на выравнивание бюджетной обеспеченности городских и сельских поселений</w:t>
      </w:r>
      <w:r w:rsidR="00C152AF">
        <w:rPr>
          <w:bCs/>
          <w:sz w:val="28"/>
          <w:szCs w:val="28"/>
        </w:rPr>
        <w:t>.</w:t>
      </w:r>
    </w:p>
    <w:p w:rsidR="00343230" w:rsidRDefault="00A76B5F" w:rsidP="003432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3137">
        <w:rPr>
          <w:sz w:val="28"/>
          <w:szCs w:val="28"/>
        </w:rPr>
        <w:t xml:space="preserve">. </w:t>
      </w:r>
      <w:proofErr w:type="gramStart"/>
      <w:r w:rsidR="003C3137">
        <w:rPr>
          <w:sz w:val="28"/>
          <w:szCs w:val="28"/>
        </w:rPr>
        <w:t>Р</w:t>
      </w:r>
      <w:r w:rsidR="00343230">
        <w:rPr>
          <w:sz w:val="28"/>
          <w:szCs w:val="28"/>
        </w:rPr>
        <w:t>асчет и</w:t>
      </w:r>
      <w:r w:rsidR="00C05F5F">
        <w:rPr>
          <w:sz w:val="28"/>
          <w:szCs w:val="28"/>
        </w:rPr>
        <w:t xml:space="preserve"> </w:t>
      </w:r>
      <w:r w:rsidR="00343230">
        <w:rPr>
          <w:sz w:val="28"/>
          <w:szCs w:val="28"/>
        </w:rPr>
        <w:t xml:space="preserve">распределение </w:t>
      </w:r>
      <w:r w:rsidR="004F5FE9">
        <w:rPr>
          <w:sz w:val="28"/>
          <w:szCs w:val="28"/>
        </w:rPr>
        <w:t xml:space="preserve">дотаций на </w:t>
      </w:r>
      <w:r w:rsidR="004F5FE9" w:rsidRPr="004F5FE9">
        <w:rPr>
          <w:bCs/>
          <w:sz w:val="28"/>
          <w:szCs w:val="28"/>
        </w:rPr>
        <w:t xml:space="preserve">выравнивание бюджетной обеспеченности </w:t>
      </w:r>
      <w:r w:rsidR="004F5FE9">
        <w:rPr>
          <w:bCs/>
          <w:sz w:val="28"/>
          <w:szCs w:val="28"/>
        </w:rPr>
        <w:t xml:space="preserve">бюджетам </w:t>
      </w:r>
      <w:r w:rsidR="004F5FE9" w:rsidRPr="004F5FE9">
        <w:rPr>
          <w:bCs/>
          <w:sz w:val="28"/>
          <w:szCs w:val="28"/>
        </w:rPr>
        <w:t>городских и сельских поселений</w:t>
      </w:r>
      <w:r w:rsidR="003C3137">
        <w:rPr>
          <w:bCs/>
          <w:sz w:val="28"/>
          <w:szCs w:val="28"/>
        </w:rPr>
        <w:t xml:space="preserve"> за счет средств областного бюджета </w:t>
      </w:r>
      <w:r w:rsidR="00655380">
        <w:rPr>
          <w:bCs/>
          <w:sz w:val="28"/>
          <w:szCs w:val="28"/>
        </w:rPr>
        <w:t>осуществляется</w:t>
      </w:r>
      <w:r w:rsidR="00A022CB">
        <w:rPr>
          <w:sz w:val="28"/>
          <w:szCs w:val="28"/>
        </w:rPr>
        <w:t>в</w:t>
      </w:r>
      <w:r w:rsidR="00655380">
        <w:rPr>
          <w:sz w:val="28"/>
          <w:szCs w:val="28"/>
        </w:rPr>
        <w:t> </w:t>
      </w:r>
      <w:r w:rsidR="00343230">
        <w:rPr>
          <w:sz w:val="28"/>
          <w:szCs w:val="28"/>
        </w:rPr>
        <w:t xml:space="preserve">соответствии с Законом </w:t>
      </w:r>
      <w:r w:rsidR="00343230" w:rsidRPr="00343230">
        <w:rPr>
          <w:sz w:val="28"/>
          <w:szCs w:val="28"/>
        </w:rPr>
        <w:t>Курской области от</w:t>
      </w:r>
      <w:r w:rsidR="004F5FE9">
        <w:rPr>
          <w:sz w:val="28"/>
          <w:szCs w:val="28"/>
        </w:rPr>
        <w:t> </w:t>
      </w:r>
      <w:r w:rsidR="00343230" w:rsidRPr="00343230">
        <w:rPr>
          <w:sz w:val="28"/>
          <w:szCs w:val="28"/>
        </w:rPr>
        <w:t>4</w:t>
      </w:r>
      <w:r w:rsidR="004F5FE9">
        <w:rPr>
          <w:sz w:val="28"/>
          <w:szCs w:val="28"/>
        </w:rPr>
        <w:t> </w:t>
      </w:r>
      <w:r w:rsidR="00343230" w:rsidRPr="00343230">
        <w:rPr>
          <w:sz w:val="28"/>
          <w:szCs w:val="28"/>
        </w:rPr>
        <w:t>сентября 2008 года № 57-ЗКО</w:t>
      </w:r>
      <w:r w:rsidR="00343230" w:rsidRPr="00343230">
        <w:rPr>
          <w:bCs/>
          <w:sz w:val="28"/>
          <w:szCs w:val="28"/>
        </w:rPr>
        <w:t xml:space="preserve">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</w:t>
      </w:r>
      <w:r w:rsidR="00A022CB">
        <w:rPr>
          <w:bCs/>
          <w:sz w:val="28"/>
          <w:szCs w:val="28"/>
        </w:rPr>
        <w:t> </w:t>
      </w:r>
      <w:r w:rsidR="00343230" w:rsidRPr="00343230">
        <w:rPr>
          <w:bCs/>
          <w:sz w:val="28"/>
          <w:szCs w:val="28"/>
        </w:rPr>
        <w:t>предоставлению дотаций на выравнивание бюджетной обеспеченности городских и сельских поселений за счет средств</w:t>
      </w:r>
      <w:proofErr w:type="gramEnd"/>
      <w:r w:rsidR="00343230" w:rsidRPr="00343230">
        <w:rPr>
          <w:bCs/>
          <w:sz w:val="28"/>
          <w:szCs w:val="28"/>
        </w:rPr>
        <w:t xml:space="preserve"> областного бюджета»</w:t>
      </w:r>
      <w:r w:rsidR="003C3137">
        <w:rPr>
          <w:bCs/>
          <w:sz w:val="28"/>
          <w:szCs w:val="28"/>
        </w:rPr>
        <w:t>.</w:t>
      </w:r>
    </w:p>
    <w:p w:rsidR="003C3137" w:rsidRDefault="00A76B5F" w:rsidP="0034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137">
        <w:rPr>
          <w:sz w:val="28"/>
          <w:szCs w:val="28"/>
        </w:rPr>
        <w:t xml:space="preserve">. </w:t>
      </w:r>
      <w:r w:rsidR="00586E24">
        <w:rPr>
          <w:sz w:val="28"/>
          <w:szCs w:val="28"/>
        </w:rPr>
        <w:t xml:space="preserve">При осуществлении расходного обязательства, указанного в пункте 1 настоящего постановления, органы местного самоуправления муниципального </w:t>
      </w:r>
      <w:r w:rsidR="00C05F5F">
        <w:rPr>
          <w:sz w:val="28"/>
          <w:szCs w:val="28"/>
        </w:rPr>
        <w:t>района «Железногорский район»</w:t>
      </w:r>
      <w:r w:rsidR="00586E24">
        <w:rPr>
          <w:sz w:val="28"/>
          <w:szCs w:val="28"/>
        </w:rPr>
        <w:t>: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имеют право </w:t>
      </w:r>
      <w:proofErr w:type="gramStart"/>
      <w:r w:rsidRPr="00586E24">
        <w:rPr>
          <w:sz w:val="28"/>
          <w:szCs w:val="28"/>
        </w:rPr>
        <w:t>на</w:t>
      </w:r>
      <w:proofErr w:type="gramEnd"/>
      <w:r w:rsidRPr="00586E24">
        <w:rPr>
          <w:sz w:val="28"/>
          <w:szCs w:val="28"/>
        </w:rPr>
        <w:t>: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>финансовое обеспечение отдельных государственных полномочий за</w:t>
      </w:r>
      <w:r>
        <w:rPr>
          <w:sz w:val="28"/>
          <w:szCs w:val="28"/>
        </w:rPr>
        <w:t> </w:t>
      </w:r>
      <w:r w:rsidRPr="00586E24">
        <w:rPr>
          <w:sz w:val="28"/>
          <w:szCs w:val="28"/>
        </w:rPr>
        <w:t>счет предоставляемой местным бюджетам субвенции из областного бюджета;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 xml:space="preserve">получение разъяснений </w:t>
      </w:r>
      <w:r>
        <w:rPr>
          <w:sz w:val="28"/>
          <w:szCs w:val="28"/>
        </w:rPr>
        <w:t xml:space="preserve">и методической помощи </w:t>
      </w:r>
      <w:r w:rsidRPr="00586E24">
        <w:rPr>
          <w:sz w:val="28"/>
          <w:szCs w:val="28"/>
        </w:rPr>
        <w:t>от</w:t>
      </w:r>
      <w:r>
        <w:rPr>
          <w:sz w:val="28"/>
          <w:szCs w:val="28"/>
        </w:rPr>
        <w:t xml:space="preserve"> Министерства финансов и бюджетного контроля финансов Курской области как уполномоченного органа </w:t>
      </w:r>
      <w:r w:rsidRPr="00586E24">
        <w:rPr>
          <w:sz w:val="28"/>
          <w:szCs w:val="28"/>
        </w:rPr>
        <w:t>по вопросам осуществления отдельных государственных полномочий;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bCs/>
          <w:sz w:val="28"/>
          <w:szCs w:val="28"/>
        </w:rPr>
        <w:t>принятие муниципальных правовых актов по вопросам осуществления отдельных государственных полномочий на основании и во исполнение положений, установленных соответствующими федеральными законами и (или) законами Курской области</w:t>
      </w:r>
      <w:r w:rsidRPr="00586E24">
        <w:rPr>
          <w:sz w:val="28"/>
          <w:szCs w:val="28"/>
        </w:rPr>
        <w:t xml:space="preserve"> обжалование в судебном порядке письменных предписаний исполнительных органов Курской области по устранению нарушений, допущенных при осуществлении отдельных государственных полномочий;</w:t>
      </w:r>
    </w:p>
    <w:p w:rsid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>иные права, предусмотренные законодательством Российской Федерации и законодательством Курской области по вопросам осуществления отдел</w:t>
      </w:r>
      <w:r>
        <w:rPr>
          <w:sz w:val="28"/>
          <w:szCs w:val="28"/>
        </w:rPr>
        <w:t>ьных государственных полномочий;</w:t>
      </w:r>
    </w:p>
    <w:p w:rsidR="00586E24" w:rsidRDefault="00586E24" w:rsidP="00586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обязаны: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proofErr w:type="gramStart"/>
      <w:r w:rsidRPr="00586E24">
        <w:rPr>
          <w:sz w:val="28"/>
          <w:szCs w:val="28"/>
        </w:rPr>
        <w:t>осуществлять отдельные государственные полномочия в соответствии с Законом Курской области от 4 сентября 2008 года № 57-ЗКО</w:t>
      </w:r>
      <w:r w:rsidRPr="00586E24">
        <w:rPr>
          <w:bCs/>
          <w:sz w:val="28"/>
          <w:szCs w:val="28"/>
        </w:rPr>
        <w:t xml:space="preserve"> «О 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бюджета»</w:t>
      </w:r>
      <w:r w:rsidR="00C05F5F">
        <w:rPr>
          <w:bCs/>
          <w:sz w:val="28"/>
          <w:szCs w:val="28"/>
        </w:rPr>
        <w:t xml:space="preserve"> </w:t>
      </w:r>
      <w:r w:rsidRPr="00586E24">
        <w:rPr>
          <w:sz w:val="28"/>
          <w:szCs w:val="28"/>
        </w:rPr>
        <w:t>и другими нормативными правовыми актами Российской Федерации и Курской области по вопросам</w:t>
      </w:r>
      <w:proofErr w:type="gramEnd"/>
      <w:r w:rsidRPr="00586E24">
        <w:rPr>
          <w:sz w:val="28"/>
          <w:szCs w:val="28"/>
        </w:rPr>
        <w:t xml:space="preserve"> осуществления отдельных государственных полномочий; 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 xml:space="preserve">обеспечивать эффективное использование материальных ресурсов и (или) финансовых средств, выделенных из областного бюджета на осуществление отдельных государственных полномочий, использовать финансовые ресурсы по целевому назначению; 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 xml:space="preserve">исполнять письменные предписания исполнительных органов Курской области по устранению нарушений требований законодательства </w:t>
      </w:r>
      <w:r w:rsidRPr="00586E24">
        <w:rPr>
          <w:sz w:val="28"/>
          <w:szCs w:val="28"/>
        </w:rPr>
        <w:lastRenderedPageBreak/>
        <w:t xml:space="preserve">Российской Федерации и Курской области по вопросам осуществления отдельных государственных полномочий; </w:t>
      </w:r>
    </w:p>
    <w:p w:rsidR="00586E24" w:rsidRPr="00586E24" w:rsidRDefault="00586E24" w:rsidP="00586E24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>предоставлять уполномоченным исполнительным органам Курской области отчетность, документы, иную информацию, связанную с</w:t>
      </w:r>
      <w:r w:rsidR="00A76B5F">
        <w:rPr>
          <w:sz w:val="28"/>
          <w:szCs w:val="28"/>
        </w:rPr>
        <w:t> </w:t>
      </w:r>
      <w:r w:rsidRPr="00586E24">
        <w:rPr>
          <w:sz w:val="28"/>
          <w:szCs w:val="28"/>
        </w:rPr>
        <w:t>осуществлением отдельных государственных полномочий, а также с</w:t>
      </w:r>
      <w:r w:rsidR="00A76B5F">
        <w:rPr>
          <w:sz w:val="28"/>
          <w:szCs w:val="28"/>
        </w:rPr>
        <w:t> </w:t>
      </w:r>
      <w:r w:rsidRPr="00586E24">
        <w:rPr>
          <w:sz w:val="28"/>
          <w:szCs w:val="28"/>
        </w:rPr>
        <w:t>использованием предоставленных на эти цели материальных ресурсов и</w:t>
      </w:r>
      <w:r w:rsidR="00A76B5F">
        <w:rPr>
          <w:sz w:val="28"/>
          <w:szCs w:val="28"/>
        </w:rPr>
        <w:t> </w:t>
      </w:r>
      <w:bookmarkStart w:id="0" w:name="_GoBack"/>
      <w:bookmarkEnd w:id="0"/>
      <w:r w:rsidRPr="00586E24">
        <w:rPr>
          <w:sz w:val="28"/>
          <w:szCs w:val="28"/>
        </w:rPr>
        <w:t xml:space="preserve">(или) финансовых средств; </w:t>
      </w:r>
    </w:p>
    <w:p w:rsidR="00586E24" w:rsidRPr="00586E24" w:rsidRDefault="00586E24" w:rsidP="00343230">
      <w:pPr>
        <w:ind w:firstLine="709"/>
        <w:jc w:val="both"/>
        <w:rPr>
          <w:sz w:val="28"/>
          <w:szCs w:val="28"/>
        </w:rPr>
      </w:pPr>
      <w:r w:rsidRPr="00586E24">
        <w:rPr>
          <w:sz w:val="28"/>
          <w:szCs w:val="28"/>
        </w:rPr>
        <w:t>исполнять иные обязанности, предусмотренные федеральным законодательством и законодательством Курской области по вопросам осуществления органами местного самоуправления отдельных государственных полномочий.</w:t>
      </w:r>
    </w:p>
    <w:p w:rsidR="00E23A0E" w:rsidRDefault="00A76B5F" w:rsidP="0034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A0E">
        <w:rPr>
          <w:sz w:val="28"/>
          <w:szCs w:val="28"/>
        </w:rPr>
        <w:t xml:space="preserve">. </w:t>
      </w:r>
      <w:proofErr w:type="gramStart"/>
      <w:r w:rsidR="00E23A0E">
        <w:rPr>
          <w:sz w:val="28"/>
          <w:szCs w:val="28"/>
        </w:rPr>
        <w:t>Контроль за</w:t>
      </w:r>
      <w:proofErr w:type="gramEnd"/>
      <w:r w:rsidR="00E23A0E">
        <w:rPr>
          <w:sz w:val="28"/>
          <w:szCs w:val="28"/>
        </w:rPr>
        <w:t xml:space="preserve"> исполнением настоящего постановления </w:t>
      </w:r>
      <w:r w:rsidR="00C05F5F">
        <w:rPr>
          <w:sz w:val="28"/>
          <w:szCs w:val="28"/>
        </w:rPr>
        <w:t>оставляю за собой</w:t>
      </w:r>
      <w:r w:rsidR="00E23A0E">
        <w:rPr>
          <w:sz w:val="28"/>
          <w:szCs w:val="28"/>
        </w:rPr>
        <w:t>.</w:t>
      </w:r>
    </w:p>
    <w:p w:rsidR="00EE6854" w:rsidRDefault="00A76B5F" w:rsidP="0034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46FB" w:rsidRPr="008946FB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E6854">
        <w:rPr>
          <w:sz w:val="28"/>
          <w:szCs w:val="28"/>
        </w:rPr>
        <w:t>.</w:t>
      </w:r>
    </w:p>
    <w:p w:rsidR="008946FB" w:rsidRDefault="008946FB" w:rsidP="008946FB">
      <w:pPr>
        <w:jc w:val="both"/>
        <w:rPr>
          <w:sz w:val="28"/>
          <w:szCs w:val="28"/>
        </w:rPr>
      </w:pPr>
    </w:p>
    <w:p w:rsidR="00EE6854" w:rsidRDefault="00EE6854" w:rsidP="008946FB">
      <w:pPr>
        <w:jc w:val="both"/>
        <w:rPr>
          <w:sz w:val="28"/>
          <w:szCs w:val="28"/>
        </w:rPr>
      </w:pPr>
    </w:p>
    <w:p w:rsidR="00EE6854" w:rsidRPr="008946FB" w:rsidRDefault="00EE6854" w:rsidP="008946FB">
      <w:pPr>
        <w:jc w:val="both"/>
        <w:rPr>
          <w:sz w:val="28"/>
          <w:szCs w:val="28"/>
        </w:rPr>
      </w:pPr>
    </w:p>
    <w:p w:rsidR="008946FB" w:rsidRPr="00C05F5F" w:rsidRDefault="008946FB" w:rsidP="008946FB">
      <w:pPr>
        <w:jc w:val="both"/>
        <w:rPr>
          <w:b/>
          <w:sz w:val="28"/>
          <w:szCs w:val="28"/>
        </w:rPr>
      </w:pPr>
      <w:r w:rsidRPr="00C05F5F">
        <w:rPr>
          <w:b/>
          <w:sz w:val="28"/>
          <w:szCs w:val="28"/>
        </w:rPr>
        <w:t>Глава</w:t>
      </w:r>
      <w:r w:rsidR="00C05F5F" w:rsidRPr="00C05F5F">
        <w:rPr>
          <w:b/>
          <w:sz w:val="28"/>
          <w:szCs w:val="28"/>
        </w:rPr>
        <w:t xml:space="preserve"> Железногорского района                                               А.Д.Фролков</w:t>
      </w:r>
    </w:p>
    <w:sectPr w:rsidR="008946FB" w:rsidRPr="00C05F5F" w:rsidSect="001C4183">
      <w:headerReference w:type="default" r:id="rId6"/>
      <w:pgSz w:w="11905" w:h="16838" w:code="9"/>
      <w:pgMar w:top="1134" w:right="1134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8" w:rsidRDefault="009B1368" w:rsidP="001C4183">
      <w:r>
        <w:separator/>
      </w:r>
    </w:p>
  </w:endnote>
  <w:endnote w:type="continuationSeparator" w:id="0">
    <w:p w:rsidR="009B1368" w:rsidRDefault="009B1368" w:rsidP="001C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8" w:rsidRDefault="009B1368" w:rsidP="001C4183">
      <w:r>
        <w:separator/>
      </w:r>
    </w:p>
  </w:footnote>
  <w:footnote w:type="continuationSeparator" w:id="0">
    <w:p w:rsidR="009B1368" w:rsidRDefault="009B1368" w:rsidP="001C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75937"/>
      <w:docPartObj>
        <w:docPartGallery w:val="Page Numbers (Top of Page)"/>
        <w:docPartUnique/>
      </w:docPartObj>
    </w:sdtPr>
    <w:sdtContent>
      <w:p w:rsidR="001C4183" w:rsidRDefault="001C4183">
        <w:pPr>
          <w:pStyle w:val="aa"/>
          <w:jc w:val="center"/>
        </w:pPr>
      </w:p>
      <w:p w:rsidR="001C4183" w:rsidRDefault="001C4183">
        <w:pPr>
          <w:pStyle w:val="aa"/>
          <w:jc w:val="center"/>
        </w:pPr>
      </w:p>
      <w:p w:rsidR="001C4183" w:rsidRDefault="00981575">
        <w:pPr>
          <w:pStyle w:val="aa"/>
          <w:jc w:val="center"/>
        </w:pPr>
        <w:r>
          <w:fldChar w:fldCharType="begin"/>
        </w:r>
        <w:r w:rsidR="001C4183">
          <w:instrText>PAGE   \* MERGEFORMAT</w:instrText>
        </w:r>
        <w:r>
          <w:fldChar w:fldCharType="separate"/>
        </w:r>
        <w:r w:rsidR="0054435F">
          <w:rPr>
            <w:noProof/>
          </w:rPr>
          <w:t>2</w:t>
        </w:r>
        <w:r>
          <w:fldChar w:fldCharType="end"/>
        </w:r>
      </w:p>
    </w:sdtContent>
  </w:sdt>
  <w:p w:rsidR="001C4183" w:rsidRDefault="001C418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97"/>
    <w:rsid w:val="000D33C8"/>
    <w:rsid w:val="001147A2"/>
    <w:rsid w:val="001C4183"/>
    <w:rsid w:val="003334FF"/>
    <w:rsid w:val="00343230"/>
    <w:rsid w:val="003C3137"/>
    <w:rsid w:val="003D6CFD"/>
    <w:rsid w:val="00420E97"/>
    <w:rsid w:val="004F5FE9"/>
    <w:rsid w:val="00523F4C"/>
    <w:rsid w:val="00525CAC"/>
    <w:rsid w:val="00543C7E"/>
    <w:rsid w:val="0054435F"/>
    <w:rsid w:val="00586E24"/>
    <w:rsid w:val="006267C8"/>
    <w:rsid w:val="00652AC0"/>
    <w:rsid w:val="00655380"/>
    <w:rsid w:val="00782757"/>
    <w:rsid w:val="0084000D"/>
    <w:rsid w:val="008946FB"/>
    <w:rsid w:val="008B2FB7"/>
    <w:rsid w:val="009053C4"/>
    <w:rsid w:val="009205AD"/>
    <w:rsid w:val="009575DF"/>
    <w:rsid w:val="00967423"/>
    <w:rsid w:val="00981575"/>
    <w:rsid w:val="009A59ED"/>
    <w:rsid w:val="009B1368"/>
    <w:rsid w:val="00A022CB"/>
    <w:rsid w:val="00A76B5F"/>
    <w:rsid w:val="00B74AD8"/>
    <w:rsid w:val="00BF63D0"/>
    <w:rsid w:val="00C05F5F"/>
    <w:rsid w:val="00C152AF"/>
    <w:rsid w:val="00CA6401"/>
    <w:rsid w:val="00CB6771"/>
    <w:rsid w:val="00DA0523"/>
    <w:rsid w:val="00E23A0E"/>
    <w:rsid w:val="00E83E0D"/>
    <w:rsid w:val="00EE6854"/>
    <w:rsid w:val="00F4223E"/>
    <w:rsid w:val="00F61A9E"/>
    <w:rsid w:val="00F8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0E97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20E9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0E9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0E9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0E9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0E9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0E9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20E9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0E97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20E97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20E97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420E9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0E9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0E9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0E9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0E9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0E9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20E97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420E97"/>
  </w:style>
  <w:style w:type="paragraph" w:styleId="31">
    <w:name w:val="toc 3"/>
    <w:next w:val="a"/>
    <w:link w:val="32"/>
    <w:uiPriority w:val="39"/>
    <w:rsid w:val="00420E9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0E9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20E9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20E9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20E97"/>
    <w:rPr>
      <w:color w:val="0000FF"/>
      <w:u w:val="single"/>
    </w:rPr>
  </w:style>
  <w:style w:type="character" w:styleId="a5">
    <w:name w:val="Hyperlink"/>
    <w:link w:val="13"/>
    <w:rsid w:val="00420E97"/>
    <w:rPr>
      <w:color w:val="0000FF"/>
      <w:u w:val="single"/>
    </w:rPr>
  </w:style>
  <w:style w:type="paragraph" w:customStyle="1" w:styleId="Footnote">
    <w:name w:val="Footnote"/>
    <w:link w:val="Footnote0"/>
    <w:rsid w:val="00420E9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0E9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20E9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20E9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0E9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0E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0E9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0E9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0E9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0E9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20E9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0E9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20E9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20E9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20E9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20E9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0E9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0E97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1C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18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1C4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183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C1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0E97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20E9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0E9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0E9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0E9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0E9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0E9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20E9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0E97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20E97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20E97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420E9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0E9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0E9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0E9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0E9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0E9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20E97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420E97"/>
  </w:style>
  <w:style w:type="paragraph" w:styleId="31">
    <w:name w:val="toc 3"/>
    <w:next w:val="a"/>
    <w:link w:val="32"/>
    <w:uiPriority w:val="39"/>
    <w:rsid w:val="00420E9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0E9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20E9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20E9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20E97"/>
    <w:rPr>
      <w:color w:val="0000FF"/>
      <w:u w:val="single"/>
    </w:rPr>
  </w:style>
  <w:style w:type="character" w:styleId="a5">
    <w:name w:val="Hyperlink"/>
    <w:link w:val="13"/>
    <w:rsid w:val="00420E97"/>
    <w:rPr>
      <w:color w:val="0000FF"/>
      <w:u w:val="single"/>
    </w:rPr>
  </w:style>
  <w:style w:type="paragraph" w:customStyle="1" w:styleId="Footnote">
    <w:name w:val="Footnote"/>
    <w:link w:val="Footnote0"/>
    <w:rsid w:val="00420E9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0E9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20E9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20E9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0E9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0E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0E9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0E9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0E9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0E9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20E9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0E9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20E9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20E9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20E9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20E9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0E9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0E97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1C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18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1C4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183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C15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Наталья Петровна</dc:creator>
  <cp:lastModifiedBy>УРХ ПК</cp:lastModifiedBy>
  <cp:revision>3</cp:revision>
  <cp:lastPrinted>2024-04-17T12:09:00Z</cp:lastPrinted>
  <dcterms:created xsi:type="dcterms:W3CDTF">2024-05-17T09:37:00Z</dcterms:created>
  <dcterms:modified xsi:type="dcterms:W3CDTF">2024-05-20T11:43:00Z</dcterms:modified>
</cp:coreProperties>
</file>