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22" w:rsidRPr="004E0EE3" w:rsidRDefault="00183D22" w:rsidP="00183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EE3">
        <w:rPr>
          <w:rFonts w:ascii="Times New Roman" w:hAnsi="Times New Roman" w:cs="Times New Roman"/>
          <w:b/>
          <w:sz w:val="32"/>
          <w:szCs w:val="32"/>
        </w:rPr>
        <w:t>МУНИЦИПАЛЬНЫЙ РАЙОН</w:t>
      </w:r>
    </w:p>
    <w:p w:rsidR="00FF5FAD" w:rsidRPr="004E0EE3" w:rsidRDefault="00183D22" w:rsidP="00183D2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EE3">
        <w:rPr>
          <w:rFonts w:ascii="Times New Roman" w:hAnsi="Times New Roman" w:cs="Times New Roman"/>
          <w:b/>
          <w:sz w:val="32"/>
          <w:szCs w:val="32"/>
        </w:rPr>
        <w:t xml:space="preserve"> «ЖЕЛЕЗНОГОРСКИЙ РАЙОН» КУРСКОЙ ОБЛАСТИ</w:t>
      </w:r>
    </w:p>
    <w:p w:rsidR="006A6543" w:rsidRPr="004E0EE3" w:rsidRDefault="006A6543" w:rsidP="003F24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D55" w:rsidRPr="004E0EE3" w:rsidRDefault="00183D22" w:rsidP="00183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EE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C3545D" w:rsidRPr="004E0EE3" w:rsidRDefault="00183D22" w:rsidP="00B754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EE3">
        <w:rPr>
          <w:rFonts w:ascii="Times New Roman" w:hAnsi="Times New Roman" w:cs="Times New Roman"/>
          <w:b/>
          <w:sz w:val="32"/>
          <w:szCs w:val="32"/>
        </w:rPr>
        <w:t>ЖЕЛЕЗНОГОРСКОГО РАЙОНА КУРСКОЙ</w:t>
      </w:r>
      <w:r w:rsidR="005D4D55" w:rsidRPr="004E0EE3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C3545D" w:rsidRDefault="00C3545D" w:rsidP="00183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45D" w:rsidRDefault="00C3545D" w:rsidP="00183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C7F" w:rsidRPr="00E168C3" w:rsidRDefault="00E90C7F" w:rsidP="00E90C7F">
      <w:pPr>
        <w:pStyle w:val="a3"/>
        <w:jc w:val="center"/>
        <w:rPr>
          <w:rFonts w:ascii="Arial" w:hAnsi="Arial" w:cs="Arial"/>
          <w:b/>
          <w:sz w:val="40"/>
          <w:szCs w:val="40"/>
        </w:rPr>
      </w:pPr>
      <w:r w:rsidRPr="00E168C3">
        <w:rPr>
          <w:rFonts w:ascii="Arial" w:hAnsi="Arial" w:cs="Arial"/>
          <w:b/>
          <w:sz w:val="40"/>
          <w:szCs w:val="40"/>
        </w:rPr>
        <w:t>ПОСТАНОВЛЕНИЕ</w:t>
      </w:r>
    </w:p>
    <w:p w:rsidR="00E90C7F" w:rsidRDefault="00E90C7F" w:rsidP="00E90C7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90C7F" w:rsidRPr="00E36BC5" w:rsidRDefault="00E36BC5" w:rsidP="00E90C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C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86A5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36BC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A86A5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36BC5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E90C7F" w:rsidRPr="00E36BC5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A86A58">
        <w:rPr>
          <w:rFonts w:ascii="Times New Roman" w:hAnsi="Times New Roman" w:cs="Times New Roman"/>
          <w:b/>
          <w:sz w:val="24"/>
          <w:szCs w:val="24"/>
          <w:u w:val="single"/>
        </w:rPr>
        <w:t>223</w:t>
      </w:r>
    </w:p>
    <w:p w:rsidR="00E90C7F" w:rsidRPr="006325C4" w:rsidRDefault="00E90C7F" w:rsidP="00E90C7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B65E5" w:rsidRDefault="007900F1" w:rsidP="007900F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A86A58" w:rsidRDefault="00A86A58" w:rsidP="007900F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A58" w:rsidRDefault="00A86A58" w:rsidP="007900F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A58" w:rsidRDefault="00A86A58" w:rsidP="00A86A58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A86A58">
        <w:rPr>
          <w:b/>
          <w:bCs/>
          <w:color w:val="000000"/>
          <w:sz w:val="24"/>
          <w:szCs w:val="24"/>
          <w:lang w:bidi="ru-RU"/>
        </w:rPr>
        <w:t>О мерах по реализации постановления Администрации Курской области</w:t>
      </w:r>
      <w:r w:rsidRPr="00A86A58">
        <w:rPr>
          <w:b/>
          <w:bCs/>
          <w:color w:val="000000"/>
          <w:sz w:val="24"/>
          <w:szCs w:val="24"/>
          <w:lang w:bidi="ru-RU"/>
        </w:rPr>
        <w:br/>
        <w:t>от 06.12.2013 № 914-па «Об утверждении Порядка обращения граждан</w:t>
      </w:r>
      <w:r w:rsidRPr="00A86A58">
        <w:rPr>
          <w:b/>
          <w:bCs/>
          <w:color w:val="000000"/>
          <w:sz w:val="24"/>
          <w:szCs w:val="24"/>
          <w:lang w:bidi="ru-RU"/>
        </w:rPr>
        <w:br/>
        <w:t xml:space="preserve">за компенсацией части родительской плат </w:t>
      </w:r>
      <w:proofErr w:type="spellStart"/>
      <w:r w:rsidRPr="00A86A58">
        <w:rPr>
          <w:b/>
          <w:bCs/>
          <w:color w:val="000000"/>
          <w:sz w:val="24"/>
          <w:szCs w:val="24"/>
          <w:lang w:bidi="ru-RU"/>
        </w:rPr>
        <w:t>ы</w:t>
      </w:r>
      <w:proofErr w:type="spellEnd"/>
      <w:r w:rsidRPr="00A86A58">
        <w:rPr>
          <w:b/>
          <w:bCs/>
          <w:color w:val="000000"/>
          <w:sz w:val="24"/>
          <w:szCs w:val="24"/>
          <w:lang w:bidi="ru-RU"/>
        </w:rPr>
        <w:t xml:space="preserve"> за присмотр и уход за детьми,</w:t>
      </w:r>
      <w:r w:rsidRPr="00A86A58">
        <w:rPr>
          <w:b/>
          <w:bCs/>
          <w:color w:val="000000"/>
          <w:sz w:val="24"/>
          <w:szCs w:val="24"/>
          <w:lang w:bidi="ru-RU"/>
        </w:rPr>
        <w:br/>
        <w:t>посещающими образовательные организации, реализующие образовательную</w:t>
      </w:r>
      <w:r w:rsidRPr="00A86A58">
        <w:rPr>
          <w:b/>
          <w:bCs/>
          <w:color w:val="000000"/>
          <w:sz w:val="24"/>
          <w:szCs w:val="24"/>
          <w:lang w:bidi="ru-RU"/>
        </w:rPr>
        <w:br/>
        <w:t>программу дошкольного образования, и порядка ее выплаты»</w:t>
      </w:r>
    </w:p>
    <w:p w:rsidR="00A86A58" w:rsidRDefault="00A86A58" w:rsidP="00A86A58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A86A58" w:rsidRPr="00A86A58" w:rsidRDefault="00A86A58" w:rsidP="00A86A58">
      <w:pPr>
        <w:pStyle w:val="1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:rsidR="00A86A58" w:rsidRDefault="00A86A58" w:rsidP="00A86A58">
      <w:pPr>
        <w:pStyle w:val="1"/>
        <w:shd w:val="clear" w:color="auto" w:fill="auto"/>
        <w:spacing w:after="0"/>
        <w:ind w:firstLine="660"/>
        <w:jc w:val="both"/>
        <w:rPr>
          <w:b/>
          <w:bCs/>
          <w:color w:val="000000"/>
          <w:sz w:val="24"/>
          <w:szCs w:val="24"/>
          <w:lang w:bidi="ru-RU"/>
        </w:rPr>
      </w:pPr>
      <w:proofErr w:type="gramStart"/>
      <w:r w:rsidRPr="00A86A58">
        <w:rPr>
          <w:color w:val="000000"/>
          <w:sz w:val="24"/>
          <w:szCs w:val="24"/>
          <w:lang w:bidi="ru-RU"/>
        </w:rPr>
        <w:t>В соответствии со статьей 65 Федерального закона от 29.12.2012 № 273-ФЗ «Об образовании в Российской Федерации», постановлением Администрации Курской области от 06.12.2013 № 914-па «Об утверждении Порядка обращения граждан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и порядка ее выплаты» (в редакции постановления Правительства Курс</w:t>
      </w:r>
      <w:r>
        <w:rPr>
          <w:color w:val="000000"/>
          <w:sz w:val="24"/>
          <w:szCs w:val="24"/>
          <w:lang w:bidi="ru-RU"/>
        </w:rPr>
        <w:t>кой области от 15.09.2023 №995-</w:t>
      </w:r>
      <w:r w:rsidRPr="00A86A58">
        <w:rPr>
          <w:color w:val="000000"/>
          <w:sz w:val="24"/>
          <w:szCs w:val="24"/>
          <w:lang w:bidi="ru-RU"/>
        </w:rPr>
        <w:t>пп) Администрация</w:t>
      </w:r>
      <w:proofErr w:type="gramEnd"/>
      <w:r w:rsidRPr="00A86A58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области, </w:t>
      </w:r>
      <w:r w:rsidRPr="00A86A58">
        <w:rPr>
          <w:b/>
          <w:bCs/>
          <w:color w:val="000000"/>
          <w:sz w:val="24"/>
          <w:szCs w:val="24"/>
          <w:lang w:bidi="ru-RU"/>
        </w:rPr>
        <w:t>ПОСТАНОВЛЯЕТ:</w:t>
      </w:r>
    </w:p>
    <w:p w:rsidR="00A86A58" w:rsidRDefault="00A86A58" w:rsidP="00A86A58">
      <w:pPr>
        <w:pStyle w:val="1"/>
        <w:shd w:val="clear" w:color="auto" w:fill="auto"/>
        <w:spacing w:after="0"/>
        <w:ind w:firstLine="660"/>
        <w:jc w:val="both"/>
        <w:rPr>
          <w:b/>
          <w:bCs/>
          <w:color w:val="000000"/>
          <w:sz w:val="24"/>
          <w:szCs w:val="24"/>
          <w:lang w:bidi="ru-RU"/>
        </w:rPr>
      </w:pPr>
    </w:p>
    <w:p w:rsidR="00A86A58" w:rsidRPr="00A86A58" w:rsidRDefault="00A86A58" w:rsidP="00A86A58">
      <w:pPr>
        <w:pStyle w:val="1"/>
        <w:shd w:val="clear" w:color="auto" w:fill="auto"/>
        <w:spacing w:after="0"/>
        <w:ind w:firstLine="660"/>
        <w:jc w:val="both"/>
        <w:rPr>
          <w:sz w:val="24"/>
          <w:szCs w:val="24"/>
        </w:rPr>
      </w:pPr>
    </w:p>
    <w:p w:rsidR="00A86A58" w:rsidRP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1257"/>
        </w:tabs>
        <w:spacing w:after="0"/>
        <w:ind w:firstLine="660"/>
        <w:jc w:val="both"/>
        <w:rPr>
          <w:sz w:val="24"/>
          <w:szCs w:val="24"/>
        </w:rPr>
      </w:pPr>
      <w:proofErr w:type="gramStart"/>
      <w:r w:rsidRPr="00A86A58">
        <w:rPr>
          <w:color w:val="000000"/>
          <w:sz w:val="24"/>
          <w:szCs w:val="24"/>
          <w:lang w:bidi="ru-RU"/>
        </w:rPr>
        <w:t>Определить уполномоченной организацией (уполномоченным органом) по реализации постановления Администрации Курской области от 06.12.2013 №914-па «Об утверждении Порядка обращения граждан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и порядка ее выплаты» (далее - постановление Администрации Курской области от 06.12.2013 № 914-па) Муниципальное казенное учреждение «Управление в сфере образования, молодежной политики, физической</w:t>
      </w:r>
      <w:proofErr w:type="gramEnd"/>
      <w:r w:rsidRPr="00A86A58">
        <w:rPr>
          <w:color w:val="000000"/>
          <w:sz w:val="24"/>
          <w:szCs w:val="24"/>
          <w:lang w:bidi="ru-RU"/>
        </w:rPr>
        <w:t xml:space="preserve"> культуры и спорта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области» (далее - МКУ «Управление в сфере образования, молодежной политики, физической культуры и спорта», уполномоченный орган).</w:t>
      </w:r>
    </w:p>
    <w:p w:rsidR="00A86A58" w:rsidRPr="00A86A58" w:rsidRDefault="00A86A58" w:rsidP="00A86A58">
      <w:pPr>
        <w:pStyle w:val="1"/>
        <w:shd w:val="clear" w:color="auto" w:fill="auto"/>
        <w:tabs>
          <w:tab w:val="left" w:pos="1257"/>
        </w:tabs>
        <w:spacing w:after="0"/>
        <w:ind w:left="660" w:firstLine="0"/>
        <w:jc w:val="both"/>
        <w:rPr>
          <w:sz w:val="24"/>
          <w:szCs w:val="24"/>
        </w:rPr>
      </w:pPr>
    </w:p>
    <w:p w:rsidR="00A86A58" w:rsidRP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1091"/>
        </w:tabs>
        <w:spacing w:after="0"/>
        <w:ind w:firstLine="520"/>
        <w:jc w:val="both"/>
        <w:rPr>
          <w:sz w:val="24"/>
          <w:szCs w:val="24"/>
        </w:rPr>
      </w:pPr>
      <w:r w:rsidRPr="00A86A58">
        <w:rPr>
          <w:color w:val="000000"/>
          <w:sz w:val="24"/>
          <w:szCs w:val="24"/>
          <w:lang w:bidi="ru-RU"/>
        </w:rPr>
        <w:t xml:space="preserve">Назначить МКУ «Управление в сфере образования, молодежной политики, физической культуры и спорта» поставщиком информации единой цифровой платформы, определенным пунктом 1 части 6 статьи 6.13 Федерального закона от 17 июля 1999 г. № 178- ФЗ «О государственной социальной помощи». В случае необходимости внесения изменений в ранее размещенную информацию в отношении предоставляемых мер </w:t>
      </w:r>
      <w:proofErr w:type="spellStart"/>
      <w:r w:rsidRPr="00A86A58">
        <w:rPr>
          <w:color w:val="000000"/>
          <w:sz w:val="24"/>
          <w:szCs w:val="24"/>
          <w:lang w:bidi="ru-RU"/>
        </w:rPr>
        <w:t>социазьной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защиты МКУ «Управление в сфере образования, молодежной политики, физической культуры и спорта» является правопреемником Управления образования, по делам молодежи, по физической культуре и спорту Администрации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области.</w:t>
      </w:r>
      <w:r w:rsidRPr="00A86A58">
        <w:rPr>
          <w:sz w:val="24"/>
          <w:szCs w:val="24"/>
        </w:rPr>
        <w:br w:type="page"/>
      </w:r>
    </w:p>
    <w:p w:rsid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780"/>
        </w:tabs>
        <w:spacing w:after="0"/>
        <w:ind w:firstLine="500"/>
        <w:jc w:val="both"/>
        <w:rPr>
          <w:sz w:val="24"/>
          <w:szCs w:val="24"/>
        </w:rPr>
      </w:pPr>
      <w:r w:rsidRPr="00A86A58">
        <w:rPr>
          <w:color w:val="000000"/>
          <w:sz w:val="24"/>
          <w:szCs w:val="24"/>
          <w:lang w:bidi="ru-RU"/>
        </w:rPr>
        <w:lastRenderedPageBreak/>
        <w:t>Поручить уполномоченному органу (Л.В. Ольховская):</w:t>
      </w:r>
    </w:p>
    <w:p w:rsidR="00A86A58" w:rsidRPr="00A86A58" w:rsidRDefault="00A86A58" w:rsidP="00A86A58">
      <w:pPr>
        <w:pStyle w:val="1"/>
        <w:shd w:val="clear" w:color="auto" w:fill="auto"/>
        <w:tabs>
          <w:tab w:val="left" w:pos="780"/>
        </w:tabs>
        <w:spacing w:after="0"/>
        <w:ind w:firstLine="500"/>
        <w:jc w:val="both"/>
        <w:rPr>
          <w:sz w:val="24"/>
          <w:szCs w:val="24"/>
        </w:rPr>
      </w:pPr>
      <w:r w:rsidRPr="00A86A58">
        <w:rPr>
          <w:color w:val="000000"/>
          <w:sz w:val="24"/>
          <w:szCs w:val="24"/>
          <w:lang w:bidi="ru-RU"/>
        </w:rPr>
        <w:t xml:space="preserve">3.1 .Организовать прием и обработку заявлений о предоставлении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области, в порядке, установленном постановлением Администрации Курской области от 06.12.2013 № 914-па;</w:t>
      </w:r>
    </w:p>
    <w:p w:rsidR="00A86A58" w:rsidRPr="00A86A58" w:rsidRDefault="00A86A58" w:rsidP="00A86A58">
      <w:pPr>
        <w:pStyle w:val="1"/>
        <w:numPr>
          <w:ilvl w:val="1"/>
          <w:numId w:val="2"/>
        </w:numPr>
        <w:shd w:val="clear" w:color="auto" w:fill="auto"/>
        <w:tabs>
          <w:tab w:val="left" w:pos="932"/>
        </w:tabs>
        <w:spacing w:after="0"/>
        <w:ind w:firstLine="520"/>
        <w:jc w:val="both"/>
        <w:rPr>
          <w:sz w:val="24"/>
          <w:szCs w:val="24"/>
        </w:rPr>
      </w:pPr>
      <w:r w:rsidRPr="00A86A58">
        <w:rPr>
          <w:color w:val="000000"/>
          <w:sz w:val="24"/>
          <w:szCs w:val="24"/>
          <w:lang w:bidi="ru-RU"/>
        </w:rPr>
        <w:t xml:space="preserve">Принимать решения о назначении (отказе в назначении)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области, в порядке, установленном постановлением Администрации Курской области от 06.12.2013 № 914-па;</w:t>
      </w:r>
    </w:p>
    <w:p w:rsidR="00A86A58" w:rsidRPr="00A86A58" w:rsidRDefault="00A86A58" w:rsidP="00A86A58">
      <w:pPr>
        <w:pStyle w:val="1"/>
        <w:numPr>
          <w:ilvl w:val="1"/>
          <w:numId w:val="2"/>
        </w:numPr>
        <w:shd w:val="clear" w:color="auto" w:fill="auto"/>
        <w:tabs>
          <w:tab w:val="left" w:pos="937"/>
        </w:tabs>
        <w:spacing w:after="0"/>
        <w:ind w:firstLine="520"/>
        <w:jc w:val="both"/>
        <w:rPr>
          <w:sz w:val="24"/>
          <w:szCs w:val="24"/>
        </w:rPr>
      </w:pPr>
      <w:r w:rsidRPr="00A86A58">
        <w:rPr>
          <w:color w:val="000000"/>
          <w:sz w:val="24"/>
          <w:szCs w:val="24"/>
          <w:lang w:bidi="ru-RU"/>
        </w:rPr>
        <w:t>Выполнять иные функции уполномоченного органа в соответствии с постановлением Администрации Курской области от 06.12.2013 № 914-па.</w:t>
      </w:r>
    </w:p>
    <w:p w:rsidR="00A86A58" w:rsidRPr="00A86A58" w:rsidRDefault="00A86A58" w:rsidP="00A86A58">
      <w:pPr>
        <w:pStyle w:val="1"/>
        <w:shd w:val="clear" w:color="auto" w:fill="auto"/>
        <w:tabs>
          <w:tab w:val="left" w:pos="937"/>
        </w:tabs>
        <w:spacing w:after="0"/>
        <w:ind w:left="520" w:firstLine="0"/>
        <w:jc w:val="both"/>
        <w:rPr>
          <w:sz w:val="24"/>
          <w:szCs w:val="24"/>
        </w:rPr>
      </w:pPr>
    </w:p>
    <w:p w:rsidR="00A86A58" w:rsidRP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spacing w:after="0"/>
        <w:ind w:firstLine="520"/>
        <w:jc w:val="both"/>
        <w:rPr>
          <w:sz w:val="24"/>
          <w:szCs w:val="24"/>
        </w:rPr>
      </w:pPr>
      <w:r w:rsidRPr="00A86A58">
        <w:rPr>
          <w:color w:val="000000"/>
          <w:sz w:val="24"/>
          <w:szCs w:val="24"/>
          <w:lang w:bidi="ru-RU"/>
        </w:rPr>
        <w:t xml:space="preserve">Руководителям образовательных организаций, реализующих образовательную программу дошкольного образования на территории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области, ежемесячно, не позднее последнего числа отчетного месяца, представлять в МКУ «ЦБУ» сведения о количестве дней посещения ребенком образовательной организации и документы, подтверждающие оплату за присмотр и уход за ребенком в образовательной организации</w:t>
      </w:r>
      <w:r>
        <w:rPr>
          <w:color w:val="000000"/>
          <w:sz w:val="24"/>
          <w:szCs w:val="24"/>
          <w:lang w:bidi="ru-RU"/>
        </w:rPr>
        <w:t>.</w:t>
      </w:r>
    </w:p>
    <w:p w:rsidR="00A86A58" w:rsidRPr="00A86A58" w:rsidRDefault="00A86A58" w:rsidP="00A86A58">
      <w:pPr>
        <w:pStyle w:val="1"/>
        <w:shd w:val="clear" w:color="auto" w:fill="auto"/>
        <w:tabs>
          <w:tab w:val="left" w:pos="779"/>
        </w:tabs>
        <w:spacing w:after="0"/>
        <w:ind w:left="520" w:firstLine="0"/>
        <w:jc w:val="both"/>
        <w:rPr>
          <w:sz w:val="24"/>
          <w:szCs w:val="24"/>
        </w:rPr>
      </w:pPr>
    </w:p>
    <w:p w:rsidR="00A86A58" w:rsidRP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spacing w:after="0"/>
        <w:ind w:firstLine="520"/>
        <w:jc w:val="both"/>
        <w:rPr>
          <w:sz w:val="24"/>
          <w:szCs w:val="24"/>
        </w:rPr>
      </w:pPr>
      <w:proofErr w:type="gramStart"/>
      <w:r w:rsidRPr="00A86A58">
        <w:rPr>
          <w:color w:val="000000"/>
          <w:sz w:val="24"/>
          <w:szCs w:val="24"/>
          <w:lang w:bidi="ru-RU"/>
        </w:rPr>
        <w:t xml:space="preserve">Муниципальному казенному учреждению «Центр бюджетного учета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области» (далее - МКУ «ЦБУ») (Ю.А. Баженова) обеспечивать выплату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области, на основании решений уполномоченного органа путем перечисления денежных средств на лицевые счета заявителей, открытые в российских кредитных организациях.</w:t>
      </w:r>
      <w:proofErr w:type="gramEnd"/>
    </w:p>
    <w:p w:rsidR="00A86A58" w:rsidRPr="00A86A58" w:rsidRDefault="00A86A58" w:rsidP="00A86A58">
      <w:pPr>
        <w:pStyle w:val="1"/>
        <w:shd w:val="clear" w:color="auto" w:fill="auto"/>
        <w:tabs>
          <w:tab w:val="left" w:pos="779"/>
        </w:tabs>
        <w:spacing w:after="0"/>
        <w:ind w:firstLine="0"/>
        <w:jc w:val="both"/>
        <w:rPr>
          <w:sz w:val="24"/>
          <w:szCs w:val="24"/>
        </w:rPr>
      </w:pPr>
    </w:p>
    <w:p w:rsidR="00A86A58" w:rsidRP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spacing w:after="0"/>
        <w:ind w:firstLine="520"/>
        <w:jc w:val="both"/>
        <w:rPr>
          <w:sz w:val="24"/>
          <w:szCs w:val="24"/>
        </w:rPr>
      </w:pPr>
      <w:r w:rsidRPr="00A86A58">
        <w:rPr>
          <w:color w:val="000000"/>
          <w:sz w:val="24"/>
          <w:szCs w:val="24"/>
          <w:lang w:bidi="ru-RU"/>
        </w:rPr>
        <w:t>Уполномоченному органу (Л.В. Ольховская) совместно с МКУ «ЦБУ» (Ю.А. Баженова) ежемесячно, не позднее 5-го числа следующего месяца, представлять в Министерство образования и науки Курской области отчет о расходах бюджетных средств на выплату компенсации по форме, установленной Министерством образования и науки Курской области.</w:t>
      </w:r>
    </w:p>
    <w:p w:rsidR="00A86A58" w:rsidRPr="00A86A58" w:rsidRDefault="00A86A58" w:rsidP="00A86A58">
      <w:pPr>
        <w:pStyle w:val="1"/>
        <w:shd w:val="clear" w:color="auto" w:fill="auto"/>
        <w:tabs>
          <w:tab w:val="left" w:pos="779"/>
        </w:tabs>
        <w:spacing w:after="0"/>
        <w:ind w:firstLine="0"/>
        <w:jc w:val="both"/>
        <w:rPr>
          <w:sz w:val="24"/>
          <w:szCs w:val="24"/>
        </w:rPr>
      </w:pPr>
    </w:p>
    <w:p w:rsidR="00A86A58" w:rsidRP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spacing w:after="0"/>
        <w:ind w:firstLine="520"/>
        <w:jc w:val="both"/>
        <w:rPr>
          <w:sz w:val="24"/>
          <w:szCs w:val="24"/>
        </w:rPr>
      </w:pPr>
      <w:proofErr w:type="gramStart"/>
      <w:r w:rsidRPr="00A86A58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A86A58">
        <w:rPr>
          <w:color w:val="000000"/>
          <w:sz w:val="24"/>
          <w:szCs w:val="24"/>
          <w:lang w:bidi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86A58">
        <w:rPr>
          <w:color w:val="000000"/>
          <w:sz w:val="24"/>
          <w:szCs w:val="24"/>
          <w:lang w:bidi="ru-RU"/>
        </w:rPr>
        <w:t>Железногорского</w:t>
      </w:r>
      <w:proofErr w:type="spellEnd"/>
      <w:r w:rsidRPr="00A86A58">
        <w:rPr>
          <w:color w:val="000000"/>
          <w:sz w:val="24"/>
          <w:szCs w:val="24"/>
          <w:lang w:bidi="ru-RU"/>
        </w:rPr>
        <w:t xml:space="preserve"> района Курской области Т.С. Уткину.</w:t>
      </w:r>
    </w:p>
    <w:p w:rsidR="00A86A58" w:rsidRPr="00A86A58" w:rsidRDefault="00A86A58" w:rsidP="00A86A58">
      <w:pPr>
        <w:pStyle w:val="1"/>
        <w:shd w:val="clear" w:color="auto" w:fill="auto"/>
        <w:tabs>
          <w:tab w:val="left" w:pos="779"/>
        </w:tabs>
        <w:spacing w:after="0"/>
        <w:ind w:firstLine="0"/>
        <w:jc w:val="both"/>
        <w:rPr>
          <w:sz w:val="24"/>
          <w:szCs w:val="24"/>
        </w:rPr>
      </w:pPr>
    </w:p>
    <w:p w:rsidR="00A86A58" w:rsidRPr="00A86A58" w:rsidRDefault="00A86A58" w:rsidP="00A86A58">
      <w:pPr>
        <w:pStyle w:val="1"/>
        <w:numPr>
          <w:ilvl w:val="0"/>
          <w:numId w:val="2"/>
        </w:numPr>
        <w:shd w:val="clear" w:color="auto" w:fill="auto"/>
        <w:tabs>
          <w:tab w:val="left" w:pos="779"/>
        </w:tabs>
        <w:spacing w:after="0"/>
        <w:ind w:firstLine="5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Постановление вступает в силу со дня его подписания.</w:t>
      </w:r>
    </w:p>
    <w:p w:rsidR="00A86A58" w:rsidRDefault="00A86A58" w:rsidP="00A86A58">
      <w:pPr>
        <w:pStyle w:val="1"/>
        <w:shd w:val="clear" w:color="auto" w:fill="auto"/>
        <w:tabs>
          <w:tab w:val="left" w:pos="779"/>
        </w:tabs>
        <w:spacing w:after="0"/>
        <w:ind w:left="520" w:firstLine="0"/>
        <w:jc w:val="both"/>
        <w:rPr>
          <w:color w:val="000000"/>
          <w:sz w:val="24"/>
          <w:szCs w:val="24"/>
          <w:lang w:bidi="ru-RU"/>
        </w:rPr>
      </w:pPr>
    </w:p>
    <w:p w:rsidR="00A86A58" w:rsidRDefault="00A86A58" w:rsidP="00A86A58">
      <w:pPr>
        <w:pStyle w:val="1"/>
        <w:shd w:val="clear" w:color="auto" w:fill="auto"/>
        <w:tabs>
          <w:tab w:val="left" w:pos="779"/>
        </w:tabs>
        <w:spacing w:after="0"/>
        <w:ind w:left="520" w:firstLine="0"/>
        <w:jc w:val="both"/>
        <w:rPr>
          <w:color w:val="000000"/>
          <w:sz w:val="24"/>
          <w:szCs w:val="24"/>
          <w:lang w:bidi="ru-RU"/>
        </w:rPr>
      </w:pPr>
    </w:p>
    <w:p w:rsidR="00A86A58" w:rsidRPr="00A86A58" w:rsidRDefault="00A86A58" w:rsidP="00A86A58">
      <w:pPr>
        <w:pStyle w:val="1"/>
        <w:shd w:val="clear" w:color="auto" w:fill="auto"/>
        <w:tabs>
          <w:tab w:val="left" w:pos="779"/>
        </w:tabs>
        <w:spacing w:after="0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color w:val="000000"/>
          <w:sz w:val="24"/>
          <w:szCs w:val="24"/>
          <w:lang w:bidi="ru-RU"/>
        </w:rPr>
        <w:t>Железногорского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района                                                                            А.Д. Фролков</w:t>
      </w:r>
    </w:p>
    <w:p w:rsidR="007900F1" w:rsidRPr="007900F1" w:rsidRDefault="007900F1" w:rsidP="007900F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900F1" w:rsidRPr="007900F1" w:rsidSect="003B65E5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6546"/>
    <w:multiLevelType w:val="multilevel"/>
    <w:tmpl w:val="DFAC5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964CF0"/>
    <w:multiLevelType w:val="multilevel"/>
    <w:tmpl w:val="0C300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109F3"/>
    <w:rsid w:val="000109F3"/>
    <w:rsid w:val="00015CDA"/>
    <w:rsid w:val="00033364"/>
    <w:rsid w:val="000511F9"/>
    <w:rsid w:val="000647E7"/>
    <w:rsid w:val="00090DDA"/>
    <w:rsid w:val="00094F46"/>
    <w:rsid w:val="00096DA2"/>
    <w:rsid w:val="000A083B"/>
    <w:rsid w:val="000A08BB"/>
    <w:rsid w:val="000C76CC"/>
    <w:rsid w:val="000C7C4C"/>
    <w:rsid w:val="000D1BD4"/>
    <w:rsid w:val="000E013D"/>
    <w:rsid w:val="000E4761"/>
    <w:rsid w:val="00103E23"/>
    <w:rsid w:val="001161B7"/>
    <w:rsid w:val="00121F20"/>
    <w:rsid w:val="00123C91"/>
    <w:rsid w:val="00126CF7"/>
    <w:rsid w:val="00134FDD"/>
    <w:rsid w:val="001705AC"/>
    <w:rsid w:val="0017223C"/>
    <w:rsid w:val="00183774"/>
    <w:rsid w:val="00183D22"/>
    <w:rsid w:val="001A0A9A"/>
    <w:rsid w:val="001A2A98"/>
    <w:rsid w:val="001B010F"/>
    <w:rsid w:val="001B4EE7"/>
    <w:rsid w:val="001B7C2F"/>
    <w:rsid w:val="001D013C"/>
    <w:rsid w:val="001D0370"/>
    <w:rsid w:val="001E6E12"/>
    <w:rsid w:val="0020297A"/>
    <w:rsid w:val="002043CF"/>
    <w:rsid w:val="00205955"/>
    <w:rsid w:val="002115D0"/>
    <w:rsid w:val="00222EE7"/>
    <w:rsid w:val="00234B5F"/>
    <w:rsid w:val="00234EC5"/>
    <w:rsid w:val="002373A9"/>
    <w:rsid w:val="00252664"/>
    <w:rsid w:val="00256BAA"/>
    <w:rsid w:val="00262845"/>
    <w:rsid w:val="002648D7"/>
    <w:rsid w:val="002703BF"/>
    <w:rsid w:val="00273127"/>
    <w:rsid w:val="00280154"/>
    <w:rsid w:val="002912C3"/>
    <w:rsid w:val="00294E3C"/>
    <w:rsid w:val="002A0C4C"/>
    <w:rsid w:val="002B0409"/>
    <w:rsid w:val="002B3BB5"/>
    <w:rsid w:val="002B3E28"/>
    <w:rsid w:val="002D3FCE"/>
    <w:rsid w:val="002F7484"/>
    <w:rsid w:val="0030269F"/>
    <w:rsid w:val="00306B6C"/>
    <w:rsid w:val="00311000"/>
    <w:rsid w:val="00324052"/>
    <w:rsid w:val="00327EED"/>
    <w:rsid w:val="0034020B"/>
    <w:rsid w:val="00341DE0"/>
    <w:rsid w:val="00342210"/>
    <w:rsid w:val="00352DCF"/>
    <w:rsid w:val="00354D79"/>
    <w:rsid w:val="0036641D"/>
    <w:rsid w:val="00370EE3"/>
    <w:rsid w:val="00374EEF"/>
    <w:rsid w:val="00375DD4"/>
    <w:rsid w:val="003761AF"/>
    <w:rsid w:val="0038028B"/>
    <w:rsid w:val="003936C6"/>
    <w:rsid w:val="003969A1"/>
    <w:rsid w:val="003B60B3"/>
    <w:rsid w:val="003B65E5"/>
    <w:rsid w:val="003C639C"/>
    <w:rsid w:val="003C7222"/>
    <w:rsid w:val="003D0344"/>
    <w:rsid w:val="003D4EE3"/>
    <w:rsid w:val="003F24F4"/>
    <w:rsid w:val="0040637C"/>
    <w:rsid w:val="00407C09"/>
    <w:rsid w:val="00415993"/>
    <w:rsid w:val="00417E15"/>
    <w:rsid w:val="00425666"/>
    <w:rsid w:val="00442C96"/>
    <w:rsid w:val="00444959"/>
    <w:rsid w:val="00446AC5"/>
    <w:rsid w:val="00455F38"/>
    <w:rsid w:val="004655A5"/>
    <w:rsid w:val="00466D7B"/>
    <w:rsid w:val="0048299B"/>
    <w:rsid w:val="004928A8"/>
    <w:rsid w:val="00494E72"/>
    <w:rsid w:val="004A0E43"/>
    <w:rsid w:val="004A3EA5"/>
    <w:rsid w:val="004B3E70"/>
    <w:rsid w:val="004B7AC8"/>
    <w:rsid w:val="004E0EE3"/>
    <w:rsid w:val="005171B6"/>
    <w:rsid w:val="0051731D"/>
    <w:rsid w:val="00521EB1"/>
    <w:rsid w:val="0055361A"/>
    <w:rsid w:val="005711A7"/>
    <w:rsid w:val="00584DD6"/>
    <w:rsid w:val="005947A0"/>
    <w:rsid w:val="00594966"/>
    <w:rsid w:val="005B21AE"/>
    <w:rsid w:val="005B54AD"/>
    <w:rsid w:val="005B7691"/>
    <w:rsid w:val="005B7F8C"/>
    <w:rsid w:val="005C5B44"/>
    <w:rsid w:val="005D4D55"/>
    <w:rsid w:val="005E7F20"/>
    <w:rsid w:val="005F4585"/>
    <w:rsid w:val="005F515F"/>
    <w:rsid w:val="005F53DC"/>
    <w:rsid w:val="0061629A"/>
    <w:rsid w:val="006347D6"/>
    <w:rsid w:val="00643CAB"/>
    <w:rsid w:val="0064600C"/>
    <w:rsid w:val="0065394F"/>
    <w:rsid w:val="0066298C"/>
    <w:rsid w:val="006645B2"/>
    <w:rsid w:val="0066476A"/>
    <w:rsid w:val="00666B06"/>
    <w:rsid w:val="006A58FD"/>
    <w:rsid w:val="006A6543"/>
    <w:rsid w:val="006A711A"/>
    <w:rsid w:val="006B2F80"/>
    <w:rsid w:val="006B3F2C"/>
    <w:rsid w:val="006D020F"/>
    <w:rsid w:val="006D4DD3"/>
    <w:rsid w:val="006D546B"/>
    <w:rsid w:val="006F1B90"/>
    <w:rsid w:val="006F3514"/>
    <w:rsid w:val="006F505A"/>
    <w:rsid w:val="00702488"/>
    <w:rsid w:val="0070499C"/>
    <w:rsid w:val="007111FF"/>
    <w:rsid w:val="007200D2"/>
    <w:rsid w:val="0072459F"/>
    <w:rsid w:val="00730BA2"/>
    <w:rsid w:val="007338FB"/>
    <w:rsid w:val="0073453B"/>
    <w:rsid w:val="00737BA7"/>
    <w:rsid w:val="007531EC"/>
    <w:rsid w:val="00763CEE"/>
    <w:rsid w:val="0077420D"/>
    <w:rsid w:val="00777A6B"/>
    <w:rsid w:val="00782520"/>
    <w:rsid w:val="007900F1"/>
    <w:rsid w:val="00792DCE"/>
    <w:rsid w:val="00797287"/>
    <w:rsid w:val="007A0A0E"/>
    <w:rsid w:val="007A5DBA"/>
    <w:rsid w:val="007B0205"/>
    <w:rsid w:val="007B78AF"/>
    <w:rsid w:val="007C2F93"/>
    <w:rsid w:val="007C3162"/>
    <w:rsid w:val="007C5F37"/>
    <w:rsid w:val="007D05D0"/>
    <w:rsid w:val="007D128A"/>
    <w:rsid w:val="007E0DFD"/>
    <w:rsid w:val="008000E8"/>
    <w:rsid w:val="0080623D"/>
    <w:rsid w:val="00813E23"/>
    <w:rsid w:val="00817EB5"/>
    <w:rsid w:val="008248DF"/>
    <w:rsid w:val="0082500B"/>
    <w:rsid w:val="008411DB"/>
    <w:rsid w:val="00842808"/>
    <w:rsid w:val="00846501"/>
    <w:rsid w:val="008531C4"/>
    <w:rsid w:val="0085417C"/>
    <w:rsid w:val="00856A6D"/>
    <w:rsid w:val="00861130"/>
    <w:rsid w:val="00867153"/>
    <w:rsid w:val="00873663"/>
    <w:rsid w:val="008A0963"/>
    <w:rsid w:val="008A0A16"/>
    <w:rsid w:val="008A26CA"/>
    <w:rsid w:val="008A2B7C"/>
    <w:rsid w:val="008A3302"/>
    <w:rsid w:val="008F2AE1"/>
    <w:rsid w:val="008F53B6"/>
    <w:rsid w:val="00906B44"/>
    <w:rsid w:val="00916046"/>
    <w:rsid w:val="0091767C"/>
    <w:rsid w:val="0093003F"/>
    <w:rsid w:val="00931E55"/>
    <w:rsid w:val="009405ED"/>
    <w:rsid w:val="00943A55"/>
    <w:rsid w:val="0095129E"/>
    <w:rsid w:val="00977FC9"/>
    <w:rsid w:val="00984136"/>
    <w:rsid w:val="00984A15"/>
    <w:rsid w:val="00987BA4"/>
    <w:rsid w:val="00990439"/>
    <w:rsid w:val="009A31E6"/>
    <w:rsid w:val="009A3330"/>
    <w:rsid w:val="009A3C57"/>
    <w:rsid w:val="009B406F"/>
    <w:rsid w:val="009B5239"/>
    <w:rsid w:val="009B6662"/>
    <w:rsid w:val="009E4200"/>
    <w:rsid w:val="009E7F28"/>
    <w:rsid w:val="009F3030"/>
    <w:rsid w:val="009F6D92"/>
    <w:rsid w:val="00A14211"/>
    <w:rsid w:val="00A3798A"/>
    <w:rsid w:val="00A426CA"/>
    <w:rsid w:val="00A66FE9"/>
    <w:rsid w:val="00A67684"/>
    <w:rsid w:val="00A743FD"/>
    <w:rsid w:val="00A86A58"/>
    <w:rsid w:val="00A87A3C"/>
    <w:rsid w:val="00A927FB"/>
    <w:rsid w:val="00A96F8F"/>
    <w:rsid w:val="00A97659"/>
    <w:rsid w:val="00AA63F5"/>
    <w:rsid w:val="00AA6E1A"/>
    <w:rsid w:val="00AB32F4"/>
    <w:rsid w:val="00AC4592"/>
    <w:rsid w:val="00AD025F"/>
    <w:rsid w:val="00AD309B"/>
    <w:rsid w:val="00AD6F9C"/>
    <w:rsid w:val="00B336E6"/>
    <w:rsid w:val="00B37DAE"/>
    <w:rsid w:val="00B56445"/>
    <w:rsid w:val="00B66DC0"/>
    <w:rsid w:val="00B729ED"/>
    <w:rsid w:val="00B754B2"/>
    <w:rsid w:val="00B77F7D"/>
    <w:rsid w:val="00B8606B"/>
    <w:rsid w:val="00B92C63"/>
    <w:rsid w:val="00B93AB0"/>
    <w:rsid w:val="00B95B42"/>
    <w:rsid w:val="00BA5AB5"/>
    <w:rsid w:val="00BB4F3A"/>
    <w:rsid w:val="00BC0115"/>
    <w:rsid w:val="00BC14A6"/>
    <w:rsid w:val="00BC21EF"/>
    <w:rsid w:val="00BC40FB"/>
    <w:rsid w:val="00BD3009"/>
    <w:rsid w:val="00BD7D3C"/>
    <w:rsid w:val="00BE69F0"/>
    <w:rsid w:val="00BF3855"/>
    <w:rsid w:val="00BF3EEF"/>
    <w:rsid w:val="00C065CD"/>
    <w:rsid w:val="00C17DAE"/>
    <w:rsid w:val="00C23A1D"/>
    <w:rsid w:val="00C328AF"/>
    <w:rsid w:val="00C3545D"/>
    <w:rsid w:val="00C53049"/>
    <w:rsid w:val="00C57DE3"/>
    <w:rsid w:val="00C66C93"/>
    <w:rsid w:val="00C74628"/>
    <w:rsid w:val="00C81FBB"/>
    <w:rsid w:val="00C8361E"/>
    <w:rsid w:val="00C91427"/>
    <w:rsid w:val="00C9694A"/>
    <w:rsid w:val="00CA6C49"/>
    <w:rsid w:val="00CB4EBA"/>
    <w:rsid w:val="00CC2F3A"/>
    <w:rsid w:val="00CC58F3"/>
    <w:rsid w:val="00CD783C"/>
    <w:rsid w:val="00CE03C5"/>
    <w:rsid w:val="00CE55C1"/>
    <w:rsid w:val="00CF23F1"/>
    <w:rsid w:val="00D04602"/>
    <w:rsid w:val="00D20D38"/>
    <w:rsid w:val="00D2141C"/>
    <w:rsid w:val="00D24F6C"/>
    <w:rsid w:val="00D25A99"/>
    <w:rsid w:val="00D3303C"/>
    <w:rsid w:val="00D3466C"/>
    <w:rsid w:val="00D446F9"/>
    <w:rsid w:val="00D7456F"/>
    <w:rsid w:val="00D757D2"/>
    <w:rsid w:val="00D76FCF"/>
    <w:rsid w:val="00D82875"/>
    <w:rsid w:val="00D8598B"/>
    <w:rsid w:val="00D8671E"/>
    <w:rsid w:val="00D909FA"/>
    <w:rsid w:val="00D90A33"/>
    <w:rsid w:val="00D965B4"/>
    <w:rsid w:val="00DA178D"/>
    <w:rsid w:val="00DA2DAF"/>
    <w:rsid w:val="00DC2DBA"/>
    <w:rsid w:val="00DC5662"/>
    <w:rsid w:val="00DD14E7"/>
    <w:rsid w:val="00DE1B0B"/>
    <w:rsid w:val="00DF6B0E"/>
    <w:rsid w:val="00E032F9"/>
    <w:rsid w:val="00E168C3"/>
    <w:rsid w:val="00E23AAB"/>
    <w:rsid w:val="00E36BC5"/>
    <w:rsid w:val="00E5251F"/>
    <w:rsid w:val="00E57812"/>
    <w:rsid w:val="00E71276"/>
    <w:rsid w:val="00E80990"/>
    <w:rsid w:val="00E83488"/>
    <w:rsid w:val="00E8475D"/>
    <w:rsid w:val="00E90C7F"/>
    <w:rsid w:val="00E91F44"/>
    <w:rsid w:val="00EA292B"/>
    <w:rsid w:val="00EA295F"/>
    <w:rsid w:val="00EE0692"/>
    <w:rsid w:val="00EE5039"/>
    <w:rsid w:val="00F079BE"/>
    <w:rsid w:val="00F11EAF"/>
    <w:rsid w:val="00F17DFE"/>
    <w:rsid w:val="00F3632B"/>
    <w:rsid w:val="00F401A4"/>
    <w:rsid w:val="00F46850"/>
    <w:rsid w:val="00F47C87"/>
    <w:rsid w:val="00F51C09"/>
    <w:rsid w:val="00F5406F"/>
    <w:rsid w:val="00F63B71"/>
    <w:rsid w:val="00F64F20"/>
    <w:rsid w:val="00F7623C"/>
    <w:rsid w:val="00F81A0A"/>
    <w:rsid w:val="00F81C14"/>
    <w:rsid w:val="00FA156E"/>
    <w:rsid w:val="00FC0121"/>
    <w:rsid w:val="00FC10F6"/>
    <w:rsid w:val="00FE24F1"/>
    <w:rsid w:val="00FE5F9C"/>
    <w:rsid w:val="00FE7B3C"/>
    <w:rsid w:val="00FF1B92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1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50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A2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7900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900F1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A86A58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A86A58"/>
    <w:pPr>
      <w:widowControl w:val="0"/>
      <w:shd w:val="clear" w:color="auto" w:fill="FFFFFF"/>
      <w:spacing w:after="100" w:line="235" w:lineRule="auto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styleId="a9">
    <w:name w:val="List Paragraph"/>
    <w:basedOn w:val="a"/>
    <w:uiPriority w:val="34"/>
    <w:qFormat/>
    <w:rsid w:val="00A86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1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50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A30D-7A44-4094-A579-6EAA64AA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29</cp:revision>
  <cp:lastPrinted>2023-01-16T12:01:00Z</cp:lastPrinted>
  <dcterms:created xsi:type="dcterms:W3CDTF">2020-01-31T08:06:00Z</dcterms:created>
  <dcterms:modified xsi:type="dcterms:W3CDTF">2024-04-23T12:10:00Z</dcterms:modified>
</cp:coreProperties>
</file>