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D" w:rsidRDefault="00E17B7D" w:rsidP="00E17B7D">
      <w:pPr>
        <w:shd w:val="clear" w:color="auto" w:fill="FFFFFF"/>
        <w:spacing w:before="5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E17B7D" w:rsidRDefault="00E17B7D" w:rsidP="00E17B7D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ЖЕЛЕЗНОГОРСКОГО РАЙОНА</w:t>
      </w:r>
    </w:p>
    <w:p w:rsidR="00E17B7D" w:rsidRDefault="00E17B7D" w:rsidP="00E17B7D">
      <w:pPr>
        <w:shd w:val="clear" w:color="auto" w:fill="FFFFFF"/>
        <w:tabs>
          <w:tab w:val="center" w:pos="5031"/>
          <w:tab w:val="left" w:pos="7725"/>
        </w:tabs>
        <w:spacing w:before="5"/>
        <w:ind w:firstLine="708"/>
        <w:contextualSpacing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ab/>
        <w:t>КУРСКОЙ ОБЛАСТИ</w:t>
      </w:r>
    </w:p>
    <w:p w:rsidR="00E17B7D" w:rsidRDefault="00E17B7D" w:rsidP="00E17B7D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E17B7D" w:rsidRDefault="00E17B7D" w:rsidP="00E17B7D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РЕШЕНИЕ</w:t>
      </w:r>
    </w:p>
    <w:p w:rsidR="00E17B7D" w:rsidRDefault="00E17B7D" w:rsidP="00E17B7D">
      <w:pPr>
        <w:pStyle w:val="ConsPlusTitle"/>
        <w:jc w:val="center"/>
        <w:rPr>
          <w:rFonts w:ascii="Times New Roman" w:hAnsi="Times New Roman" w:cs="Times New Roman"/>
        </w:rPr>
      </w:pPr>
    </w:p>
    <w:p w:rsidR="00E17B7D" w:rsidRDefault="00E17B7D" w:rsidP="00E17B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«23» ноября 2023 года                                                                                       № 110-5-РС</w:t>
      </w:r>
    </w:p>
    <w:p w:rsidR="00E17B7D" w:rsidRDefault="00E17B7D" w:rsidP="00E17B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B7D" w:rsidRDefault="00E17B7D" w:rsidP="00E17B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г. Железногорск</w:t>
      </w:r>
    </w:p>
    <w:p w:rsidR="00E17B7D" w:rsidRDefault="00E17B7D" w:rsidP="00E17B7D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A94A1F" w:rsidRPr="001A4DA6" w:rsidRDefault="00FC3B49" w:rsidP="00A94A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1A4DA6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О внесении изменений в Решение Представительного С</w:t>
      </w:r>
      <w:r w:rsidR="00343271" w:rsidRPr="001A4DA6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обрания</w:t>
      </w:r>
    </w:p>
    <w:p w:rsidR="00A94A1F" w:rsidRPr="001A4DA6" w:rsidRDefault="00343271" w:rsidP="00A94A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</w:pPr>
      <w:r w:rsidRPr="001A4DA6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 xml:space="preserve">Железногорского района </w:t>
      </w:r>
      <w:r w:rsidR="00FC3B49" w:rsidRPr="001A4DA6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 xml:space="preserve">Курской области от 04.07.2016 № 42-3-РС </w:t>
      </w:r>
    </w:p>
    <w:p w:rsidR="00FC3B49" w:rsidRPr="001A4DA6" w:rsidRDefault="00FC3B49" w:rsidP="00A94A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A6">
        <w:rPr>
          <w:rFonts w:ascii="Times New Roman" w:hAnsi="Times New Roman" w:cs="Times New Roman"/>
          <w:b/>
          <w:color w:val="000000"/>
          <w:spacing w:val="-7"/>
          <w:w w:val="107"/>
          <w:sz w:val="24"/>
          <w:szCs w:val="24"/>
        </w:rPr>
        <w:t>«</w:t>
      </w:r>
      <w:r w:rsidR="00343271" w:rsidRPr="001A4DA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A4DA6">
        <w:rPr>
          <w:rFonts w:ascii="Times New Roman" w:hAnsi="Times New Roman" w:cs="Times New Roman"/>
          <w:b/>
          <w:sz w:val="24"/>
          <w:szCs w:val="24"/>
        </w:rPr>
        <w:t>порядке предоставления сведений о доходах, расходах, об имуществе и обязательствах имущественного характера в муниципальном районе «Железногорский район» Курской области»</w:t>
      </w:r>
    </w:p>
    <w:p w:rsidR="00FC3B49" w:rsidRPr="001A4DA6" w:rsidRDefault="00FC3B49" w:rsidP="00FC3B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43271" w:rsidRPr="00343271" w:rsidRDefault="00343271" w:rsidP="00343271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4327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43271">
        <w:rPr>
          <w:rFonts w:ascii="Times New Roman" w:hAnsi="Times New Roman" w:cs="Times New Roman"/>
          <w:sz w:val="26"/>
          <w:szCs w:val="26"/>
        </w:rPr>
        <w:t>Руководствуясь Федеральными законами от 02.03.2007г. № 25-ФЗ «О муниципальной службе в Российской Федерации», от 25.12.2008г. № 273-ФЗ «О противодействии коррупции», Указом Президента Российской Федерации от 18.05.2009г.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расходах, об имуществе  и обязательствах  имущественного характера своих супруги (супруга) и несовершеннолетних детей</w:t>
      </w:r>
      <w:proofErr w:type="gramEnd"/>
      <w:r w:rsidRPr="00343271">
        <w:rPr>
          <w:rFonts w:ascii="Times New Roman" w:hAnsi="Times New Roman" w:cs="Times New Roman"/>
          <w:sz w:val="26"/>
          <w:szCs w:val="26"/>
        </w:rPr>
        <w:t xml:space="preserve">», Представительное Собрание Железногорского района Курской области </w:t>
      </w:r>
      <w:r w:rsidRPr="00343271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343271" w:rsidRPr="00343271" w:rsidRDefault="00FC3B49" w:rsidP="0034327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271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343271" w:rsidRPr="00343271">
        <w:rPr>
          <w:rFonts w:ascii="Times New Roman" w:hAnsi="Times New Roman" w:cs="Times New Roman"/>
          <w:sz w:val="26"/>
          <w:szCs w:val="26"/>
        </w:rPr>
        <w:t xml:space="preserve">Внести в приложение №2 </w:t>
      </w:r>
      <w:r w:rsidR="00343271" w:rsidRPr="00343271">
        <w:rPr>
          <w:rFonts w:ascii="Times New Roman" w:hAnsi="Times New Roman" w:cs="Times New Roman"/>
          <w:color w:val="000000"/>
          <w:spacing w:val="-7"/>
          <w:w w:val="107"/>
          <w:sz w:val="26"/>
          <w:szCs w:val="26"/>
        </w:rPr>
        <w:t>Решения Представительного Собрания Железногорского района Курской области от 04.07.2016г. № 42-3-РС «</w:t>
      </w:r>
      <w:r w:rsidR="009D3A1D">
        <w:rPr>
          <w:rFonts w:ascii="Times New Roman" w:hAnsi="Times New Roman" w:cs="Times New Roman"/>
          <w:sz w:val="26"/>
          <w:szCs w:val="26"/>
        </w:rPr>
        <w:t xml:space="preserve">О </w:t>
      </w:r>
      <w:r w:rsidR="00343271" w:rsidRPr="00343271">
        <w:rPr>
          <w:rFonts w:ascii="Times New Roman" w:hAnsi="Times New Roman" w:cs="Times New Roman"/>
          <w:sz w:val="26"/>
          <w:szCs w:val="26"/>
        </w:rPr>
        <w:t>порядке предоставления сведений о доходах, расходах, об имуществе и обязательствах имущественного характера в муниципальном районе «Железногорский район» Курской области»  изменения, изложив его в новой редакции (прилагается).</w:t>
      </w:r>
    </w:p>
    <w:p w:rsidR="00343271" w:rsidRPr="00343271" w:rsidRDefault="00343271" w:rsidP="0034327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271">
        <w:rPr>
          <w:rFonts w:ascii="Times New Roman" w:hAnsi="Times New Roman" w:cs="Times New Roman"/>
          <w:sz w:val="26"/>
          <w:szCs w:val="26"/>
        </w:rPr>
        <w:t xml:space="preserve">         2.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343271" w:rsidRDefault="00343271" w:rsidP="00343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3271">
        <w:rPr>
          <w:rFonts w:ascii="Times New Roman" w:hAnsi="Times New Roman" w:cs="Times New Roman"/>
          <w:sz w:val="26"/>
          <w:szCs w:val="26"/>
        </w:rPr>
        <w:t xml:space="preserve">         3. Настоящее Решение вступает в силу со дня его официального опубликования. </w:t>
      </w:r>
    </w:p>
    <w:p w:rsidR="00E17B7D" w:rsidRDefault="00E17B7D" w:rsidP="00343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7B7D" w:rsidRDefault="00E17B7D" w:rsidP="00343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3271" w:rsidRPr="001A4DA6" w:rsidRDefault="00343271" w:rsidP="00343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ook w:val="0000"/>
      </w:tblPr>
      <w:tblGrid>
        <w:gridCol w:w="6238"/>
        <w:gridCol w:w="6"/>
        <w:gridCol w:w="3219"/>
      </w:tblGrid>
      <w:tr w:rsidR="00343271" w:rsidRPr="00A94A1F" w:rsidTr="0002074E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343271" w:rsidRPr="00A94A1F" w:rsidRDefault="00343271" w:rsidP="0002074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A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343271" w:rsidRPr="00A94A1F" w:rsidRDefault="00343271" w:rsidP="0002074E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A1F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A94A1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271" w:rsidRPr="00A94A1F" w:rsidRDefault="00343271" w:rsidP="0002074E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3271" w:rsidRPr="00A94A1F" w:rsidRDefault="00343271" w:rsidP="0002074E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3271" w:rsidRPr="00A94A1F" w:rsidRDefault="00343271" w:rsidP="0002074E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A1F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A94A1F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</w:tc>
      </w:tr>
      <w:tr w:rsidR="00343271" w:rsidRPr="001A4DA6" w:rsidTr="0002074E"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DA6" w:rsidRDefault="001A4DA6" w:rsidP="0002074E">
            <w:pPr>
              <w:pStyle w:val="a6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343271" w:rsidRPr="001A4DA6" w:rsidRDefault="00343271" w:rsidP="0002074E">
            <w:pPr>
              <w:pStyle w:val="a6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A4DA6">
              <w:rPr>
                <w:rFonts w:ascii="Times New Roman" w:hAnsi="Times New Roman" w:cs="Times New Roman"/>
                <w:b/>
                <w:sz w:val="25"/>
                <w:szCs w:val="25"/>
              </w:rPr>
              <w:t>Глава Железногорского района</w:t>
            </w:r>
            <w:r w:rsidRPr="001A4DA6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Курской области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43271" w:rsidRPr="001A4DA6" w:rsidRDefault="00343271" w:rsidP="0002074E">
            <w:pPr>
              <w:pStyle w:val="a5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4DA6" w:rsidRDefault="001A4DA6" w:rsidP="0002074E">
            <w:pPr>
              <w:pStyle w:val="a5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343271" w:rsidRPr="001A4DA6" w:rsidRDefault="00343271" w:rsidP="0002074E">
            <w:pPr>
              <w:pStyle w:val="a5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A4DA6">
              <w:rPr>
                <w:rFonts w:ascii="Times New Roman" w:hAnsi="Times New Roman" w:cs="Times New Roman"/>
                <w:b/>
                <w:sz w:val="25"/>
                <w:szCs w:val="25"/>
              </w:rPr>
              <w:t>А.Д. Фролков</w:t>
            </w:r>
          </w:p>
        </w:tc>
      </w:tr>
    </w:tbl>
    <w:p w:rsidR="00E17B7D" w:rsidRDefault="00E17B7D" w:rsidP="00343271">
      <w:pPr>
        <w:pStyle w:val="1"/>
        <w:shd w:val="clear" w:color="auto" w:fill="auto"/>
        <w:spacing w:before="0" w:line="240" w:lineRule="auto"/>
        <w:ind w:left="5602" w:firstLine="0"/>
        <w:jc w:val="left"/>
        <w:rPr>
          <w:rFonts w:ascii="Times New Roman" w:hAnsi="Times New Roman" w:cs="Times New Roman"/>
        </w:rPr>
      </w:pPr>
    </w:p>
    <w:p w:rsidR="00E17B7D" w:rsidRDefault="00E17B7D" w:rsidP="00343271">
      <w:pPr>
        <w:pStyle w:val="1"/>
        <w:shd w:val="clear" w:color="auto" w:fill="auto"/>
        <w:spacing w:before="0" w:line="240" w:lineRule="auto"/>
        <w:ind w:left="5602" w:firstLine="0"/>
        <w:jc w:val="left"/>
        <w:rPr>
          <w:rFonts w:ascii="Times New Roman" w:hAnsi="Times New Roman" w:cs="Times New Roman"/>
        </w:rPr>
      </w:pPr>
    </w:p>
    <w:p w:rsidR="00E17B7D" w:rsidRDefault="00E17B7D" w:rsidP="00343271">
      <w:pPr>
        <w:pStyle w:val="1"/>
        <w:shd w:val="clear" w:color="auto" w:fill="auto"/>
        <w:spacing w:before="0" w:line="240" w:lineRule="auto"/>
        <w:ind w:left="5602" w:firstLine="0"/>
        <w:jc w:val="left"/>
        <w:rPr>
          <w:rFonts w:ascii="Times New Roman" w:hAnsi="Times New Roman" w:cs="Times New Roman"/>
        </w:rPr>
      </w:pPr>
    </w:p>
    <w:p w:rsidR="00343271" w:rsidRPr="001A4DA6" w:rsidRDefault="00343271" w:rsidP="00343271">
      <w:pPr>
        <w:pStyle w:val="1"/>
        <w:shd w:val="clear" w:color="auto" w:fill="auto"/>
        <w:spacing w:before="0" w:line="240" w:lineRule="auto"/>
        <w:ind w:left="5602" w:firstLine="0"/>
        <w:jc w:val="left"/>
        <w:rPr>
          <w:rFonts w:ascii="Times New Roman" w:hAnsi="Times New Roman" w:cs="Times New Roman"/>
        </w:rPr>
      </w:pPr>
      <w:r w:rsidRPr="001A4DA6">
        <w:rPr>
          <w:rFonts w:ascii="Times New Roman" w:hAnsi="Times New Roman" w:cs="Times New Roman"/>
        </w:rPr>
        <w:lastRenderedPageBreak/>
        <w:t>Приложение №2</w:t>
      </w:r>
    </w:p>
    <w:p w:rsidR="00343271" w:rsidRPr="001A4DA6" w:rsidRDefault="00343271" w:rsidP="00343271">
      <w:pPr>
        <w:pStyle w:val="1"/>
        <w:shd w:val="clear" w:color="auto" w:fill="auto"/>
        <w:spacing w:before="0" w:line="240" w:lineRule="auto"/>
        <w:ind w:left="5602" w:right="60" w:firstLine="0"/>
        <w:jc w:val="left"/>
        <w:rPr>
          <w:rFonts w:ascii="Times New Roman" w:hAnsi="Times New Roman" w:cs="Times New Roman"/>
        </w:rPr>
      </w:pPr>
      <w:r w:rsidRPr="001A4DA6">
        <w:rPr>
          <w:rFonts w:ascii="Times New Roman" w:hAnsi="Times New Roman" w:cs="Times New Roman"/>
        </w:rPr>
        <w:t>к Решению Представительного Собрания Железногорского района Курской области</w:t>
      </w:r>
    </w:p>
    <w:p w:rsidR="00343271" w:rsidRPr="001A4DA6" w:rsidRDefault="00343271" w:rsidP="00343271">
      <w:pPr>
        <w:pStyle w:val="1"/>
        <w:shd w:val="clear" w:color="auto" w:fill="auto"/>
        <w:spacing w:before="0" w:line="240" w:lineRule="auto"/>
        <w:ind w:left="5602" w:right="60" w:firstLine="0"/>
        <w:jc w:val="left"/>
        <w:rPr>
          <w:rFonts w:ascii="Times New Roman" w:hAnsi="Times New Roman" w:cs="Times New Roman"/>
        </w:rPr>
      </w:pPr>
      <w:r w:rsidRPr="001A4DA6">
        <w:rPr>
          <w:rFonts w:ascii="Times New Roman" w:hAnsi="Times New Roman" w:cs="Times New Roman"/>
        </w:rPr>
        <w:t>от «04» июля 2016 года № 42-3-РС</w:t>
      </w:r>
    </w:p>
    <w:p w:rsidR="00343271" w:rsidRPr="001A4DA6" w:rsidRDefault="00343271" w:rsidP="00343271">
      <w:pPr>
        <w:pStyle w:val="1"/>
        <w:shd w:val="clear" w:color="auto" w:fill="auto"/>
        <w:spacing w:before="0" w:line="240" w:lineRule="auto"/>
        <w:ind w:left="5602" w:right="60" w:firstLine="0"/>
        <w:jc w:val="left"/>
        <w:rPr>
          <w:rFonts w:ascii="Times New Roman" w:hAnsi="Times New Roman" w:cs="Times New Roman"/>
        </w:rPr>
      </w:pPr>
      <w:r w:rsidRPr="001A4DA6">
        <w:rPr>
          <w:rFonts w:ascii="Times New Roman" w:hAnsi="Times New Roman" w:cs="Times New Roman"/>
        </w:rPr>
        <w:t xml:space="preserve">( в редакции Решения от </w:t>
      </w:r>
      <w:r w:rsidR="001A4DA6" w:rsidRPr="001A4DA6">
        <w:rPr>
          <w:rFonts w:ascii="Times New Roman" w:hAnsi="Times New Roman" w:cs="Times New Roman"/>
        </w:rPr>
        <w:t xml:space="preserve">«23» ноября </w:t>
      </w:r>
      <w:r w:rsidRPr="001A4DA6">
        <w:rPr>
          <w:rFonts w:ascii="Times New Roman" w:hAnsi="Times New Roman" w:cs="Times New Roman"/>
        </w:rPr>
        <w:t xml:space="preserve">2023 года </w:t>
      </w:r>
      <w:r w:rsidR="001A4DA6" w:rsidRPr="001A4DA6">
        <w:rPr>
          <w:rFonts w:ascii="Times New Roman" w:hAnsi="Times New Roman" w:cs="Times New Roman"/>
        </w:rPr>
        <w:t>№ 110-5-РС</w:t>
      </w:r>
      <w:r w:rsidRPr="001A4DA6">
        <w:rPr>
          <w:rFonts w:ascii="Times New Roman" w:hAnsi="Times New Roman" w:cs="Times New Roman"/>
        </w:rPr>
        <w:t>)</w:t>
      </w:r>
    </w:p>
    <w:p w:rsidR="00FC3B49" w:rsidRPr="009F7DFD" w:rsidRDefault="00FC3B49" w:rsidP="00FC3B49">
      <w:pPr>
        <w:pStyle w:val="70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</w:p>
    <w:p w:rsidR="00FC3B49" w:rsidRPr="009F7DFD" w:rsidRDefault="00FC3B49" w:rsidP="00FC3B49">
      <w:pPr>
        <w:pStyle w:val="70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>Перечень</w:t>
      </w:r>
    </w:p>
    <w:p w:rsidR="00FC3B49" w:rsidRPr="009F7DFD" w:rsidRDefault="00FC3B49" w:rsidP="00FC3B49">
      <w:pPr>
        <w:pStyle w:val="70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9F7DFD">
        <w:rPr>
          <w:rFonts w:ascii="Times New Roman" w:hAnsi="Times New Roman" w:cs="Times New Roman"/>
          <w:sz w:val="24"/>
          <w:szCs w:val="24"/>
        </w:rPr>
        <w:t>должностей муниципальных служащих муниципального района «Железногорский район» Курской области при назначении на которые граждане и при замещении которых муниципальные служащие муниципального района «Железногорский район» Курской области обязаны предоставлять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FC3B49" w:rsidRPr="009F7DFD" w:rsidRDefault="00FC3B49" w:rsidP="00FC3B49">
      <w:pPr>
        <w:pStyle w:val="70"/>
        <w:shd w:val="clear" w:color="auto" w:fill="auto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FC3B49" w:rsidRPr="009F7DFD" w:rsidRDefault="00416A5C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9D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ысшая группа </w:t>
      </w:r>
      <w:r w:rsidR="00FC3B49" w:rsidRPr="009F7DFD">
        <w:rPr>
          <w:rFonts w:ascii="Times New Roman" w:hAnsi="Times New Roman" w:cs="Times New Roman"/>
          <w:b/>
          <w:sz w:val="24"/>
          <w:szCs w:val="24"/>
          <w:u w:val="single"/>
        </w:rPr>
        <w:t>должностей: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-первый  заместитель Главы Администрации Железногорского района;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-заместитель Главы Администрации Железногорского района, курирующий социальные вопросы;</w:t>
      </w:r>
    </w:p>
    <w:p w:rsidR="00FC3B49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-заместитель Главы Администрации Железногорского района, курирующий  общие вопросы;</w:t>
      </w:r>
    </w:p>
    <w:p w:rsidR="00DE7A85" w:rsidRPr="009F7DFD" w:rsidRDefault="00DE7A85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-заместитель Главы   Администрации Железногорского района;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начальник управления аграрной политики;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-начальник управления финансов;</w:t>
      </w:r>
    </w:p>
    <w:p w:rsidR="00FC3B49" w:rsidRPr="009F7DFD" w:rsidRDefault="00DE7A85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C3B49" w:rsidRPr="009F7DFD">
        <w:rPr>
          <w:rFonts w:ascii="Times New Roman" w:hAnsi="Times New Roman" w:cs="Times New Roman"/>
          <w:sz w:val="24"/>
          <w:szCs w:val="24"/>
        </w:rPr>
        <w:t>-начальник управления по имуществу, архитектуре, земельным и правовым вопросам;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</w:t>
      </w:r>
      <w:r w:rsidR="00550384">
        <w:rPr>
          <w:rFonts w:ascii="Times New Roman" w:hAnsi="Times New Roman" w:cs="Times New Roman"/>
          <w:sz w:val="24"/>
          <w:szCs w:val="24"/>
        </w:rPr>
        <w:t xml:space="preserve">  социальной  защиты  населения.</w:t>
      </w:r>
    </w:p>
    <w:p w:rsidR="009D3A1D" w:rsidRDefault="009D3A1D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49" w:rsidRPr="009F7DFD" w:rsidRDefault="00416A5C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FC3B49" w:rsidRPr="009F7DFD">
        <w:rPr>
          <w:rFonts w:ascii="Times New Roman" w:hAnsi="Times New Roman" w:cs="Times New Roman"/>
          <w:b/>
          <w:sz w:val="24"/>
          <w:szCs w:val="24"/>
          <w:u w:val="single"/>
        </w:rPr>
        <w:t>лавная группа должностей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49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 w:rsidR="00DE7A85">
        <w:rPr>
          <w:rFonts w:ascii="Times New Roman" w:hAnsi="Times New Roman" w:cs="Times New Roman"/>
          <w:sz w:val="24"/>
          <w:szCs w:val="24"/>
        </w:rPr>
        <w:t>общего отдела;</w:t>
      </w:r>
    </w:p>
    <w:p w:rsidR="00FC3B49" w:rsidRDefault="00DE7A85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B49" w:rsidRPr="009F7DFD">
        <w:rPr>
          <w:rFonts w:ascii="Times New Roman" w:hAnsi="Times New Roman" w:cs="Times New Roman"/>
          <w:sz w:val="24"/>
          <w:szCs w:val="24"/>
        </w:rPr>
        <w:t>- начальник отдела по делам ГО и ЧС;</w:t>
      </w:r>
    </w:p>
    <w:p w:rsidR="00BB6A70" w:rsidRPr="009F7DFD" w:rsidRDefault="00BB6A70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начальник отдела по режиму секретности и мобилизационной подготовке;</w:t>
      </w:r>
    </w:p>
    <w:p w:rsidR="00064E36" w:rsidRPr="009F7DFD" w:rsidRDefault="00FC3B49" w:rsidP="00064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-заместитель начальника управления</w:t>
      </w:r>
      <w:r w:rsidR="00064E36" w:rsidRPr="009F7DFD">
        <w:rPr>
          <w:rFonts w:ascii="Times New Roman" w:hAnsi="Times New Roman" w:cs="Times New Roman"/>
          <w:sz w:val="24"/>
          <w:szCs w:val="24"/>
        </w:rPr>
        <w:t xml:space="preserve"> по имуществу, архитектуре, земельным и правовым вопросам, начальник отдела по правовым вопросам,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-начальник отдела по имуществу и земельным правоотношениям управления по имуществу, архитектуре, земельным и правовым вопросам;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-начальник отдела социально-экономического развития и регулирования продовольственного рынка управления аграрной политики;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начальник отдела ЗАГС;</w:t>
      </w:r>
    </w:p>
    <w:p w:rsidR="00064E36" w:rsidRPr="009F7DFD" w:rsidRDefault="00064E36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начальник отдела по строительству и транспорту;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 - начальник архивного отдела;</w:t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-начальник по информационному </w:t>
      </w:r>
      <w:r w:rsidR="00064E36" w:rsidRPr="009F7DFD">
        <w:rPr>
          <w:rFonts w:ascii="Times New Roman" w:hAnsi="Times New Roman" w:cs="Times New Roman"/>
          <w:sz w:val="24"/>
          <w:szCs w:val="24"/>
        </w:rPr>
        <w:t>обеспечению</w:t>
      </w:r>
      <w:r w:rsidRPr="009F7DFD">
        <w:rPr>
          <w:rFonts w:ascii="Times New Roman" w:hAnsi="Times New Roman" w:cs="Times New Roman"/>
          <w:sz w:val="24"/>
          <w:szCs w:val="24"/>
        </w:rPr>
        <w:t>;</w:t>
      </w:r>
      <w:r w:rsidRPr="009F7DFD">
        <w:rPr>
          <w:rFonts w:ascii="Times New Roman" w:hAnsi="Times New Roman" w:cs="Times New Roman"/>
          <w:sz w:val="24"/>
          <w:szCs w:val="24"/>
        </w:rPr>
        <w:tab/>
      </w: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 начальник отдела по опеке и попечительству; </w:t>
      </w:r>
    </w:p>
    <w:p w:rsidR="00FC3B49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-начальник  бюджетного отдела управления финансов;</w:t>
      </w:r>
    </w:p>
    <w:p w:rsidR="00FC3B49" w:rsidRPr="009F7DFD" w:rsidRDefault="00DE7A85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B49" w:rsidRPr="009F7DFD">
        <w:rPr>
          <w:rFonts w:ascii="Times New Roman" w:hAnsi="Times New Roman" w:cs="Times New Roman"/>
          <w:sz w:val="24"/>
          <w:szCs w:val="24"/>
        </w:rPr>
        <w:t>- заместитель начальника управле</w:t>
      </w:r>
      <w:r w:rsidR="001F26C7">
        <w:rPr>
          <w:rFonts w:ascii="Times New Roman" w:hAnsi="Times New Roman" w:cs="Times New Roman"/>
          <w:sz w:val="24"/>
          <w:szCs w:val="24"/>
        </w:rPr>
        <w:t>ния финансов – начальник отдела учета и отчетности</w:t>
      </w:r>
      <w:r w:rsidR="00FC3B49" w:rsidRPr="009F7DFD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DE7A85" w:rsidRDefault="00DE7A85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49" w:rsidRPr="009F7DFD" w:rsidRDefault="00416A5C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FC3B49" w:rsidRPr="009F7DFD">
        <w:rPr>
          <w:rFonts w:ascii="Times New Roman" w:hAnsi="Times New Roman" w:cs="Times New Roman"/>
          <w:b/>
          <w:sz w:val="24"/>
          <w:szCs w:val="24"/>
          <w:u w:val="single"/>
        </w:rPr>
        <w:t>едущая группа должностей</w:t>
      </w:r>
    </w:p>
    <w:p w:rsidR="00FC3B49" w:rsidRPr="009F7DFD" w:rsidRDefault="00FC3B49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49" w:rsidRPr="009F7DFD" w:rsidRDefault="00FC3B49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lastRenderedPageBreak/>
        <w:tab/>
        <w:t>-заместитель начальника отдела по правовым вопросам управления по имуществу, архитектуре, земельным и правовым вопросам</w:t>
      </w:r>
    </w:p>
    <w:p w:rsidR="00FC3B49" w:rsidRDefault="00DE7A85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заместитель начальника общего отдела;</w:t>
      </w:r>
    </w:p>
    <w:p w:rsidR="00DE7A85" w:rsidRPr="009F7DFD" w:rsidRDefault="00DE7A85" w:rsidP="00DE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заместитель начальника бюджетного отдела управления финансов;</w:t>
      </w:r>
    </w:p>
    <w:p w:rsidR="00DE7A85" w:rsidRPr="009F7DFD" w:rsidRDefault="00DE7A85" w:rsidP="00FC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B49" w:rsidRPr="009F7DFD" w:rsidRDefault="00FC3B49" w:rsidP="00FC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FD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должностей</w:t>
      </w:r>
    </w:p>
    <w:p w:rsidR="00CE5AF3" w:rsidRPr="009F7DFD" w:rsidRDefault="00CE5AF3" w:rsidP="00CE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-консультант по проведению внутреннего муниципального финансового контроля;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-консультант архивного отдела;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консультант отдела ЗАГС;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 консультант отдела по опеке и попечительству;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-консультант отдела по имуществу и земельным правоотношениям управления по имуществу, архитектуре, земельным и правовым вопросам;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-консультант отдела по правовым вопросам управления по имуществу,  архитектуре, земельным и правовым вопросам;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 консультант управления социальной защиты населения; 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-главный специалист- эксперт отдела ЗАГС;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 xml:space="preserve">-главный специалист- эксперт по труду; 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-главный специалист - эксперт, ответственный секретарь административной  комиссии;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-главный специалист- эксперт, ответственный секретарь комиссии по делам несовершеннолетних и защите их прав.</w:t>
      </w:r>
    </w:p>
    <w:p w:rsidR="00CE5AF3" w:rsidRPr="009F7DFD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-главный специалист-эксперт отдела по опеке и попечительству;</w:t>
      </w:r>
    </w:p>
    <w:p w:rsidR="00CE5AF3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D">
        <w:rPr>
          <w:rFonts w:ascii="Times New Roman" w:hAnsi="Times New Roman" w:cs="Times New Roman"/>
          <w:sz w:val="24"/>
          <w:szCs w:val="24"/>
        </w:rPr>
        <w:tab/>
        <w:t>-главный специалист- эксперт управления социальной защиты населения;</w:t>
      </w:r>
    </w:p>
    <w:p w:rsidR="009F7DFD" w:rsidRPr="009F7DFD" w:rsidRDefault="009F7DFD" w:rsidP="009F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F7DFD">
        <w:rPr>
          <w:rFonts w:ascii="Times New Roman" w:hAnsi="Times New Roman" w:cs="Times New Roman"/>
          <w:sz w:val="24"/>
          <w:szCs w:val="24"/>
        </w:rPr>
        <w:t xml:space="preserve"> ведущий специалист- эксперт управле</w:t>
      </w:r>
      <w:r>
        <w:rPr>
          <w:rFonts w:ascii="Times New Roman" w:hAnsi="Times New Roman" w:cs="Times New Roman"/>
          <w:sz w:val="24"/>
          <w:szCs w:val="24"/>
        </w:rPr>
        <w:t>ния социальной защиты населения.</w:t>
      </w:r>
    </w:p>
    <w:p w:rsidR="009F7DFD" w:rsidRPr="009F7DFD" w:rsidRDefault="009F7DFD" w:rsidP="00CE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F3" w:rsidRDefault="00CE5AF3" w:rsidP="00CE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E36" w:rsidRDefault="00064E36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FD" w:rsidRDefault="009F7DFD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36" w:rsidRDefault="00064E36" w:rsidP="00FC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49" w:rsidRPr="00127A51" w:rsidRDefault="00FC3B49" w:rsidP="00FC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A6" w:rsidRPr="00127A51" w:rsidRDefault="00064E36" w:rsidP="009F7DFD">
      <w:pPr>
        <w:pStyle w:val="5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434A6" w:rsidRPr="00127A51" w:rsidSect="00AF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A51"/>
    <w:rsid w:val="00000D2D"/>
    <w:rsid w:val="00031407"/>
    <w:rsid w:val="00031928"/>
    <w:rsid w:val="00064E36"/>
    <w:rsid w:val="00127A51"/>
    <w:rsid w:val="001838BF"/>
    <w:rsid w:val="001A4DA6"/>
    <w:rsid w:val="001C4F32"/>
    <w:rsid w:val="001F26C7"/>
    <w:rsid w:val="00214F87"/>
    <w:rsid w:val="002715AE"/>
    <w:rsid w:val="002809CA"/>
    <w:rsid w:val="002B14F8"/>
    <w:rsid w:val="002E616E"/>
    <w:rsid w:val="00343271"/>
    <w:rsid w:val="00385A46"/>
    <w:rsid w:val="00416A5C"/>
    <w:rsid w:val="00426856"/>
    <w:rsid w:val="005107ED"/>
    <w:rsid w:val="00550384"/>
    <w:rsid w:val="00572A53"/>
    <w:rsid w:val="006325D2"/>
    <w:rsid w:val="0064242B"/>
    <w:rsid w:val="007303A8"/>
    <w:rsid w:val="00753BC3"/>
    <w:rsid w:val="008D2FBC"/>
    <w:rsid w:val="00905630"/>
    <w:rsid w:val="009D3A1D"/>
    <w:rsid w:val="009F7DFD"/>
    <w:rsid w:val="00A94A1F"/>
    <w:rsid w:val="00AF3638"/>
    <w:rsid w:val="00B4712D"/>
    <w:rsid w:val="00BB6A70"/>
    <w:rsid w:val="00CE5AF3"/>
    <w:rsid w:val="00CF1955"/>
    <w:rsid w:val="00CF6025"/>
    <w:rsid w:val="00DB0EC2"/>
    <w:rsid w:val="00DE7A85"/>
    <w:rsid w:val="00E17B7D"/>
    <w:rsid w:val="00E50974"/>
    <w:rsid w:val="00F434A6"/>
    <w:rsid w:val="00F8252A"/>
    <w:rsid w:val="00FC3B49"/>
    <w:rsid w:val="00FD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38"/>
  </w:style>
  <w:style w:type="paragraph" w:styleId="5">
    <w:name w:val="heading 5"/>
    <w:basedOn w:val="a"/>
    <w:next w:val="a"/>
    <w:link w:val="50"/>
    <w:unhideWhenUsed/>
    <w:qFormat/>
    <w:rsid w:val="00127A5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7A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7303A8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434A6"/>
    <w:rPr>
      <w:rFonts w:ascii="Lucida Sans Unicode" w:hAnsi="Lucida Sans Unicode" w:cs="Lucida Sans Unicode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F434A6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F434A6"/>
    <w:pPr>
      <w:widowControl w:val="0"/>
      <w:shd w:val="clear" w:color="auto" w:fill="FFFFFF"/>
      <w:spacing w:before="240" w:after="0" w:line="322" w:lineRule="exact"/>
      <w:ind w:hanging="560"/>
      <w:jc w:val="both"/>
    </w:pPr>
    <w:rPr>
      <w:rFonts w:ascii="Lucida Sans Unicode" w:hAnsi="Lucida Sans Unicode" w:cs="Lucida Sans Unicode"/>
    </w:rPr>
  </w:style>
  <w:style w:type="paragraph" w:customStyle="1" w:styleId="70">
    <w:name w:val="Основной текст (7)"/>
    <w:basedOn w:val="a"/>
    <w:link w:val="7"/>
    <w:rsid w:val="00F434A6"/>
    <w:pPr>
      <w:widowControl w:val="0"/>
      <w:shd w:val="clear" w:color="auto" w:fill="FFFFFF"/>
      <w:spacing w:after="0" w:line="274" w:lineRule="exact"/>
      <w:jc w:val="center"/>
    </w:pPr>
    <w:rPr>
      <w:rFonts w:ascii="Lucida Sans Unicode" w:hAnsi="Lucida Sans Unicode" w:cs="Lucida Sans Unicode"/>
      <w:b/>
      <w:bCs/>
      <w:sz w:val="21"/>
      <w:szCs w:val="21"/>
    </w:rPr>
  </w:style>
  <w:style w:type="paragraph" w:customStyle="1" w:styleId="a5">
    <w:name w:val="Нормальный (таблица)"/>
    <w:basedOn w:val="a"/>
    <w:next w:val="a"/>
    <w:rsid w:val="003432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343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Title">
    <w:name w:val="ConsPlusTitle"/>
    <w:rsid w:val="00A94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611C-0587-4704-A359-4410C779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2023-10-30T06:32:00Z</cp:lastPrinted>
  <dcterms:created xsi:type="dcterms:W3CDTF">2020-05-08T08:08:00Z</dcterms:created>
  <dcterms:modified xsi:type="dcterms:W3CDTF">2023-11-24T08:08:00Z</dcterms:modified>
</cp:coreProperties>
</file>