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6D" w:rsidRPr="00CE7AE8" w:rsidRDefault="00C4506D" w:rsidP="00C4506D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C4506D" w:rsidRPr="00CE7AE8" w:rsidRDefault="00C4506D" w:rsidP="00C4506D">
      <w:pPr>
        <w:pStyle w:val="a5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C4506D" w:rsidRPr="00CE7AE8" w:rsidRDefault="00C4506D" w:rsidP="00C4506D">
      <w:pPr>
        <w:pStyle w:val="a5"/>
        <w:jc w:val="both"/>
        <w:rPr>
          <w:rFonts w:ascii="Arial" w:hAnsi="Arial" w:cs="Arial"/>
          <w:b/>
          <w:sz w:val="36"/>
          <w:szCs w:val="36"/>
        </w:rPr>
      </w:pPr>
    </w:p>
    <w:p w:rsidR="00C4506D" w:rsidRPr="00CE7AE8" w:rsidRDefault="00C4506D" w:rsidP="00C4506D">
      <w:pPr>
        <w:pStyle w:val="a5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 xml:space="preserve">АДМИНИСТРАЦИЯ </w:t>
      </w:r>
    </w:p>
    <w:p w:rsidR="00C4506D" w:rsidRPr="00CE7AE8" w:rsidRDefault="00C4506D" w:rsidP="00C4506D">
      <w:pPr>
        <w:pStyle w:val="a5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>ЖЕЛЕЗНОГОРСКОГО РАЙОНА КУРСКОЙ ОБЛАСТИ</w:t>
      </w:r>
    </w:p>
    <w:p w:rsidR="00C4506D" w:rsidRDefault="00C4506D" w:rsidP="00C4506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06D" w:rsidRDefault="00C4506D" w:rsidP="00C4506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C4506D" w:rsidRDefault="00C4506D" w:rsidP="00C4506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C4506D" w:rsidRPr="00C4506D" w:rsidRDefault="00C4506D" w:rsidP="00C4506D">
      <w:pPr>
        <w:pStyle w:val="a5"/>
        <w:jc w:val="center"/>
        <w:rPr>
          <w:rFonts w:ascii="Arial" w:hAnsi="Arial" w:cs="Arial"/>
          <w:b/>
          <w:sz w:val="44"/>
          <w:szCs w:val="44"/>
        </w:rPr>
      </w:pPr>
      <w:r w:rsidRPr="00C4506D">
        <w:rPr>
          <w:rFonts w:ascii="Arial" w:hAnsi="Arial" w:cs="Arial"/>
          <w:b/>
          <w:sz w:val="44"/>
          <w:szCs w:val="44"/>
        </w:rPr>
        <w:t>ПОСТАНОВЛЕНИЕ</w:t>
      </w:r>
    </w:p>
    <w:p w:rsidR="00C4506D" w:rsidRDefault="00C4506D" w:rsidP="00C4506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64209" w:rsidRPr="002613C0" w:rsidRDefault="00FF553D" w:rsidP="00B642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553D">
        <w:rPr>
          <w:rFonts w:ascii="Times New Roman" w:hAnsi="Times New Roman" w:cs="Times New Roman"/>
          <w:b/>
          <w:sz w:val="24"/>
          <w:szCs w:val="24"/>
          <w:u w:val="single"/>
        </w:rPr>
        <w:t>01.06.2023</w:t>
      </w:r>
      <w:r w:rsidR="00B64209" w:rsidRPr="002613C0">
        <w:rPr>
          <w:rFonts w:ascii="Times New Roman" w:hAnsi="Times New Roman" w:cs="Times New Roman"/>
          <w:sz w:val="24"/>
          <w:szCs w:val="24"/>
        </w:rPr>
        <w:t xml:space="preserve"> № </w:t>
      </w:r>
      <w:r w:rsidR="00B64209" w:rsidRPr="002613C0">
        <w:rPr>
          <w:rFonts w:ascii="Times New Roman" w:hAnsi="Times New Roman" w:cs="Times New Roman"/>
          <w:sz w:val="24"/>
          <w:szCs w:val="24"/>
        </w:rPr>
        <w:softHyphen/>
      </w:r>
      <w:r w:rsidRPr="00FF553D">
        <w:rPr>
          <w:rFonts w:ascii="Times New Roman" w:hAnsi="Times New Roman" w:cs="Times New Roman"/>
          <w:b/>
          <w:sz w:val="24"/>
          <w:szCs w:val="24"/>
          <w:u w:val="single"/>
        </w:rPr>
        <w:t>409</w:t>
      </w:r>
    </w:p>
    <w:p w:rsidR="00C4506D" w:rsidRPr="006325C4" w:rsidRDefault="00C4506D" w:rsidP="00C4506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84684" w:rsidRPr="00C4506D" w:rsidRDefault="00C4506D" w:rsidP="00C4506D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C4506D" w:rsidRDefault="00C4506D" w:rsidP="00F959B3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27ED8" w:rsidRDefault="00027ED8" w:rsidP="00F959B3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4506D" w:rsidRDefault="00C4506D" w:rsidP="00F959B3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27ED8" w:rsidRDefault="00027ED8" w:rsidP="00F959B3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613C0" w:rsidRPr="002613C0" w:rsidRDefault="002613C0" w:rsidP="0026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3C0">
        <w:rPr>
          <w:rFonts w:ascii="Times New Roman" w:hAnsi="Times New Roman"/>
          <w:b/>
          <w:bCs/>
          <w:sz w:val="24"/>
          <w:szCs w:val="24"/>
        </w:rPr>
        <w:t xml:space="preserve">О некоторых мерах правового регулирования вопросов, </w:t>
      </w:r>
    </w:p>
    <w:p w:rsidR="002613C0" w:rsidRPr="002613C0" w:rsidRDefault="002613C0" w:rsidP="0026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613C0">
        <w:rPr>
          <w:rFonts w:ascii="Times New Roman" w:hAnsi="Times New Roman"/>
          <w:b/>
          <w:bCs/>
          <w:sz w:val="24"/>
          <w:szCs w:val="24"/>
        </w:rPr>
        <w:t>связанных</w:t>
      </w:r>
      <w:proofErr w:type="gramEnd"/>
      <w:r w:rsidRPr="002613C0">
        <w:rPr>
          <w:rFonts w:ascii="Times New Roman" w:hAnsi="Times New Roman"/>
          <w:b/>
          <w:bCs/>
          <w:sz w:val="24"/>
          <w:szCs w:val="24"/>
        </w:rPr>
        <w:t xml:space="preserve"> с оказанием муниципальной услуги </w:t>
      </w:r>
    </w:p>
    <w:p w:rsidR="002613C0" w:rsidRPr="002613C0" w:rsidRDefault="002613C0" w:rsidP="0026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3C0">
        <w:rPr>
          <w:rFonts w:ascii="Times New Roman" w:hAnsi="Times New Roman"/>
          <w:b/>
          <w:bCs/>
          <w:sz w:val="24"/>
          <w:szCs w:val="24"/>
        </w:rPr>
        <w:t xml:space="preserve">«Реализация дополнительных </w:t>
      </w:r>
      <w:proofErr w:type="spellStart"/>
      <w:r w:rsidRPr="002613C0">
        <w:rPr>
          <w:rFonts w:ascii="Times New Roman" w:hAnsi="Times New Roman"/>
          <w:b/>
          <w:bCs/>
          <w:sz w:val="24"/>
          <w:szCs w:val="24"/>
        </w:rPr>
        <w:t>общеразвивающих</w:t>
      </w:r>
      <w:proofErr w:type="spellEnd"/>
      <w:r w:rsidRPr="002613C0">
        <w:rPr>
          <w:rFonts w:ascii="Times New Roman" w:hAnsi="Times New Roman"/>
          <w:b/>
          <w:bCs/>
          <w:sz w:val="24"/>
          <w:szCs w:val="24"/>
        </w:rPr>
        <w:t xml:space="preserve"> программ» </w:t>
      </w:r>
    </w:p>
    <w:p w:rsidR="002613C0" w:rsidRPr="002613C0" w:rsidRDefault="002613C0" w:rsidP="0026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3C0">
        <w:rPr>
          <w:rFonts w:ascii="Times New Roman" w:hAnsi="Times New Roman"/>
          <w:b/>
          <w:bCs/>
          <w:sz w:val="24"/>
          <w:szCs w:val="24"/>
        </w:rPr>
        <w:t>в соответствии с социальными сертификатами</w:t>
      </w:r>
    </w:p>
    <w:p w:rsidR="002613C0" w:rsidRDefault="002613C0" w:rsidP="002613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8B0" w:rsidRPr="000E46EE" w:rsidRDefault="00C878B0" w:rsidP="002613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84" w:rsidRDefault="002613C0" w:rsidP="0026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27ED8">
        <w:rPr>
          <w:rStyle w:val="a7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2613C0">
        <w:rPr>
          <w:rFonts w:ascii="Times New Roman" w:hAnsi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</w:t>
      </w:r>
      <w:r w:rsidR="00027ED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027ED8">
        <w:rPr>
          <w:rFonts w:ascii="Times New Roman" w:hAnsi="Times New Roman"/>
          <w:sz w:val="24"/>
          <w:szCs w:val="24"/>
        </w:rPr>
        <w:t>текту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– Федеральный закон), Федеральным законом от 29.12.2012 № 273-ФЗ «Об образовании в Российской Федерации», постановлением Администрации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 от  22.02.2023г. № 170 «Об организации оказания муниципальных услуг в социальной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сфере при формировании муниципального социального заказа на оказание муниципальных услуг в социальной сфере на территории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</w:t>
      </w:r>
      <w:r w:rsidR="00027ED8">
        <w:rPr>
          <w:rFonts w:ascii="Times New Roman" w:hAnsi="Times New Roman"/>
          <w:sz w:val="24"/>
          <w:szCs w:val="24"/>
        </w:rPr>
        <w:t xml:space="preserve"> Курской области</w:t>
      </w:r>
      <w:r w:rsidRPr="002613C0">
        <w:rPr>
          <w:rFonts w:ascii="Times New Roman" w:hAnsi="Times New Roman"/>
          <w:sz w:val="24"/>
          <w:szCs w:val="24"/>
        </w:rPr>
        <w:t xml:space="preserve">» Администрация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  </w:t>
      </w:r>
      <w:r w:rsidR="00884684" w:rsidRPr="002613C0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</w:t>
      </w:r>
      <w:r w:rsidR="00F959B3" w:rsidRPr="002613C0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F959B3" w:rsidRPr="002613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613C0" w:rsidRDefault="002613C0" w:rsidP="0026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78B0" w:rsidRPr="002613C0" w:rsidRDefault="00C878B0" w:rsidP="0026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613C0" w:rsidRPr="002613C0" w:rsidRDefault="002613C0" w:rsidP="002613C0">
      <w:pPr>
        <w:pStyle w:val="a3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Утвердить</w:t>
      </w:r>
      <w:r w:rsidR="00FB4697">
        <w:rPr>
          <w:rFonts w:ascii="Times New Roman" w:hAnsi="Times New Roman"/>
          <w:sz w:val="24"/>
          <w:szCs w:val="24"/>
        </w:rPr>
        <w:t xml:space="preserve"> прилагаемые</w:t>
      </w:r>
      <w:r w:rsidRPr="002613C0">
        <w:rPr>
          <w:rFonts w:ascii="Times New Roman" w:hAnsi="Times New Roman"/>
          <w:sz w:val="24"/>
          <w:szCs w:val="24"/>
        </w:rPr>
        <w:t>:</w:t>
      </w:r>
    </w:p>
    <w:p w:rsidR="002613C0" w:rsidRPr="002613C0" w:rsidRDefault="002613C0" w:rsidP="002613C0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Правила формирования в электронном виде социальных сертификатов на получение муниципальной услуги «Реализация дополнительных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программ» и реестра их получателей</w:t>
      </w:r>
      <w:r w:rsidR="00FB4697">
        <w:rPr>
          <w:rFonts w:ascii="Times New Roman" w:hAnsi="Times New Roman"/>
          <w:sz w:val="24"/>
          <w:szCs w:val="24"/>
        </w:rPr>
        <w:t>;</w:t>
      </w:r>
    </w:p>
    <w:p w:rsidR="002613C0" w:rsidRDefault="002613C0" w:rsidP="002613C0">
      <w:pPr>
        <w:pStyle w:val="a3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Порядок формирования реестра исполнителей муниципальной услуги «Реализация дополнительных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программ» в соответствии с социальным сертификатом</w:t>
      </w:r>
      <w:r w:rsidR="00FB4697">
        <w:rPr>
          <w:rFonts w:ascii="Times New Roman" w:hAnsi="Times New Roman"/>
          <w:sz w:val="24"/>
          <w:szCs w:val="24"/>
        </w:rPr>
        <w:t>.</w:t>
      </w:r>
    </w:p>
    <w:p w:rsidR="00C878B0" w:rsidRPr="002613C0" w:rsidRDefault="00C878B0" w:rsidP="00C878B0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878B0" w:rsidRPr="00027ED8" w:rsidRDefault="002613C0" w:rsidP="00027E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программ» – дети в возрасте от 5 до 18 лет, проживающие на территории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C878B0" w:rsidRPr="00C878B0" w:rsidRDefault="002613C0" w:rsidP="00C878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8B0">
        <w:rPr>
          <w:rFonts w:ascii="Times New Roman" w:hAnsi="Times New Roman"/>
          <w:sz w:val="24"/>
          <w:szCs w:val="24"/>
        </w:rPr>
        <w:lastRenderedPageBreak/>
        <w:t xml:space="preserve">3. Администрации </w:t>
      </w:r>
      <w:proofErr w:type="spellStart"/>
      <w:r w:rsidRPr="00C878B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C878B0">
        <w:rPr>
          <w:rFonts w:ascii="Times New Roman" w:hAnsi="Times New Roman"/>
          <w:sz w:val="24"/>
          <w:szCs w:val="24"/>
        </w:rPr>
        <w:t xml:space="preserve"> района Курской области (далее – Уполномоченный орган) в срок до 01.08.2023г.</w:t>
      </w:r>
      <w:r w:rsidR="00C878B0" w:rsidRPr="00C878B0">
        <w:rPr>
          <w:rFonts w:ascii="Times New Roman" w:hAnsi="Times New Roman"/>
          <w:sz w:val="24"/>
          <w:szCs w:val="24"/>
        </w:rPr>
        <w:t>:</w:t>
      </w:r>
    </w:p>
    <w:p w:rsidR="00C878B0" w:rsidRDefault="002613C0" w:rsidP="00027E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8B0">
        <w:rPr>
          <w:rFonts w:ascii="Times New Roman" w:hAnsi="Times New Roman"/>
          <w:sz w:val="24"/>
          <w:szCs w:val="24"/>
        </w:rPr>
        <w:t xml:space="preserve">1) </w:t>
      </w:r>
      <w:r w:rsidR="00027ED8">
        <w:rPr>
          <w:rFonts w:ascii="Times New Roman" w:hAnsi="Times New Roman"/>
          <w:sz w:val="24"/>
          <w:szCs w:val="24"/>
        </w:rPr>
        <w:t>У</w:t>
      </w:r>
      <w:r w:rsidR="00C878B0" w:rsidRPr="00C878B0">
        <w:rPr>
          <w:rFonts w:ascii="Times New Roman" w:hAnsi="Times New Roman"/>
          <w:sz w:val="24"/>
          <w:szCs w:val="24"/>
        </w:rPr>
        <w:t>твердить</w:t>
      </w:r>
      <w:r w:rsidR="00027ED8">
        <w:rPr>
          <w:rFonts w:ascii="Times New Roman" w:hAnsi="Times New Roman"/>
          <w:sz w:val="24"/>
          <w:szCs w:val="24"/>
        </w:rPr>
        <w:t xml:space="preserve"> </w:t>
      </w:r>
      <w:r w:rsidR="00C878B0" w:rsidRPr="00C878B0">
        <w:rPr>
          <w:rFonts w:ascii="Times New Roman" w:hAnsi="Times New Roman"/>
          <w:sz w:val="24"/>
          <w:szCs w:val="24"/>
        </w:rPr>
        <w:t>Т</w:t>
      </w:r>
      <w:r w:rsidRPr="00C878B0">
        <w:rPr>
          <w:rFonts w:ascii="Times New Roman" w:hAnsi="Times New Roman"/>
          <w:sz w:val="24"/>
          <w:szCs w:val="24"/>
        </w:rPr>
        <w:t>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:rsidR="00027ED8" w:rsidRDefault="00027ED8" w:rsidP="00027E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8B0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О</w:t>
      </w:r>
      <w:r w:rsidRPr="00C878B0">
        <w:rPr>
          <w:rFonts w:ascii="Times New Roman" w:hAnsi="Times New Roman"/>
          <w:sz w:val="24"/>
          <w:szCs w:val="24"/>
        </w:rPr>
        <w:t xml:space="preserve">существить перевод </w:t>
      </w:r>
      <w:proofErr w:type="gramStart"/>
      <w:r w:rsidRPr="00C878B0">
        <w:rPr>
          <w:rFonts w:ascii="Times New Roman" w:hAnsi="Times New Roman"/>
          <w:sz w:val="24"/>
          <w:szCs w:val="24"/>
        </w:rPr>
        <w:t>механизмов функционирования персонифицированного финансирования дополнительного образования детей</w:t>
      </w:r>
      <w:proofErr w:type="gramEnd"/>
      <w:r w:rsidRPr="00C878B0">
        <w:rPr>
          <w:rFonts w:ascii="Times New Roman" w:hAnsi="Times New Roman"/>
          <w:sz w:val="24"/>
          <w:szCs w:val="24"/>
        </w:rPr>
        <w:t xml:space="preserve"> в муниципальном районе «</w:t>
      </w:r>
      <w:proofErr w:type="spellStart"/>
      <w:r w:rsidRPr="00C878B0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C878B0">
        <w:rPr>
          <w:rFonts w:ascii="Times New Roman" w:hAnsi="Times New Roman"/>
          <w:sz w:val="24"/>
          <w:szCs w:val="24"/>
        </w:rPr>
        <w:t xml:space="preserve"> район» Курской области на механизмы, предусмотренные Федеральным законом</w:t>
      </w:r>
      <w:r>
        <w:rPr>
          <w:rFonts w:ascii="Times New Roman" w:hAnsi="Times New Roman"/>
          <w:sz w:val="24"/>
          <w:szCs w:val="24"/>
        </w:rPr>
        <w:t>;</w:t>
      </w:r>
    </w:p>
    <w:p w:rsidR="00027ED8" w:rsidRPr="00FF553D" w:rsidRDefault="00027ED8" w:rsidP="00FF55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064E">
        <w:rPr>
          <w:rFonts w:ascii="Times New Roman" w:hAnsi="Times New Roman"/>
          <w:sz w:val="24"/>
          <w:szCs w:val="24"/>
        </w:rPr>
        <w:t>3)</w:t>
      </w:r>
      <w:r w:rsidR="008147DD">
        <w:rPr>
          <w:rFonts w:ascii="Times New Roman" w:hAnsi="Times New Roman"/>
          <w:sz w:val="24"/>
          <w:szCs w:val="24"/>
        </w:rPr>
        <w:t xml:space="preserve"> </w:t>
      </w:r>
      <w:r w:rsidRPr="00FF553D">
        <w:rPr>
          <w:rFonts w:ascii="Times New Roman" w:hAnsi="Times New Roman"/>
          <w:sz w:val="24"/>
          <w:szCs w:val="24"/>
        </w:rPr>
        <w:t>Внести изменения в Программу персонифицированного финансирования дополнительного образования детей в муниципальном районе «</w:t>
      </w:r>
      <w:proofErr w:type="spellStart"/>
      <w:r w:rsidRPr="00FF553D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FF553D">
        <w:rPr>
          <w:rFonts w:ascii="Times New Roman" w:hAnsi="Times New Roman"/>
          <w:sz w:val="24"/>
          <w:szCs w:val="24"/>
        </w:rPr>
        <w:t xml:space="preserve"> район» Курской области на 2023 год.</w:t>
      </w:r>
    </w:p>
    <w:p w:rsidR="00027ED8" w:rsidRDefault="00027ED8" w:rsidP="005C064E">
      <w:pPr>
        <w:pStyle w:val="a6"/>
        <w:spacing w:before="0" w:beforeAutospacing="0" w:after="0"/>
        <w:jc w:val="both"/>
      </w:pPr>
    </w:p>
    <w:p w:rsidR="00027ED8" w:rsidRDefault="00027ED8" w:rsidP="00027ED8">
      <w:pPr>
        <w:pStyle w:val="a6"/>
        <w:spacing w:before="0" w:beforeAutospacing="0" w:after="0"/>
        <w:ind w:firstLine="709"/>
        <w:jc w:val="both"/>
      </w:pPr>
      <w:r>
        <w:t xml:space="preserve">4. </w:t>
      </w:r>
      <w:r w:rsidRPr="009E34FB">
        <w:t xml:space="preserve">Управлению образования, по делам молодежи, по физической культуре и спорту Администрации </w:t>
      </w:r>
      <w:proofErr w:type="spellStart"/>
      <w:r w:rsidRPr="009E34FB">
        <w:t>Железногорского</w:t>
      </w:r>
      <w:proofErr w:type="spellEnd"/>
      <w: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027ED8" w:rsidRDefault="00027ED8" w:rsidP="00027ED8">
      <w:pPr>
        <w:pStyle w:val="a6"/>
        <w:spacing w:before="0" w:beforeAutospacing="0" w:after="0"/>
        <w:ind w:firstLine="709"/>
        <w:jc w:val="both"/>
      </w:pPr>
    </w:p>
    <w:p w:rsidR="00027ED8" w:rsidRDefault="00027ED8" w:rsidP="00027E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8B7BDF" w:rsidRPr="008B7BDF" w:rsidRDefault="008B7BDF" w:rsidP="005C064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13C0" w:rsidRDefault="002613C0" w:rsidP="002613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4. Настоящее постановление вступает в силу в день, следующий за днем его официального опубликования.</w:t>
      </w:r>
    </w:p>
    <w:p w:rsidR="005C064E" w:rsidRDefault="005C064E" w:rsidP="002613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64E" w:rsidRDefault="005C064E" w:rsidP="002613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64E" w:rsidRDefault="005C064E" w:rsidP="005C064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А.Д. Фролков</w:t>
      </w:r>
    </w:p>
    <w:p w:rsidR="002613C0" w:rsidRDefault="002613C0" w:rsidP="002613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3C0" w:rsidRDefault="002613C0" w:rsidP="002613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3C0" w:rsidRPr="002613C0" w:rsidRDefault="002613C0" w:rsidP="002613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613C0" w:rsidRPr="002613C0" w:rsidSect="00094C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B4697" w:rsidRPr="00FB4697" w:rsidRDefault="00FB4697" w:rsidP="00FB469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4697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FB4697" w:rsidRPr="00FB4697" w:rsidRDefault="00FB4697" w:rsidP="00FB469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B4697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69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B469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B4697">
        <w:rPr>
          <w:rFonts w:ascii="Times New Roman" w:hAnsi="Times New Roman"/>
          <w:sz w:val="24"/>
          <w:szCs w:val="24"/>
        </w:rPr>
        <w:t xml:space="preserve"> района</w:t>
      </w:r>
    </w:p>
    <w:p w:rsidR="00FB4697" w:rsidRPr="00FB4697" w:rsidRDefault="00FB4697" w:rsidP="00FB469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4697">
        <w:rPr>
          <w:rFonts w:ascii="Times New Roman" w:hAnsi="Times New Roman"/>
          <w:sz w:val="24"/>
          <w:szCs w:val="24"/>
        </w:rPr>
        <w:t>Курской области</w:t>
      </w:r>
    </w:p>
    <w:p w:rsidR="00FB4697" w:rsidRPr="00FB4697" w:rsidRDefault="00FB4697" w:rsidP="00FB469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4697">
        <w:rPr>
          <w:rFonts w:ascii="Times New Roman" w:hAnsi="Times New Roman"/>
          <w:sz w:val="24"/>
          <w:szCs w:val="24"/>
        </w:rPr>
        <w:t xml:space="preserve">от </w:t>
      </w:r>
      <w:r w:rsidR="00FF553D">
        <w:rPr>
          <w:rFonts w:ascii="Times New Roman" w:hAnsi="Times New Roman"/>
          <w:sz w:val="24"/>
          <w:szCs w:val="24"/>
        </w:rPr>
        <w:t>01.06.</w:t>
      </w:r>
      <w:r w:rsidRPr="00FB4697">
        <w:rPr>
          <w:rFonts w:ascii="Times New Roman" w:hAnsi="Times New Roman"/>
          <w:sz w:val="24"/>
          <w:szCs w:val="24"/>
        </w:rPr>
        <w:t xml:space="preserve">2023 № </w:t>
      </w:r>
      <w:r w:rsidR="00FF553D">
        <w:rPr>
          <w:rFonts w:ascii="Times New Roman" w:hAnsi="Times New Roman"/>
          <w:sz w:val="24"/>
          <w:szCs w:val="24"/>
        </w:rPr>
        <w:t>409</w:t>
      </w:r>
    </w:p>
    <w:p w:rsidR="002613C0" w:rsidRPr="002613C0" w:rsidRDefault="002613C0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613C0" w:rsidRPr="002613C0" w:rsidRDefault="002613C0" w:rsidP="002613C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613C0" w:rsidRPr="002613C0" w:rsidRDefault="002613C0" w:rsidP="002613C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613C0" w:rsidRPr="002613C0" w:rsidRDefault="002613C0" w:rsidP="002613C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613C0">
        <w:rPr>
          <w:rFonts w:ascii="Times New Roman" w:hAnsi="Times New Roman"/>
          <w:b/>
          <w:bCs/>
          <w:caps/>
          <w:sz w:val="24"/>
          <w:szCs w:val="24"/>
        </w:rPr>
        <w:t xml:space="preserve">Правила </w:t>
      </w:r>
      <w:bookmarkStart w:id="0" w:name="_Hlk109039373"/>
    </w:p>
    <w:p w:rsidR="008B7BDF" w:rsidRDefault="002613C0" w:rsidP="0026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3C0">
        <w:rPr>
          <w:rFonts w:ascii="Times New Roman" w:hAnsi="Times New Roman"/>
          <w:b/>
          <w:bCs/>
          <w:sz w:val="24"/>
          <w:szCs w:val="24"/>
        </w:rPr>
        <w:t xml:space="preserve">формирования в электронном виде социальных сертификатов </w:t>
      </w:r>
    </w:p>
    <w:p w:rsidR="002613C0" w:rsidRPr="002613C0" w:rsidRDefault="002613C0" w:rsidP="002613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3C0">
        <w:rPr>
          <w:rFonts w:ascii="Times New Roman" w:hAnsi="Times New Roman"/>
          <w:b/>
          <w:bCs/>
          <w:sz w:val="24"/>
          <w:szCs w:val="24"/>
        </w:rPr>
        <w:t xml:space="preserve">на получение </w:t>
      </w:r>
      <w:bookmarkEnd w:id="0"/>
      <w:r w:rsidRPr="008B7BDF">
        <w:rPr>
          <w:rStyle w:val="a7"/>
          <w:rFonts w:ascii="Times New Roman" w:hAnsi="Times New Roman"/>
          <w:b/>
          <w:bCs/>
          <w:color w:val="auto"/>
          <w:sz w:val="24"/>
          <w:szCs w:val="24"/>
        </w:rPr>
        <w:t xml:space="preserve">муниципальной услуги «Реализация дополнительных </w:t>
      </w:r>
      <w:proofErr w:type="spellStart"/>
      <w:r w:rsidRPr="008B7BDF">
        <w:rPr>
          <w:rStyle w:val="a7"/>
          <w:rFonts w:ascii="Times New Roman" w:hAnsi="Times New Roman"/>
          <w:b/>
          <w:bCs/>
          <w:color w:val="auto"/>
          <w:sz w:val="24"/>
          <w:szCs w:val="24"/>
        </w:rPr>
        <w:t>общеразвивающих</w:t>
      </w:r>
      <w:proofErr w:type="spellEnd"/>
      <w:r w:rsidRPr="008B7BDF">
        <w:rPr>
          <w:rStyle w:val="a7"/>
          <w:rFonts w:ascii="Times New Roman" w:hAnsi="Times New Roman"/>
          <w:b/>
          <w:bCs/>
          <w:color w:val="auto"/>
          <w:sz w:val="24"/>
          <w:szCs w:val="24"/>
        </w:rPr>
        <w:t xml:space="preserve"> программ» и реестра их получателей</w:t>
      </w:r>
    </w:p>
    <w:p w:rsidR="002613C0" w:rsidRPr="002613C0" w:rsidRDefault="002613C0" w:rsidP="0026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3C0" w:rsidRPr="002613C0" w:rsidRDefault="002613C0" w:rsidP="00CC5F95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3C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613C0" w:rsidRPr="002613C0" w:rsidRDefault="002613C0" w:rsidP="002613C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 xml:space="preserve">Настоящие Правила определяют порядок формирования в электронном виде социального сертификата на получение муниципальной услуги </w:t>
      </w:r>
      <w:r w:rsidRPr="002613C0">
        <w:rPr>
          <w:rStyle w:val="a7"/>
          <w:rFonts w:ascii="Times New Roman" w:hAnsi="Times New Roman"/>
          <w:sz w:val="24"/>
          <w:szCs w:val="24"/>
        </w:rPr>
        <w:t xml:space="preserve">«Реализация дополнительных </w:t>
      </w:r>
      <w:proofErr w:type="spellStart"/>
      <w:r w:rsidRPr="002613C0">
        <w:rPr>
          <w:rStyle w:val="a7"/>
          <w:rFonts w:ascii="Times New Roman" w:hAnsi="Times New Roman"/>
          <w:sz w:val="24"/>
          <w:szCs w:val="24"/>
        </w:rPr>
        <w:t>общеразвивающих</w:t>
      </w:r>
      <w:proofErr w:type="spellEnd"/>
      <w:r w:rsidRPr="002613C0">
        <w:rPr>
          <w:rStyle w:val="a7"/>
          <w:rFonts w:ascii="Times New Roman" w:hAnsi="Times New Roman"/>
          <w:b/>
          <w:bCs/>
          <w:sz w:val="24"/>
          <w:szCs w:val="24"/>
        </w:rPr>
        <w:t xml:space="preserve"> </w:t>
      </w:r>
      <w:r w:rsidRPr="002613C0">
        <w:rPr>
          <w:rStyle w:val="a7"/>
          <w:rFonts w:ascii="Times New Roman" w:hAnsi="Times New Roman"/>
          <w:sz w:val="24"/>
          <w:szCs w:val="24"/>
        </w:rPr>
        <w:t>программ»</w:t>
      </w:r>
      <w:r w:rsidRPr="002613C0">
        <w:rPr>
          <w:rFonts w:ascii="Times New Roman" w:hAnsi="Times New Roman"/>
          <w:sz w:val="24"/>
          <w:szCs w:val="24"/>
        </w:rPr>
        <w:t xml:space="preserve">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</w:t>
      </w:r>
      <w:r w:rsidR="005C064E">
        <w:rPr>
          <w:rFonts w:ascii="Times New Roman" w:hAnsi="Times New Roman"/>
          <w:sz w:val="24"/>
          <w:szCs w:val="24"/>
        </w:rPr>
        <w:t>оном от 29.12.2012 №</w:t>
      </w:r>
      <w:r w:rsidRPr="002613C0">
        <w:rPr>
          <w:rFonts w:ascii="Times New Roman" w:hAnsi="Times New Roman"/>
          <w:sz w:val="24"/>
          <w:szCs w:val="24"/>
        </w:rPr>
        <w:t>273-ФЗ «Об образовании в Российской Федерации».</w:t>
      </w:r>
      <w:proofErr w:type="gramEnd"/>
    </w:p>
    <w:p w:rsidR="002613C0" w:rsidRPr="002613C0" w:rsidRDefault="002613C0" w:rsidP="002613C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Для целей настоящих Правил используются следующие понятия:</w:t>
      </w:r>
    </w:p>
    <w:p w:rsidR="002613C0" w:rsidRPr="002613C0" w:rsidRDefault="002613C0" w:rsidP="002613C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получатель социального сертификата – потребитель муниципальной услуги в возрасте от 5 до 18 лет, проживающий на территории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</w:t>
      </w:r>
      <w:r w:rsidR="005C064E">
        <w:rPr>
          <w:rFonts w:ascii="Times New Roman" w:hAnsi="Times New Roman"/>
          <w:sz w:val="24"/>
          <w:szCs w:val="24"/>
        </w:rPr>
        <w:t>К</w:t>
      </w:r>
      <w:r w:rsidRPr="002613C0">
        <w:rPr>
          <w:rFonts w:ascii="Times New Roman" w:hAnsi="Times New Roman"/>
          <w:sz w:val="24"/>
          <w:szCs w:val="24"/>
        </w:rPr>
        <w:t>урской области и имеющий право на получение муниципальных услуг в соответствии с социальным сертификатом;</w:t>
      </w:r>
    </w:p>
    <w:p w:rsidR="002613C0" w:rsidRPr="002613C0" w:rsidRDefault="002613C0" w:rsidP="002613C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уполномоченный орган – Управление образования, по делам молодежи, по физической культуре и спорту Администрации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</w:t>
      </w:r>
      <w:proofErr w:type="spellStart"/>
      <w:r w:rsidRPr="002613C0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 в области искусств) (далее </w:t>
      </w:r>
      <w:proofErr w:type="gramStart"/>
      <w:r w:rsidRPr="002613C0">
        <w:rPr>
          <w:rFonts w:ascii="Times New Roman" w:hAnsi="Times New Roman"/>
          <w:sz w:val="24"/>
          <w:szCs w:val="24"/>
        </w:rPr>
        <w:t>–с</w:t>
      </w:r>
      <w:proofErr w:type="gramEnd"/>
      <w:r w:rsidRPr="002613C0">
        <w:rPr>
          <w:rFonts w:ascii="Times New Roman" w:hAnsi="Times New Roman"/>
          <w:sz w:val="24"/>
          <w:szCs w:val="24"/>
        </w:rPr>
        <w:t>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2613C0" w:rsidRPr="002613C0" w:rsidRDefault="002613C0" w:rsidP="002613C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 xml:space="preserve">исполнитель муниципальных услуг (далее </w:t>
      </w:r>
      <w:r w:rsidR="005C064E" w:rsidRPr="002613C0">
        <w:rPr>
          <w:rFonts w:ascii="Times New Roman" w:hAnsi="Times New Roman"/>
          <w:sz w:val="24"/>
          <w:szCs w:val="24"/>
        </w:rPr>
        <w:t>–</w:t>
      </w:r>
      <w:r w:rsidRPr="002613C0">
        <w:rPr>
          <w:rFonts w:ascii="Times New Roman" w:hAnsi="Times New Roman"/>
          <w:sz w:val="24"/>
          <w:szCs w:val="24"/>
        </w:rPr>
        <w:t xml:space="preserve"> исполнитель услуг) </w:t>
      </w:r>
      <w:r w:rsidR="005C064E" w:rsidRPr="002613C0">
        <w:rPr>
          <w:rFonts w:ascii="Times New Roman" w:hAnsi="Times New Roman"/>
          <w:sz w:val="24"/>
          <w:szCs w:val="24"/>
        </w:rPr>
        <w:t>–</w:t>
      </w:r>
      <w:r w:rsidRPr="002613C0">
        <w:rPr>
          <w:rFonts w:ascii="Times New Roman" w:hAnsi="Times New Roman"/>
          <w:sz w:val="24"/>
          <w:szCs w:val="24"/>
        </w:rPr>
        <w:t xml:space="preserve">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3C0">
        <w:rPr>
          <w:rFonts w:ascii="Times New Roman" w:hAnsi="Times New Roman"/>
          <w:sz w:val="24"/>
          <w:szCs w:val="24"/>
        </w:rPr>
        <w:t xml:space="preserve">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</w:t>
      </w:r>
      <w:r w:rsidR="005C064E">
        <w:rPr>
          <w:rFonts w:ascii="Times New Roman" w:hAnsi="Times New Roman"/>
          <w:sz w:val="24"/>
          <w:szCs w:val="24"/>
        </w:rPr>
        <w:t>А</w:t>
      </w:r>
      <w:r w:rsidRPr="002613C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 (далее – соглашение в соответствии с сертификатом);</w:t>
      </w:r>
      <w:proofErr w:type="gramEnd"/>
    </w:p>
    <w:p w:rsidR="002613C0" w:rsidRPr="002613C0" w:rsidRDefault="002613C0" w:rsidP="002613C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информационная система «Навигатор дополнительного образования детей Курской области»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613C0" w:rsidRPr="002613C0" w:rsidRDefault="002613C0" w:rsidP="002613C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lastRenderedPageBreak/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613C0" w:rsidRPr="002613C0" w:rsidRDefault="002613C0" w:rsidP="002613C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 xml:space="preserve">оператор реестра получателей социального сертификата – муниципальный опорный центр дополнительного образования детей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области, созданный на базе Муниципального бюджетного образовательного учреждения дополнительного образования «Центр детского творчества»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</w:t>
      </w:r>
      <w:r w:rsidR="005C064E">
        <w:rPr>
          <w:rFonts w:ascii="Times New Roman" w:hAnsi="Times New Roman"/>
          <w:sz w:val="24"/>
          <w:szCs w:val="24"/>
        </w:rPr>
        <w:t xml:space="preserve"> Курской области</w:t>
      </w:r>
      <w:r w:rsidRPr="002613C0">
        <w:rPr>
          <w:rFonts w:ascii="Times New Roman" w:hAnsi="Times New Roman"/>
          <w:sz w:val="24"/>
          <w:szCs w:val="24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постановлением Администрации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 «О создании муниципального опорного центра дополнительного образования детей в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Железногорском </w:t>
      </w:r>
      <w:proofErr w:type="gramStart"/>
      <w:r w:rsidRPr="002613C0">
        <w:rPr>
          <w:rFonts w:ascii="Times New Roman" w:hAnsi="Times New Roman"/>
          <w:sz w:val="24"/>
          <w:szCs w:val="24"/>
        </w:rPr>
        <w:t>районе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Курской области» от 01.03.2021г. № 132.</w:t>
      </w:r>
    </w:p>
    <w:p w:rsidR="002613C0" w:rsidRPr="002613C0" w:rsidRDefault="002613C0" w:rsidP="00261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613C0" w:rsidRPr="002613C0" w:rsidRDefault="002613C0" w:rsidP="002613C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613C0" w:rsidRPr="002613C0" w:rsidRDefault="002613C0" w:rsidP="002613C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2613C0" w:rsidRPr="002613C0" w:rsidRDefault="002613C0" w:rsidP="002613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Состав сведений о социальном сертификате определяется в соответствии с Общими требованиями.</w:t>
      </w:r>
    </w:p>
    <w:p w:rsidR="002613C0" w:rsidRPr="002613C0" w:rsidRDefault="002613C0" w:rsidP="002613C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 xml:space="preserve">Норматив обеспечения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2613C0">
        <w:rPr>
          <w:rStyle w:val="2"/>
          <w:rFonts w:eastAsiaTheme="minorHAnsi"/>
          <w:sz w:val="24"/>
          <w:szCs w:val="24"/>
        </w:rPr>
        <w:t>объем обеспечения социальных сертификатов</w:t>
      </w:r>
      <w:r w:rsidRPr="002613C0">
        <w:rPr>
          <w:rFonts w:ascii="Times New Roman" w:hAnsi="Times New Roman"/>
          <w:sz w:val="24"/>
          <w:szCs w:val="24"/>
        </w:rPr>
        <w:t xml:space="preserve">, а также при необходимости ограничения по использованию детьми сертификата дополнительного образования при выборе дополнительных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:rsidR="002613C0" w:rsidRDefault="002613C0" w:rsidP="002613C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</w:t>
      </w:r>
      <w:r w:rsidR="005C064E" w:rsidRPr="005C0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64E" w:rsidRPr="002613C0">
        <w:rPr>
          <w:rFonts w:ascii="Times New Roman" w:hAnsi="Times New Roman"/>
          <w:sz w:val="24"/>
          <w:szCs w:val="24"/>
        </w:rPr>
        <w:t>Железно</w:t>
      </w:r>
      <w:r w:rsidR="005C064E">
        <w:rPr>
          <w:rFonts w:ascii="Times New Roman" w:hAnsi="Times New Roman"/>
          <w:sz w:val="24"/>
          <w:szCs w:val="24"/>
        </w:rPr>
        <w:t>горского</w:t>
      </w:r>
      <w:proofErr w:type="spellEnd"/>
      <w:r w:rsidR="005C064E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Pr="002613C0">
        <w:rPr>
          <w:rFonts w:ascii="Times New Roman" w:hAnsi="Times New Roman"/>
          <w:sz w:val="24"/>
          <w:szCs w:val="24"/>
        </w:rPr>
        <w:t xml:space="preserve">, наделенному правовым актом </w:t>
      </w:r>
      <w:r w:rsidR="005C064E">
        <w:rPr>
          <w:rFonts w:ascii="Times New Roman" w:hAnsi="Times New Roman"/>
          <w:sz w:val="24"/>
          <w:szCs w:val="24"/>
        </w:rPr>
        <w:t>А</w:t>
      </w:r>
      <w:r w:rsidRPr="002613C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C5F95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CC5F95">
        <w:rPr>
          <w:rFonts w:ascii="Times New Roman" w:hAnsi="Times New Roman"/>
          <w:sz w:val="24"/>
          <w:szCs w:val="24"/>
        </w:rPr>
        <w:t xml:space="preserve"> района</w:t>
      </w:r>
      <w:r w:rsidR="005C064E">
        <w:rPr>
          <w:rFonts w:ascii="Times New Roman" w:hAnsi="Times New Roman"/>
          <w:sz w:val="24"/>
          <w:szCs w:val="24"/>
        </w:rPr>
        <w:t xml:space="preserve"> Курской области</w:t>
      </w:r>
      <w:r w:rsidRPr="002613C0">
        <w:rPr>
          <w:rFonts w:ascii="Times New Roman" w:hAnsi="Times New Roman"/>
          <w:sz w:val="24"/>
          <w:szCs w:val="24"/>
        </w:rPr>
        <w:t xml:space="preserve"> </w:t>
      </w:r>
      <w:r w:rsidR="00CC5F95" w:rsidRPr="002613C0">
        <w:rPr>
          <w:rFonts w:ascii="Times New Roman" w:hAnsi="Times New Roman"/>
          <w:sz w:val="24"/>
          <w:szCs w:val="24"/>
        </w:rPr>
        <w:t>«О создании муниципального опорного центра дополнительного образования детей в Железногорском районе Курской</w:t>
      </w:r>
      <w:r w:rsidR="00CC5F95">
        <w:rPr>
          <w:rFonts w:ascii="Times New Roman" w:hAnsi="Times New Roman"/>
          <w:sz w:val="24"/>
          <w:szCs w:val="24"/>
        </w:rPr>
        <w:t xml:space="preserve"> области» от 01.03.2021г. № 132 </w:t>
      </w:r>
      <w:r w:rsidRPr="002613C0">
        <w:rPr>
          <w:rFonts w:ascii="Times New Roman" w:hAnsi="Times New Roman"/>
          <w:sz w:val="24"/>
          <w:szCs w:val="24"/>
        </w:rPr>
        <w:t>функциями по организационному, методическому и аналитическому сопровождению и мониторингу развития системы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дополнительного образования детей на территории </w:t>
      </w:r>
      <w:r w:rsidR="005C064E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="005C064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064E">
        <w:rPr>
          <w:rFonts w:ascii="Times New Roman" w:hAnsi="Times New Roman"/>
          <w:sz w:val="24"/>
          <w:szCs w:val="24"/>
        </w:rPr>
        <w:t xml:space="preserve"> район» Курской области</w:t>
      </w:r>
      <w:r w:rsidRPr="002613C0">
        <w:rPr>
          <w:rFonts w:ascii="Times New Roman" w:hAnsi="Times New Roman"/>
          <w:sz w:val="24"/>
          <w:szCs w:val="24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613C0" w:rsidRPr="00FB4697" w:rsidRDefault="002613C0" w:rsidP="0026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3C0" w:rsidRPr="00CC5F95" w:rsidRDefault="002613C0" w:rsidP="00CC5F9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95">
        <w:rPr>
          <w:rFonts w:ascii="Times New Roman" w:hAnsi="Times New Roman"/>
          <w:b/>
          <w:bCs/>
          <w:sz w:val="24"/>
          <w:szCs w:val="24"/>
        </w:rPr>
        <w:t>Порядок выдачи социального сертификата</w:t>
      </w:r>
    </w:p>
    <w:p w:rsidR="002613C0" w:rsidRPr="002613C0" w:rsidRDefault="002613C0" w:rsidP="002613C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113024720"/>
      <w:r w:rsidRPr="002613C0">
        <w:rPr>
          <w:rFonts w:ascii="Times New Roman" w:hAnsi="Times New Roman"/>
          <w:sz w:val="24"/>
          <w:szCs w:val="24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613C0" w:rsidRPr="002613C0" w:rsidRDefault="002613C0" w:rsidP="002613C0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lastRenderedPageBreak/>
        <w:t>фамилия, имя, отчество (при наличии) получателя социального сертификата;</w:t>
      </w:r>
    </w:p>
    <w:p w:rsidR="002613C0" w:rsidRPr="002613C0" w:rsidRDefault="002613C0" w:rsidP="002613C0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дата рождения получателя социального сертификата;</w:t>
      </w:r>
    </w:p>
    <w:p w:rsidR="002613C0" w:rsidRPr="002613C0" w:rsidRDefault="002613C0" w:rsidP="002613C0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613C0" w:rsidRPr="002613C0" w:rsidRDefault="002613C0" w:rsidP="002613C0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613C0" w:rsidRPr="002613C0" w:rsidRDefault="002613C0" w:rsidP="002613C0">
      <w:pPr>
        <w:widowControl w:val="0"/>
        <w:numPr>
          <w:ilvl w:val="2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 получателя социального сертификата;</w:t>
      </w:r>
    </w:p>
    <w:p w:rsidR="002613C0" w:rsidRPr="002613C0" w:rsidRDefault="002613C0" w:rsidP="002613C0">
      <w:pPr>
        <w:widowControl w:val="0"/>
        <w:numPr>
          <w:ilvl w:val="2"/>
          <w:numId w:val="11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613C0" w:rsidRPr="002613C0" w:rsidRDefault="002613C0" w:rsidP="002613C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наименование дополнительной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программы, реализуемой в рамках муниципальной услуги в соответствии с социальным сертификатом;</w:t>
      </w:r>
    </w:p>
    <w:p w:rsidR="002613C0" w:rsidRPr="002613C0" w:rsidRDefault="002613C0" w:rsidP="002613C0">
      <w:pPr>
        <w:widowControl w:val="0"/>
        <w:numPr>
          <w:ilvl w:val="2"/>
          <w:numId w:val="11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наименование исполнителя услуги.</w:t>
      </w:r>
    </w:p>
    <w:p w:rsidR="002613C0" w:rsidRPr="002613C0" w:rsidRDefault="002613C0" w:rsidP="002613C0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613C0" w:rsidRPr="002613C0" w:rsidRDefault="002613C0" w:rsidP="002613C0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Информация, предусмотренная подпунктами «а</w:t>
      </w:r>
      <w:proofErr w:type="gramStart"/>
      <w:r w:rsidRPr="002613C0">
        <w:rPr>
          <w:rFonts w:ascii="Times New Roman" w:hAnsi="Times New Roman"/>
          <w:sz w:val="24"/>
          <w:szCs w:val="24"/>
        </w:rPr>
        <w:t>»-</w:t>
      </w:r>
      <w:proofErr w:type="gramEnd"/>
      <w:r w:rsidRPr="002613C0">
        <w:rPr>
          <w:rFonts w:ascii="Times New Roman" w:hAnsi="Times New Roman"/>
          <w:sz w:val="24"/>
          <w:szCs w:val="24"/>
        </w:rPr>
        <w:t>«</w:t>
      </w:r>
      <w:proofErr w:type="spellStart"/>
      <w:r w:rsidRPr="002613C0">
        <w:rPr>
          <w:rFonts w:ascii="Times New Roman" w:hAnsi="Times New Roman"/>
          <w:sz w:val="24"/>
          <w:szCs w:val="24"/>
        </w:rPr>
        <w:t>з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20283741"/>
      <w:bookmarkStart w:id="3" w:name="_Ref114174702"/>
      <w:r w:rsidRPr="002613C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613C0">
        <w:rPr>
          <w:rFonts w:ascii="Times New Roman" w:hAnsi="Times New Roman"/>
          <w:sz w:val="24"/>
          <w:szCs w:val="24"/>
        </w:rPr>
        <w:t>,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613C0" w:rsidRPr="002613C0" w:rsidRDefault="002613C0" w:rsidP="002613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В заявлении о зачислении на дополнительную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программу, реализуемую в рамках социального заказа, указывается информация, предусмотренная подпунктами «а» - «</w:t>
      </w:r>
      <w:proofErr w:type="spellStart"/>
      <w:r w:rsidRPr="002613C0">
        <w:rPr>
          <w:rFonts w:ascii="Times New Roman" w:hAnsi="Times New Roman"/>
          <w:sz w:val="24"/>
          <w:szCs w:val="24"/>
        </w:rPr>
        <w:t>з</w:t>
      </w:r>
      <w:proofErr w:type="spellEnd"/>
      <w:r w:rsidRPr="002613C0">
        <w:rPr>
          <w:rFonts w:ascii="Times New Roman" w:hAnsi="Times New Roman"/>
          <w:sz w:val="24"/>
          <w:szCs w:val="24"/>
        </w:rPr>
        <w:t>» пункта 6 настоящих Правил.</w:t>
      </w:r>
      <w:bookmarkEnd w:id="3"/>
    </w:p>
    <w:p w:rsidR="002613C0" w:rsidRPr="002613C0" w:rsidRDefault="002613C0" w:rsidP="002613C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114175693"/>
      <w:r w:rsidRPr="002613C0">
        <w:rPr>
          <w:rFonts w:ascii="Times New Roman" w:hAnsi="Times New Roman"/>
          <w:sz w:val="24"/>
          <w:szCs w:val="24"/>
        </w:rPr>
        <w:t>Правовым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6-7 настоящих Правил,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2613C0" w:rsidRPr="002613C0" w:rsidRDefault="002613C0" w:rsidP="002613C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114175421"/>
      <w:r w:rsidRPr="002613C0">
        <w:rPr>
          <w:rFonts w:ascii="Times New Roman" w:hAnsi="Times New Roman"/>
          <w:sz w:val="24"/>
          <w:szCs w:val="24"/>
        </w:rPr>
        <w:t>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613C0" w:rsidRPr="002613C0" w:rsidRDefault="002613C0" w:rsidP="002613C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8569274"/>
      <w:r w:rsidRPr="002613C0">
        <w:rPr>
          <w:rFonts w:ascii="Times New Roman" w:hAnsi="Times New Roman"/>
          <w:sz w:val="24"/>
          <w:szCs w:val="24"/>
        </w:rPr>
        <w:t xml:space="preserve">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2613C0">
        <w:rPr>
          <w:rFonts w:ascii="Times New Roman" w:hAnsi="Times New Roman"/>
          <w:sz w:val="24"/>
          <w:szCs w:val="24"/>
        </w:rPr>
        <w:t>содержащего следующие сведения:</w:t>
      </w:r>
      <w:bookmarkEnd w:id="6"/>
      <w:bookmarkEnd w:id="7"/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8570040"/>
      <w:r w:rsidRPr="002613C0">
        <w:rPr>
          <w:rFonts w:ascii="Times New Roman" w:hAnsi="Times New Roman"/>
          <w:sz w:val="24"/>
          <w:szCs w:val="24"/>
        </w:rPr>
        <w:t>номер реестровой записи;</w:t>
      </w:r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фамилия, имя, отчество (последнее – при наличии) потребителя услуги;</w:t>
      </w:r>
      <w:bookmarkEnd w:id="8"/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</w:t>
      </w:r>
      <w:r w:rsidRPr="002613C0">
        <w:rPr>
          <w:rFonts w:ascii="Times New Roman" w:hAnsi="Times New Roman"/>
          <w:sz w:val="24"/>
          <w:szCs w:val="24"/>
        </w:rPr>
        <w:lastRenderedPageBreak/>
        <w:t>(при наличии);</w:t>
      </w:r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пол потребителя услуги;</w:t>
      </w:r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дата рождения потребителя услуги;</w:t>
      </w:r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8570041"/>
      <w:r w:rsidRPr="002613C0">
        <w:rPr>
          <w:rFonts w:ascii="Times New Roman" w:hAnsi="Times New Roman"/>
          <w:sz w:val="24"/>
          <w:szCs w:val="24"/>
        </w:rPr>
        <w:t>место (адрес) проживания потребителя услуги;</w:t>
      </w:r>
      <w:bookmarkEnd w:id="9"/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 потребителя услуги;</w:t>
      </w:r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_Ref17532171"/>
      <w:proofErr w:type="gramStart"/>
      <w:r w:rsidRPr="002613C0"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  <w:proofErr w:type="gramEnd"/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вид документа, удостоверяющего личность родителя (законного представителя)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_Ref21955484"/>
      <w:bookmarkStart w:id="12" w:name="_Ref17531899"/>
      <w:r w:rsidRPr="002613C0">
        <w:rPr>
          <w:rFonts w:ascii="Times New Roman" w:hAnsi="Times New Roman"/>
          <w:sz w:val="24"/>
          <w:szCs w:val="24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идентификационный номер дополнительной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613C0" w:rsidRPr="002613C0" w:rsidRDefault="002613C0" w:rsidP="002613C0">
      <w:pPr>
        <w:widowControl w:val="0"/>
        <w:numPr>
          <w:ilvl w:val="1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информация о социальном сертификате</w:t>
      </w:r>
      <w:bookmarkEnd w:id="11"/>
      <w:r w:rsidRPr="002613C0">
        <w:rPr>
          <w:rFonts w:ascii="Times New Roman" w:hAnsi="Times New Roman"/>
          <w:sz w:val="24"/>
          <w:szCs w:val="24"/>
        </w:rPr>
        <w:t>.</w:t>
      </w:r>
      <w:bookmarkEnd w:id="12"/>
    </w:p>
    <w:p w:rsidR="002613C0" w:rsidRPr="002613C0" w:rsidRDefault="002613C0" w:rsidP="002613C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_Ref17540954"/>
      <w:r w:rsidRPr="002613C0">
        <w:rPr>
          <w:rFonts w:ascii="Times New Roman" w:hAnsi="Times New Roman"/>
          <w:sz w:val="24"/>
          <w:szCs w:val="24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613C0" w:rsidRPr="002613C0" w:rsidRDefault="002613C0" w:rsidP="0026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Сведения, указанные в подпунктах «б» – «м» пункта 10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613C0" w:rsidRPr="002613C0" w:rsidRDefault="002613C0" w:rsidP="002613C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Сведения, указанные в подпункте «</w:t>
      </w:r>
      <w:proofErr w:type="spellStart"/>
      <w:r w:rsidRPr="002613C0">
        <w:rPr>
          <w:rFonts w:ascii="Times New Roman" w:hAnsi="Times New Roman"/>
          <w:sz w:val="24"/>
          <w:szCs w:val="24"/>
        </w:rPr>
        <w:t>н</w:t>
      </w:r>
      <w:proofErr w:type="spellEnd"/>
      <w:r w:rsidRPr="002613C0">
        <w:rPr>
          <w:rFonts w:ascii="Times New Roman" w:hAnsi="Times New Roman"/>
          <w:sz w:val="24"/>
          <w:szCs w:val="24"/>
        </w:rPr>
        <w:t>» пункта 10 настоящих Правил, формируются в соответствии с Общими требованиями.</w:t>
      </w:r>
    </w:p>
    <w:p w:rsidR="002613C0" w:rsidRPr="002613C0" w:rsidRDefault="002613C0" w:rsidP="002613C0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_Ref114234408"/>
      <w:bookmarkStart w:id="16" w:name="_Ref21597482"/>
      <w:r w:rsidRPr="002613C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613C0">
        <w:rPr>
          <w:rFonts w:ascii="Times New Roman" w:hAnsi="Times New Roman"/>
          <w:sz w:val="24"/>
          <w:szCs w:val="24"/>
        </w:rPr>
        <w:t>,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если получатель социального  сертификата, его</w:t>
      </w:r>
      <w:r w:rsidRPr="002613C0" w:rsidDel="00C73DFB">
        <w:rPr>
          <w:rFonts w:ascii="Times New Roman" w:hAnsi="Times New Roman"/>
          <w:sz w:val="24"/>
          <w:szCs w:val="24"/>
        </w:rPr>
        <w:t xml:space="preserve"> </w:t>
      </w:r>
      <w:r w:rsidRPr="002613C0">
        <w:rPr>
          <w:rFonts w:ascii="Times New Roman" w:hAnsi="Times New Roman"/>
          <w:sz w:val="24"/>
          <w:szCs w:val="24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2613C0" w:rsidDel="00C73DFB">
        <w:rPr>
          <w:rFonts w:ascii="Times New Roman" w:hAnsi="Times New Roman"/>
          <w:sz w:val="24"/>
          <w:szCs w:val="24"/>
        </w:rPr>
        <w:t xml:space="preserve"> </w:t>
      </w:r>
      <w:r w:rsidRPr="002613C0">
        <w:rPr>
          <w:rFonts w:ascii="Times New Roman" w:hAnsi="Times New Roman"/>
          <w:sz w:val="24"/>
          <w:szCs w:val="24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2613C0">
        <w:rPr>
          <w:rFonts w:ascii="Times New Roman" w:hAnsi="Times New Roman"/>
          <w:sz w:val="24"/>
          <w:szCs w:val="24"/>
        </w:rPr>
        <w:t xml:space="preserve"> </w:t>
      </w:r>
    </w:p>
    <w:p w:rsidR="002613C0" w:rsidRPr="002613C0" w:rsidRDefault="002613C0" w:rsidP="002613C0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7" w:name="_Ref114175468"/>
      <w:bookmarkStart w:id="18" w:name="_Ref25505937"/>
      <w:bookmarkEnd w:id="14"/>
      <w:bookmarkEnd w:id="16"/>
      <w:r w:rsidRPr="002613C0">
        <w:rPr>
          <w:rFonts w:ascii="Times New Roman" w:hAnsi="Times New Roman"/>
          <w:sz w:val="24"/>
          <w:szCs w:val="24"/>
        </w:rPr>
        <w:t>Уполномоченный орган:</w:t>
      </w:r>
      <w:bookmarkEnd w:id="17"/>
    </w:p>
    <w:p w:rsidR="002613C0" w:rsidRPr="002613C0" w:rsidRDefault="002613C0" w:rsidP="002613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 xml:space="preserve">в течение пяти рабочих дней с даты получения одного из заявлений, предусмотренных пунктами 6-7 настоящих Правил,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2613C0">
        <w:rPr>
          <w:rStyle w:val="a7"/>
          <w:rFonts w:ascii="Times New Roman" w:hAnsi="Times New Roman"/>
          <w:sz w:val="24"/>
          <w:szCs w:val="24"/>
        </w:rPr>
        <w:t>пунктом 15</w:t>
      </w:r>
      <w:r w:rsidRPr="002613C0">
        <w:rPr>
          <w:rFonts w:ascii="Times New Roman" w:hAnsi="Times New Roman"/>
          <w:sz w:val="24"/>
          <w:szCs w:val="24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информации, включаемой в реестр получателей социального сертификата;</w:t>
      </w:r>
    </w:p>
    <w:p w:rsidR="00CC5F95" w:rsidRPr="00CC5F95" w:rsidRDefault="002613C0" w:rsidP="00CC5F95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реестр получателей социального сертификата.</w:t>
      </w:r>
    </w:p>
    <w:p w:rsidR="002613C0" w:rsidRPr="002613C0" w:rsidRDefault="002613C0" w:rsidP="002613C0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" w:name="_Ref25505939"/>
      <w:bookmarkStart w:id="20" w:name="_Ref36817919"/>
      <w:bookmarkEnd w:id="18"/>
      <w:r w:rsidRPr="002613C0">
        <w:rPr>
          <w:rFonts w:ascii="Times New Roman" w:hAnsi="Times New Roman"/>
          <w:sz w:val="24"/>
          <w:szCs w:val="24"/>
        </w:rPr>
        <w:lastRenderedPageBreak/>
        <w:t>Основаниями для отказа в формировании соответствующей информации, включаемой в реестр получателей социального сертификата, являются:</w:t>
      </w:r>
      <w:bookmarkEnd w:id="19"/>
      <w:bookmarkEnd w:id="20"/>
    </w:p>
    <w:p w:rsidR="002613C0" w:rsidRPr="002613C0" w:rsidRDefault="002613C0" w:rsidP="002613C0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ранее осуществленное включение сведений о получателе социального сертификата в реестр получателей социального сертификата;</w:t>
      </w:r>
    </w:p>
    <w:p w:rsidR="002613C0" w:rsidRPr="002613C0" w:rsidRDefault="002613C0" w:rsidP="002613C0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предоставление получателем социального сертификата, его законным представителем неполных (недостоверных) сведений, указанных в заявлениях, предусмотренных пунктами 6-7 настоящих Правил;</w:t>
      </w:r>
    </w:p>
    <w:p w:rsidR="002613C0" w:rsidRPr="002613C0" w:rsidRDefault="002613C0" w:rsidP="002613C0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отсутствие согласия получателя социального сертификата на обработку персональных данных;</w:t>
      </w:r>
    </w:p>
    <w:p w:rsidR="002613C0" w:rsidRPr="002613C0" w:rsidRDefault="002613C0" w:rsidP="002613C0">
      <w:pPr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год.</w:t>
      </w:r>
    </w:p>
    <w:p w:rsidR="002613C0" w:rsidRPr="002613C0" w:rsidRDefault="002613C0" w:rsidP="002613C0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1" w:name="_Ref36817382"/>
      <w:r w:rsidRPr="002613C0">
        <w:rPr>
          <w:rFonts w:ascii="Times New Roman" w:hAnsi="Times New Roman"/>
          <w:sz w:val="24"/>
          <w:szCs w:val="24"/>
        </w:rPr>
        <w:t>Получатель социального сертификата, его законный представитель</w:t>
      </w:r>
      <w:r w:rsidRPr="002613C0" w:rsidDel="00426434">
        <w:rPr>
          <w:rFonts w:ascii="Times New Roman" w:hAnsi="Times New Roman"/>
          <w:sz w:val="24"/>
          <w:szCs w:val="24"/>
        </w:rPr>
        <w:t xml:space="preserve"> </w:t>
      </w:r>
      <w:r w:rsidRPr="002613C0">
        <w:rPr>
          <w:rFonts w:ascii="Times New Roman" w:hAnsi="Times New Roman"/>
          <w:sz w:val="24"/>
          <w:szCs w:val="24"/>
        </w:rPr>
        <w:t>вправе изменить сведения, указанные в подпунктах «б</w:t>
      </w:r>
      <w:proofErr w:type="gramStart"/>
      <w:r w:rsidRPr="002613C0">
        <w:rPr>
          <w:rFonts w:ascii="Times New Roman" w:hAnsi="Times New Roman"/>
          <w:sz w:val="24"/>
          <w:szCs w:val="24"/>
        </w:rPr>
        <w:t>»-</w:t>
      </w:r>
      <w:proofErr w:type="gramEnd"/>
      <w:r w:rsidRPr="002613C0">
        <w:rPr>
          <w:rFonts w:ascii="Times New Roman" w:hAnsi="Times New Roman"/>
          <w:sz w:val="24"/>
          <w:szCs w:val="24"/>
        </w:rPr>
        <w:t>«в», «</w:t>
      </w:r>
      <w:proofErr w:type="spellStart"/>
      <w:r w:rsidRPr="002613C0">
        <w:rPr>
          <w:rFonts w:ascii="Times New Roman" w:hAnsi="Times New Roman"/>
          <w:sz w:val="24"/>
          <w:szCs w:val="24"/>
        </w:rPr>
        <w:t>з</w:t>
      </w:r>
      <w:proofErr w:type="spellEnd"/>
      <w:r w:rsidRPr="002613C0">
        <w:rPr>
          <w:rFonts w:ascii="Times New Roman" w:hAnsi="Times New Roman"/>
          <w:sz w:val="24"/>
          <w:szCs w:val="24"/>
        </w:rPr>
        <w:t>»-«к» пункта 10 настоящих Правил, посредством подачи заявления об изменении сведений о потребителе, содержащим:</w:t>
      </w:r>
      <w:bookmarkEnd w:id="21"/>
    </w:p>
    <w:p w:rsidR="002613C0" w:rsidRPr="002613C0" w:rsidRDefault="002613C0" w:rsidP="002613C0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перечень сведений, подлежащих изменению;</w:t>
      </w:r>
    </w:p>
    <w:p w:rsidR="002613C0" w:rsidRPr="002613C0" w:rsidRDefault="002613C0" w:rsidP="002613C0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причину либо причины изменения сведений.</w:t>
      </w:r>
    </w:p>
    <w:p w:rsidR="002613C0" w:rsidRPr="002613C0" w:rsidRDefault="002613C0" w:rsidP="002613C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Заявление может быть подано на бумажном носителе либо посредством информационной системы.</w:t>
      </w:r>
    </w:p>
    <w:p w:rsidR="002613C0" w:rsidRPr="002613C0" w:rsidRDefault="002613C0" w:rsidP="002613C0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2" w:name="_Ref21611687"/>
      <w:bookmarkStart w:id="23" w:name="_Ref114233772"/>
      <w:proofErr w:type="gramStart"/>
      <w:r w:rsidRPr="002613C0">
        <w:rPr>
          <w:rFonts w:ascii="Times New Roman" w:hAnsi="Times New Roman"/>
          <w:sz w:val="24"/>
          <w:szCs w:val="24"/>
        </w:rPr>
        <w:t>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2-х рабочих дней с даты</w:t>
      </w:r>
      <w:bookmarkStart w:id="24" w:name="_Ref21458283"/>
      <w:bookmarkEnd w:id="22"/>
      <w:r w:rsidRPr="002613C0">
        <w:rPr>
          <w:rFonts w:ascii="Times New Roman" w:hAnsi="Times New Roman"/>
          <w:sz w:val="24"/>
          <w:szCs w:val="24"/>
        </w:rPr>
        <w:t xml:space="preserve"> поступления заявления получателя социального сертификата, его законного представителя</w:t>
      </w:r>
      <w:r w:rsidRPr="002613C0" w:rsidDel="0064037A">
        <w:rPr>
          <w:rFonts w:ascii="Times New Roman" w:hAnsi="Times New Roman"/>
          <w:sz w:val="24"/>
          <w:szCs w:val="24"/>
        </w:rPr>
        <w:t xml:space="preserve"> </w:t>
      </w:r>
      <w:r w:rsidRPr="002613C0">
        <w:rPr>
          <w:rFonts w:ascii="Times New Roman" w:hAnsi="Times New Roman"/>
          <w:sz w:val="24"/>
          <w:szCs w:val="24"/>
        </w:rPr>
        <w:t>об отказе от включения сведений о нем в реестр получателей социального сертификата, поданное на бумажном носителе либо в электронном виде посредством информационной системы.</w:t>
      </w:r>
      <w:bookmarkEnd w:id="23"/>
      <w:proofErr w:type="gramEnd"/>
    </w:p>
    <w:p w:rsidR="002613C0" w:rsidRPr="002613C0" w:rsidRDefault="002613C0" w:rsidP="002613C0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5" w:name="_Ref25505947"/>
      <w:r w:rsidRPr="002613C0">
        <w:rPr>
          <w:rFonts w:ascii="Times New Roman" w:hAnsi="Times New Roman"/>
          <w:sz w:val="24"/>
          <w:szCs w:val="24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2613C0">
        <w:rPr>
          <w:rFonts w:ascii="Times New Roman" w:hAnsi="Times New Roman"/>
          <w:sz w:val="24"/>
          <w:szCs w:val="24"/>
        </w:rPr>
        <w:t>об исключении сведений о потребителе из реестра получателей социального сертификата в день исключения сведений в соответствии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с пунктом 17 настоящих Правил, посредством информационной системы.</w:t>
      </w:r>
    </w:p>
    <w:bookmarkEnd w:id="24"/>
    <w:bookmarkEnd w:id="25"/>
    <w:p w:rsidR="002613C0" w:rsidRPr="002613C0" w:rsidRDefault="002613C0" w:rsidP="002613C0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2613C0" w:rsidRPr="00FB4697" w:rsidRDefault="002613C0" w:rsidP="002613C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C5F95" w:rsidRPr="00CC5F95" w:rsidRDefault="002613C0" w:rsidP="00CC5F95">
      <w:pPr>
        <w:pStyle w:val="a3"/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3C0">
        <w:rPr>
          <w:rFonts w:ascii="Times New Roman" w:hAnsi="Times New Roman"/>
          <w:b/>
          <w:bCs/>
          <w:sz w:val="24"/>
          <w:szCs w:val="24"/>
        </w:rPr>
        <w:t xml:space="preserve">Порядок заключения, изменения и расторжения договоров </w:t>
      </w:r>
    </w:p>
    <w:p w:rsidR="002613C0" w:rsidRPr="00CC5F95" w:rsidRDefault="002613C0" w:rsidP="00CC5F9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95">
        <w:rPr>
          <w:rFonts w:ascii="Times New Roman" w:hAnsi="Times New Roman"/>
          <w:b/>
          <w:bCs/>
          <w:sz w:val="24"/>
          <w:szCs w:val="24"/>
        </w:rPr>
        <w:t>об образовании с использованием социального сертификата</w:t>
      </w:r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_Ref114235157"/>
      <w:bookmarkStart w:id="27" w:name="_Ref113026726"/>
      <w:r w:rsidRPr="002613C0">
        <w:rPr>
          <w:rFonts w:ascii="Times New Roman" w:hAnsi="Times New Roman"/>
          <w:sz w:val="24"/>
          <w:szCs w:val="24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2613C0" w:rsidRPr="002613C0" w:rsidRDefault="002613C0" w:rsidP="002613C0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613C0" w:rsidRPr="002613C0" w:rsidRDefault="002613C0" w:rsidP="002613C0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возможность использования социального сертификата для </w:t>
      </w:r>
      <w:proofErr w:type="gramStart"/>
      <w:r w:rsidRPr="002613C0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613C0" w:rsidRPr="002613C0" w:rsidRDefault="002613C0" w:rsidP="002613C0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2613C0">
        <w:rPr>
          <w:rFonts w:ascii="Times New Roman" w:hAnsi="Times New Roman"/>
          <w:sz w:val="24"/>
          <w:szCs w:val="24"/>
        </w:rPr>
        <w:t>,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если доступный объем оказания муниципальной услуги для социального сертификата в соответствующем периоде </w:t>
      </w:r>
      <w:r w:rsidRPr="002613C0">
        <w:rPr>
          <w:rFonts w:ascii="Times New Roman" w:hAnsi="Times New Roman"/>
          <w:sz w:val="24"/>
          <w:szCs w:val="24"/>
        </w:rPr>
        <w:lastRenderedPageBreak/>
        <w:t>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613C0" w:rsidRPr="002613C0" w:rsidRDefault="002613C0" w:rsidP="002613C0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информации, включаемой в реестр получателей социального сертификата, 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2613C0">
        <w:rPr>
          <w:rFonts w:ascii="Times New Roman" w:hAnsi="Times New Roman"/>
          <w:sz w:val="24"/>
          <w:szCs w:val="24"/>
        </w:rPr>
        <w:t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7"/>
    </w:p>
    <w:p w:rsidR="002613C0" w:rsidRPr="002613C0" w:rsidRDefault="002613C0" w:rsidP="002613C0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_Ref21458824"/>
      <w:r w:rsidRPr="002613C0">
        <w:rPr>
          <w:rFonts w:ascii="Times New Roman" w:hAnsi="Times New Roman"/>
          <w:sz w:val="24"/>
          <w:szCs w:val="24"/>
        </w:rPr>
        <w:t xml:space="preserve">Дата планируемого начала освоения дополнительной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программы устанавливается в договоре об образовании как дата ближайшего занятия по программе согласно установленному исполнителем услуг расписанию.</w:t>
      </w:r>
    </w:p>
    <w:p w:rsidR="002613C0" w:rsidRPr="002613C0" w:rsidRDefault="002613C0" w:rsidP="002613C0">
      <w:pPr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9" w:name="_Ref114234579"/>
      <w:r w:rsidRPr="002613C0">
        <w:rPr>
          <w:rFonts w:ascii="Times New Roman" w:hAnsi="Times New Roman"/>
          <w:sz w:val="24"/>
          <w:szCs w:val="24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</w:t>
      </w:r>
      <w:proofErr w:type="spellStart"/>
      <w:r w:rsidRPr="002613C0">
        <w:rPr>
          <w:rFonts w:ascii="Times New Roman" w:hAnsi="Times New Roman"/>
          <w:sz w:val="24"/>
          <w:szCs w:val="24"/>
        </w:rPr>
        <w:t>х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613C0" w:rsidRPr="002613C0" w:rsidRDefault="002613C0" w:rsidP="002613C0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идентификатор (номер) реестровой записи о получателе социального сертификата в реестре получателей социального сертификата;</w:t>
      </w:r>
    </w:p>
    <w:p w:rsidR="002613C0" w:rsidRPr="002613C0" w:rsidRDefault="002613C0" w:rsidP="002613C0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идентификатор (номер) социального сертификата;</w:t>
      </w:r>
    </w:p>
    <w:p w:rsidR="002613C0" w:rsidRPr="002613C0" w:rsidRDefault="002613C0" w:rsidP="002613C0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идентификатор (номер) дополнительной общеобразовательной программы;</w:t>
      </w:r>
    </w:p>
    <w:p w:rsidR="002613C0" w:rsidRPr="002613C0" w:rsidRDefault="002613C0" w:rsidP="002613C0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дату планируемого начала освоения получателем социального сертификата дополнительной общеобразовательной программы.</w:t>
      </w:r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0" w:name="_Ref113028493"/>
      <w:r w:rsidRPr="002613C0">
        <w:rPr>
          <w:rFonts w:ascii="Times New Roman" w:hAnsi="Times New Roman"/>
          <w:sz w:val="24"/>
          <w:szCs w:val="24"/>
        </w:rPr>
        <w:t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получателе социального сертификата в реестре получателей социального сертификата,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" w:name="_Ref21458834"/>
      <w:proofErr w:type="gramStart"/>
      <w:r w:rsidRPr="002613C0">
        <w:rPr>
          <w:rFonts w:ascii="Times New Roman" w:hAnsi="Times New Roman"/>
          <w:sz w:val="24"/>
          <w:szCs w:val="24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  <w:proofErr w:type="gramEnd"/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" w:name="_Ref14618636"/>
      <w:bookmarkStart w:id="34" w:name="_Ref21458847"/>
      <w:proofErr w:type="gramStart"/>
      <w:r w:rsidRPr="002613C0">
        <w:rPr>
          <w:rFonts w:ascii="Times New Roman" w:hAnsi="Times New Roman"/>
          <w:sz w:val="24"/>
          <w:szCs w:val="24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Pr="002613C0">
        <w:rPr>
          <w:rFonts w:ascii="Times New Roman" w:hAnsi="Times New Roman"/>
          <w:sz w:val="24"/>
          <w:szCs w:val="24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7" w:name="_Ref113030093"/>
      <w:bookmarkStart w:id="38" w:name="_Ref64285873"/>
      <w:bookmarkEnd w:id="36"/>
      <w:r w:rsidRPr="002613C0">
        <w:rPr>
          <w:rFonts w:ascii="Times New Roman" w:hAnsi="Times New Roman"/>
          <w:sz w:val="24"/>
          <w:szCs w:val="24"/>
        </w:rPr>
        <w:lastRenderedPageBreak/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2613C0">
        <w:rPr>
          <w:rFonts w:ascii="Times New Roman" w:hAnsi="Times New Roman"/>
          <w:sz w:val="24"/>
          <w:szCs w:val="24"/>
        </w:rPr>
        <w:t>дств в с</w:t>
      </w:r>
      <w:proofErr w:type="gramEnd"/>
      <w:r w:rsidRPr="002613C0">
        <w:rPr>
          <w:rFonts w:ascii="Times New Roman" w:hAnsi="Times New Roman"/>
          <w:sz w:val="24"/>
          <w:szCs w:val="24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613C0" w:rsidRPr="002613C0" w:rsidRDefault="002613C0" w:rsidP="002613C0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2613C0" w:rsidRPr="002613C0" w:rsidRDefault="002613C0" w:rsidP="002613C0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38"/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9" w:name="_Ref8586178"/>
      <w:bookmarkStart w:id="40" w:name="_Ref21458760"/>
      <w:r w:rsidRPr="002613C0">
        <w:rPr>
          <w:rFonts w:ascii="Times New Roman" w:hAnsi="Times New Roman"/>
          <w:sz w:val="24"/>
          <w:szCs w:val="24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613C0" w:rsidRPr="002613C0" w:rsidRDefault="002613C0" w:rsidP="002613C0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области, осуществляющего финансовое обеспечение социального сертификата;</w:t>
      </w:r>
    </w:p>
    <w:p w:rsidR="002613C0" w:rsidRPr="002613C0" w:rsidRDefault="002613C0" w:rsidP="002613C0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образовательная услуга признается оказанной </w:t>
      </w:r>
      <w:proofErr w:type="gramStart"/>
      <w:r w:rsidRPr="002613C0">
        <w:rPr>
          <w:rFonts w:ascii="Times New Roman" w:hAnsi="Times New Roman"/>
          <w:sz w:val="24"/>
          <w:szCs w:val="24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2613C0" w:rsidRPr="002613C0" w:rsidRDefault="002613C0" w:rsidP="002613C0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1" w:name="_Hlk25571309"/>
      <w:proofErr w:type="gramStart"/>
      <w:r w:rsidRPr="002613C0">
        <w:rPr>
          <w:rFonts w:ascii="Times New Roman" w:hAnsi="Times New Roman"/>
          <w:sz w:val="24"/>
          <w:szCs w:val="24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Pr="002613C0">
        <w:rPr>
          <w:rFonts w:ascii="Times New Roman" w:hAnsi="Times New Roman"/>
          <w:sz w:val="24"/>
          <w:szCs w:val="24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613C0" w:rsidRPr="002613C0" w:rsidRDefault="002613C0" w:rsidP="002613C0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срок, установленный исполнителем услуг для акцепта договора об образовании;</w:t>
      </w:r>
    </w:p>
    <w:p w:rsidR="002613C0" w:rsidRPr="002613C0" w:rsidRDefault="002613C0" w:rsidP="002613C0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получателем социального сертификата, его законным </w:t>
      </w:r>
      <w:r w:rsidRPr="002613C0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2613C0">
        <w:rPr>
          <w:rFonts w:ascii="Times New Roman" w:hAnsi="Times New Roman"/>
          <w:sz w:val="24"/>
          <w:szCs w:val="24"/>
        </w:rPr>
        <w:t xml:space="preserve"> бумажной форме. </w:t>
      </w:r>
      <w:bookmarkStart w:id="42" w:name="_Ref8572330"/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4" w:name="_Ref31625823"/>
      <w:proofErr w:type="gramStart"/>
      <w:r w:rsidRPr="002613C0">
        <w:rPr>
          <w:rFonts w:ascii="Times New Roman" w:hAnsi="Times New Roman"/>
          <w:sz w:val="24"/>
          <w:szCs w:val="24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</w:t>
      </w:r>
      <w:r w:rsidRPr="002613C0">
        <w:rPr>
          <w:rFonts w:ascii="Times New Roman" w:hAnsi="Times New Roman"/>
          <w:sz w:val="24"/>
          <w:szCs w:val="24"/>
        </w:rPr>
        <w:lastRenderedPageBreak/>
        <w:t xml:space="preserve">обучение по дополнительной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  <w:proofErr w:type="gramEnd"/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613C0">
        <w:rPr>
          <w:rFonts w:ascii="Times New Roman" w:hAnsi="Times New Roman"/>
          <w:sz w:val="24"/>
          <w:szCs w:val="24"/>
        </w:rPr>
        <w:t>,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5" w:name="_Ref25499742"/>
      <w:bookmarkEnd w:id="43"/>
      <w:r w:rsidRPr="002613C0">
        <w:rPr>
          <w:rFonts w:ascii="Times New Roman" w:hAnsi="Times New Roman"/>
          <w:sz w:val="24"/>
          <w:szCs w:val="24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2613C0">
        <w:rPr>
          <w:rFonts w:ascii="Times New Roman" w:hAnsi="Times New Roman"/>
          <w:sz w:val="24"/>
          <w:szCs w:val="24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613C0" w:rsidRPr="002613C0" w:rsidRDefault="002613C0" w:rsidP="002613C0">
      <w:pPr>
        <w:pStyle w:val="a3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proofErr w:type="gramStart"/>
      <w:r w:rsidRPr="002613C0">
        <w:rPr>
          <w:rFonts w:ascii="Times New Roman" w:hAnsi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13C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с пунктом 33 настоящих Правил по состоянию на 20 день до момента окончания срока действия договора об образовании.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2613C0" w:rsidRPr="002613C0" w:rsidRDefault="002613C0" w:rsidP="002613C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3C0" w:rsidRPr="002613C0" w:rsidRDefault="002613C0" w:rsidP="002613C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CC5F95" w:rsidP="002613C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B4697" w:rsidRPr="00FB4697" w:rsidRDefault="00FB4697" w:rsidP="00FB469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B4697" w:rsidRPr="00FB4697" w:rsidRDefault="00FB4697" w:rsidP="00FB469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B4697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69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B469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B4697">
        <w:rPr>
          <w:rFonts w:ascii="Times New Roman" w:hAnsi="Times New Roman"/>
          <w:sz w:val="24"/>
          <w:szCs w:val="24"/>
        </w:rPr>
        <w:t xml:space="preserve"> района</w:t>
      </w:r>
    </w:p>
    <w:p w:rsidR="00FB4697" w:rsidRPr="00FB4697" w:rsidRDefault="00FB4697" w:rsidP="00FB469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4697">
        <w:rPr>
          <w:rFonts w:ascii="Times New Roman" w:hAnsi="Times New Roman"/>
          <w:sz w:val="24"/>
          <w:szCs w:val="24"/>
        </w:rPr>
        <w:t>Курской области</w:t>
      </w:r>
    </w:p>
    <w:p w:rsidR="002613C0" w:rsidRPr="00FB4697" w:rsidRDefault="00FF553D" w:rsidP="002613C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FB469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01.06.</w:t>
      </w:r>
      <w:r w:rsidRPr="00FB4697">
        <w:rPr>
          <w:rFonts w:ascii="Times New Roman" w:hAnsi="Times New Roman"/>
          <w:sz w:val="24"/>
          <w:szCs w:val="24"/>
        </w:rPr>
        <w:t xml:space="preserve">2023 № </w:t>
      </w:r>
      <w:r>
        <w:rPr>
          <w:rFonts w:ascii="Times New Roman" w:hAnsi="Times New Roman"/>
          <w:sz w:val="24"/>
          <w:szCs w:val="24"/>
        </w:rPr>
        <w:t>409</w:t>
      </w:r>
    </w:p>
    <w:p w:rsidR="00CC5F95" w:rsidRPr="00FB4697" w:rsidRDefault="00CC5F95" w:rsidP="002613C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F95" w:rsidRPr="00FB4697" w:rsidRDefault="002613C0" w:rsidP="002613C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613C0">
        <w:rPr>
          <w:rFonts w:ascii="Times New Roman" w:hAnsi="Times New Roman" w:cs="Times New Roman"/>
          <w:caps/>
          <w:color w:val="auto"/>
        </w:rPr>
        <w:t>Порядок</w:t>
      </w:r>
      <w:r w:rsidRPr="002613C0">
        <w:rPr>
          <w:rFonts w:ascii="Times New Roman" w:hAnsi="Times New Roman" w:cs="Times New Roman"/>
          <w:color w:val="auto"/>
        </w:rPr>
        <w:t xml:space="preserve"> </w:t>
      </w:r>
      <w:r w:rsidRPr="002613C0">
        <w:rPr>
          <w:rFonts w:ascii="Times New Roman" w:hAnsi="Times New Roman" w:cs="Times New Roman"/>
          <w:color w:val="auto"/>
        </w:rPr>
        <w:br/>
        <w:t xml:space="preserve">формирования реестра исполнителей муниципальной услуги </w:t>
      </w:r>
    </w:p>
    <w:p w:rsidR="00CC5F95" w:rsidRPr="00606543" w:rsidRDefault="002613C0" w:rsidP="002613C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613C0">
        <w:rPr>
          <w:rFonts w:ascii="Times New Roman" w:hAnsi="Times New Roman" w:cs="Times New Roman"/>
          <w:color w:val="auto"/>
        </w:rPr>
        <w:t>«</w:t>
      </w:r>
      <w:r w:rsidRPr="002613C0">
        <w:rPr>
          <w:rStyle w:val="a7"/>
          <w:rFonts w:ascii="Times New Roman" w:hAnsi="Times New Roman"/>
          <w:bCs w:val="0"/>
          <w:color w:val="auto"/>
        </w:rPr>
        <w:t xml:space="preserve">Реализация дополнительных </w:t>
      </w:r>
      <w:proofErr w:type="spellStart"/>
      <w:r w:rsidRPr="002613C0">
        <w:rPr>
          <w:rStyle w:val="a7"/>
          <w:rFonts w:ascii="Times New Roman" w:hAnsi="Times New Roman"/>
          <w:bCs w:val="0"/>
          <w:color w:val="auto"/>
        </w:rPr>
        <w:t>общеразвивающих</w:t>
      </w:r>
      <w:proofErr w:type="spellEnd"/>
      <w:r w:rsidRPr="002613C0">
        <w:rPr>
          <w:rStyle w:val="a7"/>
          <w:rFonts w:ascii="Times New Roman" w:hAnsi="Times New Roman"/>
          <w:bCs w:val="0"/>
          <w:color w:val="auto"/>
        </w:rPr>
        <w:t xml:space="preserve"> программ</w:t>
      </w:r>
      <w:r w:rsidRPr="002613C0">
        <w:rPr>
          <w:rStyle w:val="a7"/>
          <w:rFonts w:ascii="Times New Roman" w:hAnsi="Times New Roman"/>
          <w:color w:val="auto"/>
        </w:rPr>
        <w:t>»</w:t>
      </w:r>
      <w:r w:rsidRPr="002613C0">
        <w:rPr>
          <w:rFonts w:ascii="Times New Roman" w:hAnsi="Times New Roman" w:cs="Times New Roman"/>
          <w:color w:val="auto"/>
        </w:rPr>
        <w:t xml:space="preserve"> </w:t>
      </w:r>
    </w:p>
    <w:p w:rsidR="002613C0" w:rsidRPr="002613C0" w:rsidRDefault="002613C0" w:rsidP="002613C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613C0">
        <w:rPr>
          <w:rFonts w:ascii="Times New Roman" w:hAnsi="Times New Roman" w:cs="Times New Roman"/>
          <w:color w:val="auto"/>
        </w:rPr>
        <w:t>в соответствии с социальным сертификатом</w:t>
      </w:r>
    </w:p>
    <w:p w:rsidR="002613C0" w:rsidRPr="002613C0" w:rsidRDefault="002613C0" w:rsidP="00261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3C0" w:rsidRPr="002613C0" w:rsidRDefault="002613C0" w:rsidP="002613C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1004"/>
      <w:r w:rsidRPr="002613C0">
        <w:rPr>
          <w:rFonts w:ascii="Times New Roman" w:hAnsi="Times New Roman" w:cs="Times New Roman"/>
          <w:color w:val="auto"/>
        </w:rPr>
        <w:t>1. Общие положения</w:t>
      </w:r>
    </w:p>
    <w:bookmarkEnd w:id="48"/>
    <w:p w:rsidR="002613C0" w:rsidRPr="002613C0" w:rsidRDefault="002613C0" w:rsidP="00261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9" w:name="sub_1011"/>
      <w:r w:rsidRPr="002613C0">
        <w:rPr>
          <w:rFonts w:ascii="Times New Roman" w:hAnsi="Times New Roman"/>
          <w:sz w:val="24"/>
          <w:szCs w:val="24"/>
        </w:rPr>
        <w:t>Настоящий Порядок определяет процедуру формирования Реестра исполнителей муниципальной услуги «</w:t>
      </w:r>
      <w:r w:rsidRPr="002613C0">
        <w:rPr>
          <w:rStyle w:val="a7"/>
          <w:rFonts w:ascii="Times New Roman" w:hAnsi="Times New Roman"/>
          <w:bCs/>
          <w:sz w:val="24"/>
          <w:szCs w:val="24"/>
        </w:rPr>
        <w:t xml:space="preserve">Реализация дополнительных </w:t>
      </w:r>
      <w:proofErr w:type="spellStart"/>
      <w:r w:rsidRPr="002613C0">
        <w:rPr>
          <w:rStyle w:val="a7"/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2613C0">
        <w:rPr>
          <w:rStyle w:val="a7"/>
          <w:rFonts w:ascii="Times New Roman" w:hAnsi="Times New Roman"/>
          <w:bCs/>
          <w:sz w:val="24"/>
          <w:szCs w:val="24"/>
        </w:rPr>
        <w:t xml:space="preserve"> программ</w:t>
      </w:r>
      <w:r w:rsidRPr="002613C0">
        <w:rPr>
          <w:rStyle w:val="a7"/>
          <w:rFonts w:ascii="Times New Roman" w:hAnsi="Times New Roman"/>
          <w:sz w:val="24"/>
          <w:szCs w:val="24"/>
        </w:rPr>
        <w:t>»</w:t>
      </w:r>
      <w:r w:rsidRPr="002613C0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0" w:name="sub_1012"/>
      <w:bookmarkEnd w:id="49"/>
      <w:r w:rsidRPr="002613C0">
        <w:rPr>
          <w:rFonts w:ascii="Times New Roman" w:hAnsi="Times New Roman"/>
          <w:sz w:val="24"/>
          <w:szCs w:val="24"/>
        </w:rPr>
        <w:t xml:space="preserve">Понятия, применяемые в настоящем Порядке, используются в значениях, указанных в </w:t>
      </w:r>
      <w:r w:rsidRPr="002613C0">
        <w:rPr>
          <w:rStyle w:val="a7"/>
          <w:rFonts w:ascii="Times New Roman" w:hAnsi="Times New Roman"/>
          <w:sz w:val="24"/>
          <w:szCs w:val="24"/>
        </w:rPr>
        <w:t>Федеральном законе</w:t>
      </w:r>
      <w:r w:rsidRPr="002613C0">
        <w:rPr>
          <w:rFonts w:ascii="Times New Roman" w:hAnsi="Times New Roman"/>
          <w:sz w:val="24"/>
          <w:szCs w:val="24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1" w:name="sub_1013"/>
      <w:bookmarkEnd w:id="50"/>
      <w:proofErr w:type="gramStart"/>
      <w:r w:rsidRPr="002613C0">
        <w:rPr>
          <w:rFonts w:ascii="Times New Roman" w:hAnsi="Times New Roman"/>
          <w:sz w:val="24"/>
          <w:szCs w:val="24"/>
        </w:rPr>
        <w:t xml:space="preserve">Реестр исполнителей услуги формируется в соответствии с </w:t>
      </w:r>
      <w:r w:rsidRPr="002613C0">
        <w:rPr>
          <w:rStyle w:val="a7"/>
          <w:rFonts w:ascii="Times New Roman" w:hAnsi="Times New Roman"/>
          <w:sz w:val="24"/>
          <w:szCs w:val="24"/>
        </w:rPr>
        <w:t>постановлением</w:t>
      </w:r>
      <w:r w:rsidRPr="002613C0">
        <w:rPr>
          <w:rFonts w:ascii="Times New Roman" w:hAnsi="Times New Roman"/>
          <w:sz w:val="24"/>
          <w:szCs w:val="24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2" w:name="sub_1014"/>
      <w:bookmarkEnd w:id="51"/>
      <w:r w:rsidRPr="002613C0">
        <w:rPr>
          <w:rFonts w:ascii="Times New Roman" w:hAnsi="Times New Roman"/>
          <w:sz w:val="24"/>
          <w:szCs w:val="24"/>
        </w:rPr>
        <w:t xml:space="preserve">Уполномоченным органом на формирование Реестра исполнителей услуги является Управление образования, по делам молодежи, по физической культуре и спорту Администрации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 (далее – Уполномоченный орган).</w:t>
      </w:r>
    </w:p>
    <w:bookmarkEnd w:id="52"/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 xml:space="preserve">Оператором Реестра исполнителей услуги является муниципальный опорный центр дополнительного образования детей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района, созданный на базе Муниципального бюджетного образовательного учреждения дополнительного образования «Центр детского творчества»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 которому уполномоченным органом переданы функции по ведению Реестра исполнителей услуги в соответствии с постановлением  </w:t>
      </w:r>
      <w:bookmarkStart w:id="53" w:name="sub_1015"/>
      <w:r w:rsidRPr="002613C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 «О создании муниципального опорного центра дополнительного образования детей в Железногорском районе Курской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области» от 01.03.2021г. № 132.</w:t>
      </w:r>
    </w:p>
    <w:p w:rsidR="002613C0" w:rsidRPr="00606543" w:rsidRDefault="002613C0" w:rsidP="002613C0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Формирование Реестра исполнителей услуги в муниципальном образовании осуществляется с использованием региональной информационной системы «Навигатор дополнительного образования детей Курской области» (далее </w:t>
      </w:r>
      <w:r w:rsidR="00606543" w:rsidRPr="002613C0">
        <w:rPr>
          <w:rFonts w:ascii="Times New Roman" w:hAnsi="Times New Roman"/>
          <w:sz w:val="24"/>
          <w:szCs w:val="24"/>
        </w:rPr>
        <w:t>–</w:t>
      </w:r>
      <w:r w:rsidRPr="002613C0">
        <w:rPr>
          <w:rFonts w:ascii="Times New Roman" w:hAnsi="Times New Roman"/>
          <w:sz w:val="24"/>
          <w:szCs w:val="24"/>
        </w:rPr>
        <w:t xml:space="preserve"> информационная систем</w:t>
      </w:r>
      <w:bookmarkStart w:id="54" w:name="_GoBack"/>
      <w:bookmarkEnd w:id="54"/>
      <w:r w:rsidRPr="002613C0">
        <w:rPr>
          <w:rFonts w:ascii="Times New Roman" w:hAnsi="Times New Roman"/>
          <w:sz w:val="24"/>
          <w:szCs w:val="24"/>
        </w:rPr>
        <w:t>а).</w:t>
      </w:r>
      <w:bookmarkEnd w:id="53"/>
    </w:p>
    <w:p w:rsidR="002613C0" w:rsidRPr="002613C0" w:rsidRDefault="002613C0" w:rsidP="002613C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5" w:name="sub_1016"/>
      <w:r w:rsidRPr="002613C0">
        <w:rPr>
          <w:rFonts w:ascii="Times New Roman" w:hAnsi="Times New Roman" w:cs="Times New Roman"/>
          <w:color w:val="auto"/>
        </w:rPr>
        <w:t>2. Включение исполнителей услуги в Реестр исполнителей услуги</w:t>
      </w:r>
    </w:p>
    <w:bookmarkEnd w:id="55"/>
    <w:p w:rsidR="002613C0" w:rsidRPr="002613C0" w:rsidRDefault="002613C0" w:rsidP="00261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3C0" w:rsidRPr="002613C0" w:rsidRDefault="002613C0" w:rsidP="002613C0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  <w:bookmarkStart w:id="56" w:name="sub_1021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2613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7" w:name="sub_1022"/>
      <w:bookmarkEnd w:id="56"/>
      <w:proofErr w:type="gramStart"/>
      <w:r w:rsidRPr="002613C0">
        <w:rPr>
          <w:rFonts w:ascii="Times New Roman" w:hAnsi="Times New Roman"/>
          <w:sz w:val="24"/>
          <w:szCs w:val="24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Ref114234500"/>
      <w:bookmarkStart w:id="60" w:name="sub_1028"/>
      <w:bookmarkEnd w:id="58"/>
      <w:r w:rsidRPr="002613C0">
        <w:rPr>
          <w:rFonts w:ascii="Times New Roman" w:hAnsi="Times New Roman"/>
          <w:sz w:val="24"/>
          <w:szCs w:val="24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2613C0" w:rsidRPr="002613C0" w:rsidRDefault="002613C0" w:rsidP="002613C0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контактный номер телефона руководителя исполнителя (индивидуального предпринимателя);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адрес электронной почты (при наличии); 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контактные данные руководителя исполнителя (индивидуального предпринимателя);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1" w:name="sub_1031"/>
      <w:bookmarkEnd w:id="60"/>
      <w:r w:rsidRPr="002613C0">
        <w:rPr>
          <w:rFonts w:ascii="Times New Roman" w:hAnsi="Times New Roman"/>
          <w:sz w:val="24"/>
          <w:szCs w:val="24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2" w:name="_Ref114234412"/>
      <w:r w:rsidRPr="002613C0">
        <w:rPr>
          <w:rFonts w:ascii="Times New Roman" w:hAnsi="Times New Roman"/>
          <w:sz w:val="24"/>
          <w:szCs w:val="24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2613C0" w:rsidRPr="002613C0" w:rsidRDefault="002613C0" w:rsidP="002613C0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3" w:name="_Ref114234386"/>
      <w:r w:rsidRPr="002613C0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2613C0" w:rsidRPr="002613C0" w:rsidRDefault="002613C0" w:rsidP="002613C0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4" w:name="_Ref114234395"/>
      <w:r w:rsidRPr="002613C0">
        <w:rPr>
          <w:rFonts w:ascii="Times New Roman" w:hAnsi="Times New Roman"/>
          <w:sz w:val="24"/>
          <w:szCs w:val="24"/>
        </w:rPr>
        <w:t>сведения о лицензии на осуществление образовательной деятельности.</w:t>
      </w:r>
      <w:bookmarkEnd w:id="64"/>
    </w:p>
    <w:p w:rsidR="002613C0" w:rsidRPr="002613C0" w:rsidRDefault="002613C0" w:rsidP="002613C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lastRenderedPageBreak/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6" w:name="sub_1265"/>
      <w:bookmarkEnd w:id="65"/>
      <w:r w:rsidRPr="002613C0">
        <w:rPr>
          <w:rFonts w:ascii="Times New Roman" w:hAnsi="Times New Roman"/>
          <w:sz w:val="24"/>
          <w:szCs w:val="24"/>
        </w:rPr>
        <w:t xml:space="preserve">Уполномоченный </w:t>
      </w:r>
      <w:bookmarkStart w:id="67" w:name="_Hlk109772206"/>
      <w:bookmarkEnd w:id="66"/>
      <w:r w:rsidRPr="002613C0">
        <w:rPr>
          <w:rFonts w:ascii="Times New Roman" w:hAnsi="Times New Roman"/>
          <w:sz w:val="24"/>
          <w:szCs w:val="24"/>
        </w:rPr>
        <w:t xml:space="preserve">орган в течение пяти рабочих дней </w:t>
      </w:r>
      <w:proofErr w:type="gramStart"/>
      <w:r w:rsidRPr="002613C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заявки, указанной в пункте 2.3 настоящего Порядка:</w:t>
      </w:r>
    </w:p>
    <w:p w:rsidR="002613C0" w:rsidRPr="002613C0" w:rsidRDefault="002613C0" w:rsidP="002613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 xml:space="preserve">рассматривает заявки и документы (информацию), указанные в </w:t>
      </w:r>
      <w:r w:rsidRPr="002613C0">
        <w:rPr>
          <w:rStyle w:val="a7"/>
          <w:rFonts w:ascii="Times New Roman" w:hAnsi="Times New Roman"/>
          <w:sz w:val="24"/>
          <w:szCs w:val="24"/>
        </w:rPr>
        <w:t>пункте 2.5</w:t>
      </w:r>
      <w:r w:rsidRPr="002613C0">
        <w:rPr>
          <w:rFonts w:ascii="Times New Roman" w:hAnsi="Times New Roman"/>
          <w:sz w:val="24"/>
          <w:szCs w:val="24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2613C0">
        <w:rPr>
          <w:rStyle w:val="a7"/>
          <w:rFonts w:ascii="Times New Roman" w:hAnsi="Times New Roman"/>
          <w:sz w:val="24"/>
          <w:szCs w:val="24"/>
        </w:rPr>
        <w:t>пунктом 2.9</w:t>
      </w:r>
      <w:r w:rsidRPr="002613C0">
        <w:rPr>
          <w:rFonts w:ascii="Times New Roman" w:hAnsi="Times New Roman"/>
          <w:sz w:val="24"/>
          <w:szCs w:val="24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(далее - распоряжение);</w:t>
      </w:r>
    </w:p>
    <w:p w:rsidR="002613C0" w:rsidRPr="002613C0" w:rsidRDefault="002613C0" w:rsidP="002613C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8" w:name="sub_1272"/>
      <w:r w:rsidRPr="002613C0">
        <w:rPr>
          <w:rFonts w:ascii="Times New Roman" w:hAnsi="Times New Roman"/>
          <w:sz w:val="24"/>
          <w:szCs w:val="24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9" w:name="_Ref114234561"/>
      <w:bookmarkStart w:id="70" w:name="sub_1273"/>
      <w:bookmarkEnd w:id="68"/>
      <w:r w:rsidRPr="002613C0">
        <w:rPr>
          <w:rFonts w:ascii="Times New Roman" w:hAnsi="Times New Roman"/>
          <w:sz w:val="24"/>
          <w:szCs w:val="24"/>
        </w:rPr>
        <w:t xml:space="preserve">Основаниями </w:t>
      </w:r>
      <w:proofErr w:type="gramStart"/>
      <w:r w:rsidRPr="002613C0">
        <w:rPr>
          <w:rFonts w:ascii="Times New Roman" w:hAnsi="Times New Roman"/>
          <w:sz w:val="24"/>
          <w:szCs w:val="24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исполнителей услуги являются:</w:t>
      </w:r>
      <w:bookmarkEnd w:id="69"/>
    </w:p>
    <w:p w:rsidR="002613C0" w:rsidRPr="002613C0" w:rsidRDefault="002613C0" w:rsidP="002613C0">
      <w:pPr>
        <w:pStyle w:val="a3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1" w:name="sub_1274"/>
      <w:bookmarkEnd w:id="70"/>
      <w:r w:rsidRPr="002613C0">
        <w:rPr>
          <w:rFonts w:ascii="Times New Roman" w:hAnsi="Times New Roman"/>
          <w:sz w:val="24"/>
          <w:szCs w:val="24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2613C0" w:rsidRPr="002613C0" w:rsidRDefault="002613C0" w:rsidP="002613C0">
      <w:pPr>
        <w:pStyle w:val="a3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2" w:name="sub_1278"/>
      <w:bookmarkEnd w:id="71"/>
      <w:r w:rsidRPr="002613C0">
        <w:rPr>
          <w:rFonts w:ascii="Times New Roman" w:hAnsi="Times New Roman"/>
          <w:sz w:val="24"/>
          <w:szCs w:val="24"/>
        </w:rPr>
        <w:t>установление факта недостоверности представленной исполнителем услуги информации.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3" w:name="sub_1279"/>
      <w:bookmarkEnd w:id="72"/>
      <w:r w:rsidRPr="002613C0">
        <w:rPr>
          <w:rFonts w:ascii="Times New Roman" w:hAnsi="Times New Roman"/>
          <w:sz w:val="24"/>
          <w:szCs w:val="24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2613C0">
        <w:rPr>
          <w:rStyle w:val="a7"/>
          <w:rFonts w:ascii="Times New Roman" w:hAnsi="Times New Roman"/>
          <w:sz w:val="24"/>
          <w:szCs w:val="24"/>
        </w:rPr>
        <w:t xml:space="preserve">пункте 2.9 </w:t>
      </w:r>
      <w:r w:rsidRPr="002613C0">
        <w:rPr>
          <w:rFonts w:ascii="Times New Roman" w:hAnsi="Times New Roman"/>
          <w:sz w:val="24"/>
          <w:szCs w:val="24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4" w:name="sub_1210"/>
      <w:bookmarkEnd w:id="73"/>
      <w:proofErr w:type="gramStart"/>
      <w:r w:rsidRPr="002613C0">
        <w:rPr>
          <w:rFonts w:ascii="Times New Roman" w:hAnsi="Times New Roman"/>
          <w:sz w:val="24"/>
          <w:szCs w:val="24"/>
        </w:rPr>
        <w:t xml:space="preserve">В случае изменения информации, указанной в </w:t>
      </w:r>
      <w:r w:rsidRPr="002613C0">
        <w:rPr>
          <w:rStyle w:val="a7"/>
          <w:rFonts w:ascii="Times New Roman" w:hAnsi="Times New Roman"/>
          <w:sz w:val="24"/>
          <w:szCs w:val="24"/>
        </w:rPr>
        <w:t>пункте 4</w:t>
      </w:r>
      <w:r w:rsidRPr="002613C0">
        <w:rPr>
          <w:rFonts w:ascii="Times New Roman" w:hAnsi="Times New Roman"/>
          <w:sz w:val="24"/>
          <w:szCs w:val="24"/>
        </w:rPr>
        <w:t xml:space="preserve"> и </w:t>
      </w:r>
      <w:r w:rsidRPr="002613C0">
        <w:rPr>
          <w:rStyle w:val="a7"/>
          <w:rFonts w:ascii="Times New Roman" w:hAnsi="Times New Roman"/>
          <w:sz w:val="24"/>
          <w:szCs w:val="24"/>
        </w:rPr>
        <w:t>подпункте «л» пункта 5</w:t>
      </w:r>
      <w:r w:rsidRPr="002613C0">
        <w:rPr>
          <w:rFonts w:ascii="Times New Roman" w:hAnsi="Times New Roman"/>
          <w:sz w:val="24"/>
          <w:szCs w:val="24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сведений.</w:t>
      </w:r>
    </w:p>
    <w:bookmarkEnd w:id="74"/>
    <w:p w:rsidR="00606543" w:rsidRPr="00FB4697" w:rsidRDefault="00606543" w:rsidP="00261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3C0" w:rsidRPr="002613C0" w:rsidRDefault="002613C0" w:rsidP="002613C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5" w:name="sub_1280"/>
      <w:r w:rsidRPr="002613C0">
        <w:rPr>
          <w:rFonts w:ascii="Times New Roman" w:hAnsi="Times New Roman" w:cs="Times New Roman"/>
          <w:color w:val="auto"/>
        </w:rPr>
        <w:t xml:space="preserve">3. Правила формирования </w:t>
      </w:r>
      <w:r w:rsidRPr="002613C0">
        <w:rPr>
          <w:rFonts w:ascii="Times New Roman" w:hAnsi="Times New Roman" w:cs="Times New Roman"/>
        </w:rPr>
        <w:t>сведений об услуге и условиях ее оказания</w:t>
      </w:r>
      <w:r w:rsidRPr="002613C0">
        <w:rPr>
          <w:rFonts w:ascii="Times New Roman" w:hAnsi="Times New Roman" w:cs="Times New Roman"/>
          <w:color w:val="auto"/>
        </w:rPr>
        <w:t xml:space="preserve"> в информационной системе</w:t>
      </w:r>
    </w:p>
    <w:p w:rsidR="002613C0" w:rsidRPr="002613C0" w:rsidRDefault="002613C0" w:rsidP="002613C0">
      <w:pPr>
        <w:spacing w:line="240" w:lineRule="auto"/>
        <w:rPr>
          <w:rFonts w:ascii="Times New Roman" w:hAnsi="Times New Roman"/>
          <w:vanish/>
          <w:sz w:val="24"/>
          <w:szCs w:val="24"/>
        </w:rPr>
      </w:pPr>
    </w:p>
    <w:p w:rsidR="002613C0" w:rsidRPr="002613C0" w:rsidRDefault="002613C0" w:rsidP="002613C0">
      <w:pPr>
        <w:pStyle w:val="a3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Оператор </w:t>
      </w:r>
      <w:bookmarkStart w:id="76" w:name="_Hlk110013562"/>
      <w:r w:rsidRPr="002613C0">
        <w:rPr>
          <w:rFonts w:ascii="Times New Roman" w:eastAsia="Times New Roman" w:hAnsi="Times New Roman"/>
          <w:sz w:val="24"/>
          <w:szCs w:val="24"/>
        </w:rPr>
        <w:t xml:space="preserve">Реестра исполнителей услуги </w:t>
      </w:r>
      <w:bookmarkEnd w:id="76"/>
      <w:r w:rsidRPr="002613C0">
        <w:rPr>
          <w:rFonts w:ascii="Times New Roman" w:eastAsia="Times New Roman" w:hAnsi="Times New Roman"/>
          <w:sz w:val="24"/>
          <w:szCs w:val="24"/>
        </w:rPr>
        <w:t xml:space="preserve">обеспечивает формирование информации, подлежащей включению в </w:t>
      </w:r>
      <w:r w:rsidRPr="002613C0">
        <w:rPr>
          <w:rFonts w:ascii="Times New Roman" w:hAnsi="Times New Roman"/>
          <w:sz w:val="24"/>
          <w:szCs w:val="24"/>
        </w:rPr>
        <w:t>раздел II</w:t>
      </w:r>
      <w:r w:rsidRPr="002613C0">
        <w:rPr>
          <w:rFonts w:ascii="Times New Roman" w:hAnsi="Times New Roman"/>
          <w:sz w:val="24"/>
          <w:szCs w:val="24"/>
          <w:lang w:val="en-US"/>
        </w:rPr>
        <w:t>I</w:t>
      </w:r>
      <w:r w:rsidRPr="002613C0">
        <w:rPr>
          <w:rFonts w:ascii="Times New Roman" w:hAnsi="Times New Roman"/>
          <w:sz w:val="24"/>
          <w:szCs w:val="24"/>
        </w:rPr>
        <w:t xml:space="preserve"> «Сведения о государственной (муниципальной) услуге в социальной сфере и условиях ее оказания» </w:t>
      </w:r>
      <w:r w:rsidRPr="002613C0">
        <w:rPr>
          <w:rFonts w:ascii="Times New Roman" w:eastAsia="Times New Roman" w:hAnsi="Times New Roman"/>
          <w:sz w:val="24"/>
          <w:szCs w:val="24"/>
        </w:rPr>
        <w:t>Реестра исполнителей услуги</w:t>
      </w:r>
      <w:r w:rsidRPr="002613C0">
        <w:rPr>
          <w:rFonts w:ascii="Times New Roman" w:hAnsi="Times New Roman"/>
          <w:sz w:val="24"/>
          <w:szCs w:val="24"/>
        </w:rPr>
        <w:t xml:space="preserve"> (далее </w:t>
      </w:r>
      <w:r w:rsidR="00606543" w:rsidRPr="002613C0">
        <w:rPr>
          <w:rFonts w:ascii="Times New Roman" w:hAnsi="Times New Roman"/>
          <w:sz w:val="24"/>
          <w:szCs w:val="24"/>
        </w:rPr>
        <w:t>–</w:t>
      </w:r>
      <w:r w:rsidRPr="002613C0">
        <w:rPr>
          <w:rFonts w:ascii="Times New Roman" w:hAnsi="Times New Roman"/>
          <w:sz w:val="24"/>
          <w:szCs w:val="24"/>
        </w:rPr>
        <w:t xml:space="preserve"> раздел III), включающей в себя 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Pr="002613C0">
        <w:rPr>
          <w:rFonts w:ascii="Times New Roman" w:eastAsia="Times New Roman" w:hAnsi="Times New Roman"/>
          <w:sz w:val="24"/>
          <w:szCs w:val="24"/>
        </w:rPr>
        <w:lastRenderedPageBreak/>
        <w:t xml:space="preserve">подпунктом «л» пункта 5 </w:t>
      </w:r>
      <w:r w:rsidRPr="002613C0">
        <w:rPr>
          <w:rFonts w:ascii="Times New Roman" w:hAnsi="Times New Roman"/>
          <w:sz w:val="24"/>
          <w:szCs w:val="24"/>
        </w:rPr>
        <w:t xml:space="preserve">Положения о структуре реестра исполнителей </w:t>
      </w:r>
      <w:proofErr w:type="gramStart"/>
      <w:r w:rsidRPr="002613C0">
        <w:rPr>
          <w:rFonts w:ascii="Times New Roman" w:hAnsi="Times New Roman"/>
          <w:sz w:val="24"/>
          <w:szCs w:val="24"/>
        </w:rPr>
        <w:t>услуг</w:t>
      </w:r>
      <w:proofErr w:type="gramEnd"/>
      <w:r w:rsidRPr="002613C0">
        <w:rPr>
          <w:rFonts w:ascii="Times New Roman" w:eastAsia="Times New Roman" w:hAnsi="Times New Roman"/>
          <w:sz w:val="24"/>
          <w:szCs w:val="24"/>
        </w:rPr>
        <w:t xml:space="preserve"> в том числе </w:t>
      </w:r>
      <w:r w:rsidRPr="002613C0">
        <w:rPr>
          <w:rFonts w:ascii="Times New Roman" w:hAnsi="Times New Roman"/>
          <w:sz w:val="24"/>
          <w:szCs w:val="24"/>
        </w:rPr>
        <w:t xml:space="preserve">следующие сведения 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о дополнительных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общеразвивающих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программах, реализуемых исполнителем услуги в рамках предоставления услуги в соответствии с социальным сертификатом:</w:t>
      </w:r>
      <w:r w:rsidRPr="002613C0">
        <w:rPr>
          <w:rFonts w:ascii="Times New Roman" w:hAnsi="Times New Roman"/>
          <w:sz w:val="24"/>
          <w:szCs w:val="24"/>
        </w:rPr>
        <w:t xml:space="preserve"> 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77" w:name="_Ref114236125"/>
      <w:r w:rsidRPr="002613C0">
        <w:rPr>
          <w:rFonts w:ascii="Times New Roman" w:eastAsia="Times New Roman" w:hAnsi="Times New Roman"/>
          <w:sz w:val="24"/>
          <w:szCs w:val="24"/>
        </w:rPr>
        <w:t xml:space="preserve">идентификатор (номер)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78" w:name="_Ref114236131"/>
      <w:r w:rsidRPr="002613C0">
        <w:rPr>
          <w:rFonts w:ascii="Times New Roman" w:eastAsia="Times New Roman" w:hAnsi="Times New Roman"/>
          <w:sz w:val="24"/>
          <w:szCs w:val="24"/>
        </w:rPr>
        <w:t xml:space="preserve">возможность зачисления получателя социального сертификата для прохождения обучения по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общеразвивающую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программу, направляемого в соответствии с настоящим Порядком;</w:t>
      </w:r>
      <w:bookmarkEnd w:id="78"/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79" w:name="_Ref114236078"/>
      <w:r w:rsidRPr="002613C0">
        <w:rPr>
          <w:rFonts w:ascii="Times New Roman" w:eastAsia="Times New Roman" w:hAnsi="Times New Roman"/>
          <w:sz w:val="24"/>
          <w:szCs w:val="24"/>
        </w:rPr>
        <w:t xml:space="preserve">наименование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программы;</w:t>
      </w:r>
      <w:bookmarkEnd w:id="79"/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направленность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место реализации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 на территории </w:t>
      </w:r>
      <w:proofErr w:type="spellStart"/>
      <w:r w:rsidRPr="002613C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(за исключением программ, реализуемых в дистанционной форме);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цели, задачи и ожидаемые результаты реализации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форма обучения по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 и используемые образовательные технологии;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описание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возрастная категория </w:t>
      </w:r>
      <w:proofErr w:type="gramStart"/>
      <w:r w:rsidRPr="002613C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613C0">
        <w:rPr>
          <w:rFonts w:ascii="Times New Roman" w:eastAsia="Times New Roman" w:hAnsi="Times New Roman"/>
          <w:sz w:val="24"/>
          <w:szCs w:val="24"/>
        </w:rPr>
        <w:t>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>категори</w:t>
      </w:r>
      <w:proofErr w:type="gramStart"/>
      <w:r w:rsidRPr="002613C0"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 w:rsidRPr="002613C0">
        <w:rPr>
          <w:rFonts w:ascii="Times New Roman" w:eastAsia="Times New Roman" w:hAnsi="Times New Roman"/>
          <w:sz w:val="24"/>
          <w:szCs w:val="24"/>
        </w:rPr>
        <w:t>-и) состояния здоровья обучающихся (включая указание на наличие ограниченных возможностей здоровья);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дата начала и дата окончания обучения по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программе, а также период её реализации в месяцах;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продолжительность реализации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 в часах;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ожидаемая минимальная и максимальная численность </w:t>
      </w:r>
      <w:proofErr w:type="gramStart"/>
      <w:r w:rsidRPr="002613C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613C0">
        <w:rPr>
          <w:rFonts w:ascii="Times New Roman" w:eastAsia="Times New Roman" w:hAnsi="Times New Roman"/>
          <w:sz w:val="24"/>
          <w:szCs w:val="24"/>
        </w:rPr>
        <w:t xml:space="preserve"> в одной группе; 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613C0">
        <w:rPr>
          <w:rFonts w:ascii="Times New Roman" w:eastAsia="Times New Roman" w:hAnsi="Times New Roman"/>
          <w:sz w:val="24"/>
          <w:szCs w:val="24"/>
        </w:rPr>
        <w:t xml:space="preserve">минимальный и предельный объемы оказания услуги по реализации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 в соответствии с социальным сертификатом за текущий календарный год в человеко-часах</w:t>
      </w:r>
      <w:r w:rsidR="00606543">
        <w:rPr>
          <w:rFonts w:ascii="Times New Roman" w:eastAsia="Times New Roman" w:hAnsi="Times New Roman"/>
          <w:sz w:val="24"/>
          <w:szCs w:val="24"/>
        </w:rPr>
        <w:t>;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0" w:name="_Ref114236091"/>
      <w:r w:rsidRPr="002613C0">
        <w:rPr>
          <w:rFonts w:ascii="Times New Roman" w:eastAsia="Times New Roman" w:hAnsi="Times New Roman"/>
          <w:sz w:val="24"/>
          <w:szCs w:val="24"/>
        </w:rPr>
        <w:t xml:space="preserve">сведения о квалификации педагогических работников, реализующих дополнительную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общеразвивающую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программу;</w:t>
      </w:r>
      <w:bookmarkEnd w:id="80"/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1" w:name="_Ref114236145"/>
      <w:r w:rsidRPr="002613C0">
        <w:rPr>
          <w:rFonts w:ascii="Times New Roman" w:eastAsia="Times New Roman" w:hAnsi="Times New Roman"/>
          <w:sz w:val="24"/>
          <w:szCs w:val="24"/>
        </w:rPr>
        <w:t>нормативные затраты (нормативная стоимость);</w:t>
      </w:r>
      <w:bookmarkEnd w:id="81"/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количество договоров об образовании по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численность </w:t>
      </w:r>
      <w:proofErr w:type="gramStart"/>
      <w:r w:rsidRPr="002613C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613C0">
        <w:rPr>
          <w:rFonts w:ascii="Times New Roman" w:eastAsia="Times New Roman" w:hAnsi="Times New Roman"/>
          <w:sz w:val="24"/>
          <w:szCs w:val="24"/>
        </w:rPr>
        <w:t xml:space="preserve">, завершивших обучение по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программе; 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сведения о результатах прохождения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программой сертификации в форме независимой оценки качества дополнительных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общеразвивающих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программ;</w:t>
      </w:r>
    </w:p>
    <w:p w:rsidR="002613C0" w:rsidRPr="002613C0" w:rsidRDefault="002613C0" w:rsidP="002613C0">
      <w:pPr>
        <w:widowControl w:val="0"/>
        <w:numPr>
          <w:ilvl w:val="0"/>
          <w:numId w:val="22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2" w:name="_Ref114236154"/>
      <w:r w:rsidRPr="002613C0">
        <w:rPr>
          <w:rFonts w:ascii="Times New Roman" w:eastAsia="Times New Roman" w:hAnsi="Times New Roman"/>
          <w:sz w:val="24"/>
          <w:szCs w:val="24"/>
        </w:rPr>
        <w:t xml:space="preserve">дата включения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 в раздел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>.</w:t>
      </w:r>
      <w:bookmarkEnd w:id="82"/>
    </w:p>
    <w:p w:rsidR="002613C0" w:rsidRPr="002613C0" w:rsidRDefault="002613C0" w:rsidP="00606543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2613C0">
        <w:rPr>
          <w:rFonts w:ascii="Times New Roman" w:hAnsi="Times New Roman"/>
          <w:sz w:val="24"/>
          <w:szCs w:val="24"/>
        </w:rPr>
        <w:t>представленной исполнителем услуги в заявлении, предусмотренном пунктом 3.3 настоящего Порядка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613C0" w:rsidRPr="002613C0" w:rsidRDefault="002613C0" w:rsidP="00606543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Сведения, указанные в подпунктах 1-2, 16 - 20 пункта 3.1 настоящего Порядка </w:t>
      </w:r>
      <w:r w:rsidRPr="002613C0">
        <w:rPr>
          <w:rFonts w:ascii="Times New Roman" w:hAnsi="Times New Roman"/>
          <w:sz w:val="24"/>
          <w:szCs w:val="24"/>
        </w:rPr>
        <w:t xml:space="preserve">заполняются автоматически, в том числе посредством осуществления информационной </w:t>
      </w:r>
      <w:r w:rsidRPr="002613C0">
        <w:rPr>
          <w:rFonts w:ascii="Times New Roman" w:hAnsi="Times New Roman"/>
          <w:sz w:val="24"/>
          <w:szCs w:val="24"/>
        </w:rPr>
        <w:lastRenderedPageBreak/>
        <w:t>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2613C0">
        <w:rPr>
          <w:rFonts w:ascii="Times New Roman" w:eastAsia="Times New Roman" w:hAnsi="Times New Roman"/>
          <w:sz w:val="24"/>
          <w:szCs w:val="24"/>
        </w:rPr>
        <w:t>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3" w:name="_Ref114236117"/>
      <w:r w:rsidRPr="002613C0">
        <w:rPr>
          <w:rFonts w:ascii="Times New Roman" w:eastAsia="Times New Roman" w:hAnsi="Times New Roman"/>
          <w:sz w:val="24"/>
          <w:szCs w:val="24"/>
        </w:rPr>
        <w:t xml:space="preserve">Основанием для включения сведений 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является заявление Исполнителя услуги, направленное в адрес уполномоченного органа </w:t>
      </w:r>
      <w:r w:rsidRPr="002613C0">
        <w:rPr>
          <w:rFonts w:ascii="Times New Roman" w:hAnsi="Times New Roman"/>
          <w:sz w:val="24"/>
          <w:szCs w:val="24"/>
        </w:rPr>
        <w:t>путем заполнения экранных форм в информационной системе,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К заявлению прикладывается соответствующая дополнительная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общеразвивающая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программа в форме прикрепления документ</w:t>
      </w:r>
      <w:proofErr w:type="gramStart"/>
      <w:r w:rsidRPr="002613C0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2613C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) в электронном виде. </w:t>
      </w:r>
    </w:p>
    <w:p w:rsidR="002613C0" w:rsidRPr="002613C0" w:rsidRDefault="002613C0" w:rsidP="00606543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Для каждой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 подается отдельное заявление.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4" w:name="_Ref114236332"/>
      <w:proofErr w:type="gramStart"/>
      <w:r w:rsidRPr="002613C0">
        <w:rPr>
          <w:rFonts w:ascii="Times New Roman" w:eastAsia="Times New Roman" w:hAnsi="Times New Roman"/>
          <w:sz w:val="24"/>
          <w:szCs w:val="24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</w:t>
      </w:r>
      <w:r w:rsidR="003764C3">
        <w:rPr>
          <w:rFonts w:ascii="Times New Roman" w:eastAsia="Times New Roman" w:hAnsi="Times New Roman"/>
          <w:sz w:val="24"/>
          <w:szCs w:val="24"/>
        </w:rPr>
        <w:t>приложением № 1 к «</w:t>
      </w:r>
      <w:r w:rsidRPr="00606543">
        <w:rPr>
          <w:rFonts w:ascii="Times New Roman" w:eastAsia="Times New Roman" w:hAnsi="Times New Roman"/>
          <w:color w:val="FF0000"/>
          <w:sz w:val="24"/>
          <w:szCs w:val="24"/>
        </w:rPr>
        <w:t>Регламент проведения независимой оценки качества дополнительных общеобразовательных программ, утвержденным приказом</w:t>
      </w:r>
      <w:proofErr w:type="gramEnd"/>
      <w:r w:rsidRPr="0060654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3764C3">
        <w:rPr>
          <w:rFonts w:ascii="Times New Roman" w:eastAsia="Times New Roman" w:hAnsi="Times New Roman"/>
          <w:color w:val="FF0000"/>
          <w:sz w:val="24"/>
          <w:szCs w:val="24"/>
        </w:rPr>
        <w:t>комитета</w:t>
      </w:r>
      <w:r w:rsidRPr="00606543">
        <w:rPr>
          <w:rFonts w:ascii="Times New Roman" w:eastAsia="Times New Roman" w:hAnsi="Times New Roman"/>
          <w:color w:val="FF0000"/>
          <w:sz w:val="24"/>
          <w:szCs w:val="24"/>
        </w:rPr>
        <w:t xml:space="preserve"> образования </w:t>
      </w:r>
      <w:r w:rsidR="003764C3">
        <w:rPr>
          <w:rFonts w:ascii="Times New Roman" w:eastAsia="Times New Roman" w:hAnsi="Times New Roman"/>
          <w:color w:val="FF0000"/>
          <w:sz w:val="24"/>
          <w:szCs w:val="24"/>
        </w:rPr>
        <w:t xml:space="preserve">и науки Курской области </w:t>
      </w:r>
      <w:r w:rsidRPr="00606543">
        <w:rPr>
          <w:rFonts w:ascii="Times New Roman" w:eastAsia="Times New Roman" w:hAnsi="Times New Roman"/>
          <w:color w:val="FF0000"/>
          <w:sz w:val="24"/>
          <w:szCs w:val="24"/>
        </w:rPr>
        <w:t xml:space="preserve">от </w:t>
      </w:r>
      <w:r w:rsidR="003764C3">
        <w:rPr>
          <w:rFonts w:ascii="Times New Roman" w:eastAsia="Times New Roman" w:hAnsi="Times New Roman"/>
          <w:color w:val="FF0000"/>
          <w:sz w:val="24"/>
          <w:szCs w:val="24"/>
        </w:rPr>
        <w:t>12</w:t>
      </w:r>
      <w:r w:rsidR="00606543">
        <w:rPr>
          <w:rFonts w:ascii="Times New Roman" w:eastAsia="Times New Roman" w:hAnsi="Times New Roman"/>
          <w:color w:val="FF0000"/>
          <w:sz w:val="24"/>
          <w:szCs w:val="24"/>
        </w:rPr>
        <w:t>.0</w:t>
      </w:r>
      <w:r w:rsidR="003764C3">
        <w:rPr>
          <w:rFonts w:ascii="Times New Roman" w:eastAsia="Times New Roman" w:hAnsi="Times New Roman"/>
          <w:color w:val="FF0000"/>
          <w:sz w:val="24"/>
          <w:szCs w:val="24"/>
        </w:rPr>
        <w:t>2</w:t>
      </w:r>
      <w:r w:rsidR="00606543">
        <w:rPr>
          <w:rFonts w:ascii="Times New Roman" w:eastAsia="Times New Roman" w:hAnsi="Times New Roman"/>
          <w:color w:val="FF0000"/>
          <w:sz w:val="24"/>
          <w:szCs w:val="24"/>
        </w:rPr>
        <w:t>.202</w:t>
      </w:r>
      <w:r w:rsidR="003764C3"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60654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06543">
        <w:rPr>
          <w:rFonts w:ascii="Times New Roman" w:eastAsia="Times New Roman" w:hAnsi="Times New Roman"/>
          <w:color w:val="FF0000"/>
          <w:sz w:val="24"/>
          <w:szCs w:val="24"/>
        </w:rPr>
        <w:t xml:space="preserve">№ </w:t>
      </w:r>
      <w:r w:rsidR="003764C3">
        <w:rPr>
          <w:rFonts w:ascii="Times New Roman" w:eastAsia="Times New Roman" w:hAnsi="Times New Roman"/>
          <w:color w:val="FF0000"/>
          <w:sz w:val="24"/>
          <w:szCs w:val="24"/>
        </w:rPr>
        <w:t>1-114»</w:t>
      </w:r>
      <w:r w:rsidRPr="00606543">
        <w:rPr>
          <w:rFonts w:ascii="Times New Roman" w:eastAsia="Times New Roman" w:hAnsi="Times New Roman"/>
          <w:color w:val="FF0000"/>
          <w:sz w:val="24"/>
          <w:szCs w:val="24"/>
        </w:rPr>
        <w:t xml:space="preserve"> (далее – Регламент НОК),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и включает сведения 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при одновременном выполнении следующих условий:</w:t>
      </w:r>
      <w:bookmarkEnd w:id="84"/>
    </w:p>
    <w:p w:rsidR="002613C0" w:rsidRPr="002613C0" w:rsidRDefault="002613C0" w:rsidP="002613C0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представленная дополнительная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общеразвивающая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программа содержит все необходимые компоненты, предусмотренные законодательством Российской Федерации;</w:t>
      </w:r>
    </w:p>
    <w:p w:rsidR="002613C0" w:rsidRPr="002613C0" w:rsidRDefault="002613C0" w:rsidP="002613C0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программы;</w:t>
      </w:r>
    </w:p>
    <w:p w:rsidR="002613C0" w:rsidRPr="002613C0" w:rsidRDefault="002613C0" w:rsidP="002613C0">
      <w:pPr>
        <w:widowControl w:val="0"/>
        <w:numPr>
          <w:ilvl w:val="0"/>
          <w:numId w:val="2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5" w:name="_Ref114236434"/>
      <w:r w:rsidRPr="002613C0">
        <w:rPr>
          <w:rFonts w:ascii="Times New Roman" w:eastAsia="Times New Roman" w:hAnsi="Times New Roman"/>
          <w:sz w:val="24"/>
          <w:szCs w:val="24"/>
        </w:rPr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посредством информационной системы не позднее 2-х рабочих дней </w:t>
      </w:r>
      <w:proofErr w:type="gramStart"/>
      <w:r w:rsidRPr="002613C0">
        <w:rPr>
          <w:rFonts w:ascii="Times New Roman" w:eastAsia="Times New Roman" w:hAnsi="Times New Roman"/>
          <w:sz w:val="24"/>
          <w:szCs w:val="24"/>
        </w:rPr>
        <w:t>с даты включения</w:t>
      </w:r>
      <w:proofErr w:type="gramEnd"/>
      <w:r w:rsidRPr="002613C0">
        <w:rPr>
          <w:rFonts w:ascii="Times New Roman" w:eastAsia="Times New Roman" w:hAnsi="Times New Roman"/>
          <w:sz w:val="24"/>
          <w:szCs w:val="24"/>
        </w:rPr>
        <w:t xml:space="preserve"> указанных сведений в раздел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>.</w:t>
      </w:r>
      <w:bookmarkEnd w:id="85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6" w:name="_Ref114236442"/>
      <w:r w:rsidRPr="002613C0">
        <w:rPr>
          <w:rFonts w:ascii="Times New Roman" w:eastAsia="Times New Roman" w:hAnsi="Times New Roman"/>
          <w:sz w:val="24"/>
          <w:szCs w:val="24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 в раздел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посредством информационной </w:t>
      </w:r>
      <w:proofErr w:type="gramStart"/>
      <w:r w:rsidRPr="002613C0">
        <w:rPr>
          <w:rFonts w:ascii="Times New Roman" w:eastAsia="Times New Roman" w:hAnsi="Times New Roman"/>
          <w:sz w:val="24"/>
          <w:szCs w:val="24"/>
        </w:rPr>
        <w:t>системы</w:t>
      </w:r>
      <w:proofErr w:type="gramEnd"/>
      <w:r w:rsidRPr="002613C0">
        <w:rPr>
          <w:rFonts w:ascii="Times New Roman" w:eastAsia="Times New Roman" w:hAnsi="Times New Roman"/>
          <w:sz w:val="24"/>
          <w:szCs w:val="24"/>
        </w:rPr>
        <w:t xml:space="preserve"> в течение установленного абзацем первым пункта 3.5 настоящего Порядка срока.</w:t>
      </w:r>
      <w:bookmarkEnd w:id="86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2613C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543" w:rsidRPr="003764C3" w:rsidRDefault="002613C0" w:rsidP="003764C3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7" w:name="_Ref114236450"/>
      <w:r w:rsidRPr="002613C0">
        <w:rPr>
          <w:rFonts w:ascii="Times New Roman" w:eastAsia="Times New Roman" w:hAnsi="Times New Roman"/>
          <w:sz w:val="24"/>
          <w:szCs w:val="24"/>
        </w:rPr>
        <w:t xml:space="preserve">Исполнитель услуги имеет право изменить сведения 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программе, включенной в раздел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, направив Оператору Реестра исполнителей услуги </w:t>
      </w:r>
      <w:r w:rsidRPr="002613C0">
        <w:rPr>
          <w:rFonts w:ascii="Times New Roman" w:hAnsi="Times New Roman"/>
          <w:sz w:val="24"/>
          <w:szCs w:val="24"/>
        </w:rPr>
        <w:t>путем заполнения экранных форм в информационной системе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заявление об изменении сведений 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программе, содержащее новые, измененные сведения, предусмотренные пунктом 3.1 настоящего Порядка.</w:t>
      </w:r>
      <w:bookmarkEnd w:id="87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8" w:name="_Ref114236412"/>
      <w:r w:rsidRPr="002613C0">
        <w:rPr>
          <w:rFonts w:ascii="Times New Roman" w:eastAsia="Times New Roman" w:hAnsi="Times New Roman"/>
          <w:sz w:val="24"/>
          <w:szCs w:val="24"/>
        </w:rPr>
        <w:t xml:space="preserve">Оператор Реестра исполнителей услуги в течение 10-ти рабочих дней с момента получения заявления исполнителя услуги об изменении сведений о </w:t>
      </w:r>
      <w:r w:rsidRPr="002613C0">
        <w:rPr>
          <w:rFonts w:ascii="Times New Roman" w:eastAsia="Times New Roman" w:hAnsi="Times New Roman"/>
          <w:sz w:val="24"/>
          <w:szCs w:val="24"/>
        </w:rPr>
        <w:lastRenderedPageBreak/>
        <w:t>дополнительной программе проверяет выполнение условий, установленных пунктом 3.5 настоящего Порядка.</w:t>
      </w:r>
      <w:bookmarkEnd w:id="88"/>
      <w:r w:rsidRPr="002613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13C0" w:rsidRPr="002613C0" w:rsidRDefault="002613C0" w:rsidP="003764C3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>В случае выполнения исполнителем ука</w:t>
      </w:r>
      <w:r w:rsidR="003764C3">
        <w:rPr>
          <w:rFonts w:ascii="Times New Roman" w:eastAsia="Times New Roman" w:hAnsi="Times New Roman"/>
          <w:sz w:val="24"/>
          <w:szCs w:val="24"/>
        </w:rPr>
        <w:t xml:space="preserve">занных условий Оператор Реестра 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исполнителей услуги вносит необходимые изменения в раздел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9" w:name="_Ref114236458"/>
      <w:r w:rsidRPr="002613C0">
        <w:rPr>
          <w:rFonts w:ascii="Times New Roman" w:eastAsia="Times New Roman" w:hAnsi="Times New Roman"/>
          <w:sz w:val="24"/>
          <w:szCs w:val="24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</w:t>
      </w:r>
      <w:proofErr w:type="spellStart"/>
      <w:r w:rsidRPr="002613C0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2613C0">
        <w:rPr>
          <w:rFonts w:ascii="Times New Roman" w:eastAsia="Times New Roman" w:hAnsi="Times New Roman"/>
          <w:sz w:val="24"/>
          <w:szCs w:val="24"/>
        </w:rPr>
        <w:t xml:space="preserve"> программе в разделе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с указанием причины такого отказа.</w:t>
      </w:r>
      <w:bookmarkEnd w:id="89"/>
      <w:r w:rsidRPr="002613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13C0">
        <w:rPr>
          <w:rFonts w:ascii="Times New Roman" w:eastAsia="Times New Roman" w:hAnsi="Times New Roman"/>
          <w:sz w:val="24"/>
          <w:szCs w:val="24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2613C0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613C0">
        <w:rPr>
          <w:rFonts w:ascii="Times New Roman" w:eastAsia="Times New Roman" w:hAnsi="Times New Roman"/>
          <w:sz w:val="24"/>
          <w:szCs w:val="24"/>
        </w:rPr>
        <w:t xml:space="preserve"> в целях обеспечения </w:t>
      </w:r>
      <w:r w:rsidRPr="002613C0">
        <w:rPr>
          <w:rFonts w:ascii="Times New Roman" w:hAnsi="Times New Roman"/>
          <w:sz w:val="24"/>
          <w:szCs w:val="24"/>
        </w:rPr>
        <w:t>осуществления автоматизированного учета в информационной системе.</w:t>
      </w:r>
    </w:p>
    <w:p w:rsidR="002613C0" w:rsidRPr="002613C0" w:rsidRDefault="002613C0" w:rsidP="00261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3C0" w:rsidRDefault="002613C0" w:rsidP="00606543">
      <w:pPr>
        <w:pStyle w:val="1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</w:rPr>
      </w:pPr>
      <w:r w:rsidRPr="002613C0">
        <w:rPr>
          <w:rFonts w:ascii="Times New Roman" w:hAnsi="Times New Roman" w:cs="Times New Roman"/>
          <w:color w:val="auto"/>
        </w:rPr>
        <w:t>Исключение исполнителей услуги из Реестра исполнителей услуги</w:t>
      </w:r>
      <w:bookmarkEnd w:id="75"/>
    </w:p>
    <w:p w:rsidR="00606543" w:rsidRPr="00606543" w:rsidRDefault="00606543" w:rsidP="00606543">
      <w:pPr>
        <w:rPr>
          <w:lang w:eastAsia="ru-RU"/>
        </w:rPr>
      </w:pPr>
    </w:p>
    <w:p w:rsidR="002613C0" w:rsidRPr="002613C0" w:rsidRDefault="002613C0" w:rsidP="002613C0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bookmarkStart w:id="90" w:name="sub_1281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1" w:name="_Ref114236519"/>
      <w:r w:rsidRPr="002613C0">
        <w:rPr>
          <w:rFonts w:ascii="Times New Roman" w:hAnsi="Times New Roman"/>
          <w:sz w:val="24"/>
          <w:szCs w:val="24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2613C0" w:rsidRPr="002613C0" w:rsidRDefault="002613C0" w:rsidP="002613C0">
      <w:pPr>
        <w:pStyle w:val="a3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2" w:name="_Ref114236501"/>
      <w:bookmarkStart w:id="93" w:name="sub_1282"/>
      <w:bookmarkEnd w:id="90"/>
      <w:proofErr w:type="gramStart"/>
      <w:r w:rsidRPr="002613C0">
        <w:rPr>
          <w:rFonts w:ascii="Times New Roman" w:hAnsi="Times New Roman"/>
          <w:sz w:val="24"/>
          <w:szCs w:val="24"/>
        </w:rPr>
        <w:t xml:space="preserve">при несогласии исполнителя услуги с измененными в соответствии с </w:t>
      </w:r>
      <w:r w:rsidRPr="002613C0">
        <w:rPr>
          <w:rStyle w:val="a7"/>
          <w:rFonts w:ascii="Times New Roman" w:hAnsi="Times New Roman"/>
          <w:sz w:val="24"/>
          <w:szCs w:val="24"/>
        </w:rPr>
        <w:t>частью 2 статьи 23</w:t>
      </w:r>
      <w:r w:rsidRPr="002613C0">
        <w:rPr>
          <w:rFonts w:ascii="Times New Roman" w:hAnsi="Times New Roman"/>
          <w:sz w:val="24"/>
          <w:szCs w:val="24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:rsidR="002613C0" w:rsidRPr="002613C0" w:rsidRDefault="002613C0" w:rsidP="002613C0">
      <w:pPr>
        <w:pStyle w:val="a3"/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4" w:name="_Ref114236565"/>
      <w:bookmarkStart w:id="95" w:name="sub_1283"/>
      <w:bookmarkEnd w:id="93"/>
      <w:r w:rsidRPr="002613C0">
        <w:rPr>
          <w:rFonts w:ascii="Times New Roman" w:hAnsi="Times New Roman"/>
          <w:sz w:val="24"/>
          <w:szCs w:val="24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2613C0" w:rsidRPr="002613C0" w:rsidRDefault="002613C0" w:rsidP="002613C0">
      <w:pPr>
        <w:pStyle w:val="a3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6" w:name="_Ref114236575"/>
      <w:r w:rsidRPr="002613C0">
        <w:rPr>
          <w:rFonts w:ascii="Times New Roman" w:hAnsi="Times New Roman"/>
          <w:sz w:val="24"/>
          <w:szCs w:val="24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2613C0" w:rsidRPr="002613C0" w:rsidRDefault="002613C0" w:rsidP="002613C0">
      <w:pPr>
        <w:pStyle w:val="a3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7" w:name="_Ref114236584"/>
      <w:r w:rsidRPr="002613C0">
        <w:rPr>
          <w:rFonts w:ascii="Times New Roman" w:hAnsi="Times New Roman"/>
          <w:sz w:val="24"/>
          <w:szCs w:val="24"/>
        </w:rPr>
        <w:t xml:space="preserve">утрата исполнителем права на осуществление образовательной деятельности по реализации дополнительных </w:t>
      </w:r>
      <w:proofErr w:type="spellStart"/>
      <w:r w:rsidRPr="002613C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2613C0">
        <w:rPr>
          <w:rFonts w:ascii="Times New Roman" w:hAnsi="Times New Roman"/>
          <w:sz w:val="24"/>
          <w:szCs w:val="24"/>
        </w:rPr>
        <w:t xml:space="preserve"> программ;</w:t>
      </w:r>
      <w:bookmarkEnd w:id="97"/>
    </w:p>
    <w:p w:rsidR="002613C0" w:rsidRPr="002613C0" w:rsidRDefault="002613C0" w:rsidP="002613C0">
      <w:pPr>
        <w:pStyle w:val="a3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8" w:name="sub_1284"/>
      <w:bookmarkEnd w:id="95"/>
      <w:r w:rsidRPr="002613C0">
        <w:rPr>
          <w:rFonts w:ascii="Times New Roman" w:hAnsi="Times New Roman"/>
          <w:sz w:val="24"/>
          <w:szCs w:val="24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9" w:name="sub_1285"/>
      <w:bookmarkEnd w:id="98"/>
      <w:r w:rsidRPr="002613C0">
        <w:rPr>
          <w:rFonts w:ascii="Times New Roman" w:hAnsi="Times New Roman"/>
          <w:sz w:val="24"/>
          <w:szCs w:val="24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3C0">
        <w:rPr>
          <w:rFonts w:ascii="Times New Roman" w:hAnsi="Times New Roman"/>
          <w:sz w:val="24"/>
          <w:szCs w:val="24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Уполномоченный орган в течение двух рабочих дней </w:t>
      </w:r>
      <w:proofErr w:type="gramStart"/>
      <w:r w:rsidRPr="002613C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0" w:name="_Ref114236607"/>
      <w:r w:rsidRPr="002613C0">
        <w:rPr>
          <w:rFonts w:ascii="Times New Roman" w:hAnsi="Times New Roman"/>
          <w:sz w:val="24"/>
          <w:szCs w:val="24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2613C0">
        <w:rPr>
          <w:rFonts w:ascii="Times New Roman" w:hAnsi="Times New Roman"/>
          <w:sz w:val="24"/>
          <w:szCs w:val="24"/>
        </w:rPr>
        <w:t xml:space="preserve">об исключении его из </w:t>
      </w:r>
      <w:r w:rsidRPr="002613C0">
        <w:rPr>
          <w:rFonts w:ascii="Times New Roman" w:hAnsi="Times New Roman"/>
          <w:sz w:val="24"/>
          <w:szCs w:val="24"/>
        </w:rPr>
        <w:lastRenderedPageBreak/>
        <w:t>Реестра исполнителей услуги в электронном виде с использованием информационной системы с указанием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основания для такого исключения.</w:t>
      </w:r>
      <w:bookmarkEnd w:id="100"/>
    </w:p>
    <w:p w:rsidR="002613C0" w:rsidRPr="002613C0" w:rsidRDefault="002613C0" w:rsidP="002613C0">
      <w:pPr>
        <w:pStyle w:val="a3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13C0">
        <w:rPr>
          <w:rFonts w:ascii="Times New Roman" w:hAnsi="Times New Roman"/>
          <w:sz w:val="24"/>
          <w:szCs w:val="24"/>
        </w:rPr>
        <w:t xml:space="preserve">Исполнитель услуги считается исключенным из Реестра исполнителей услуги </w:t>
      </w:r>
      <w:proofErr w:type="gramStart"/>
      <w:r w:rsidRPr="002613C0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2613C0">
        <w:rPr>
          <w:rFonts w:ascii="Times New Roman" w:hAnsi="Times New Roman"/>
          <w:sz w:val="24"/>
          <w:szCs w:val="24"/>
        </w:rPr>
        <w:t xml:space="preserve"> исполнителю услуги уведомления, предусмотренного пунктом 4.6 настоящего Порядка.</w:t>
      </w:r>
      <w:bookmarkEnd w:id="99"/>
    </w:p>
    <w:p w:rsidR="002613C0" w:rsidRPr="002613C0" w:rsidRDefault="002613C0" w:rsidP="00261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13C0" w:rsidRPr="002613C0" w:rsidRDefault="002613C0" w:rsidP="0026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A32" w:rsidRDefault="00505A32" w:rsidP="00F95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59B3" w:rsidRPr="00884684" w:rsidRDefault="00F959B3" w:rsidP="00F95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F959B3" w:rsidRPr="00884684" w:rsidRDefault="00F959B3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59B3" w:rsidRPr="00884684" w:rsidSect="0069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B9" w:rsidRDefault="00DD79B9" w:rsidP="00C52E49">
      <w:pPr>
        <w:spacing w:after="0" w:line="240" w:lineRule="auto"/>
      </w:pPr>
      <w:r>
        <w:separator/>
      </w:r>
    </w:p>
  </w:endnote>
  <w:endnote w:type="continuationSeparator" w:id="0">
    <w:p w:rsidR="00DD79B9" w:rsidRDefault="00DD79B9" w:rsidP="00C5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49" w:rsidRDefault="00C52E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49" w:rsidRDefault="00C52E4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49" w:rsidRDefault="00C52E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B9" w:rsidRDefault="00DD79B9" w:rsidP="00C52E49">
      <w:pPr>
        <w:spacing w:after="0" w:line="240" w:lineRule="auto"/>
      </w:pPr>
      <w:r>
        <w:separator/>
      </w:r>
    </w:p>
  </w:footnote>
  <w:footnote w:type="continuationSeparator" w:id="0">
    <w:p w:rsidR="00DD79B9" w:rsidRDefault="00DD79B9" w:rsidP="00C5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49" w:rsidRDefault="00C52E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Pr="00C2352F" w:rsidRDefault="00DD79B9" w:rsidP="00C52E49">
    <w:pPr>
      <w:pStyle w:val="a8"/>
      <w:rPr>
        <w:rFonts w:ascii="Times New Roman" w:hAnsi="Times New Roman" w:cs="Times New Roman"/>
        <w:sz w:val="28"/>
        <w:szCs w:val="28"/>
      </w:rPr>
    </w:pPr>
  </w:p>
  <w:p w:rsidR="00C2352F" w:rsidRDefault="00DD79B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49" w:rsidRDefault="00C52E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518CF"/>
    <w:multiLevelType w:val="hybridMultilevel"/>
    <w:tmpl w:val="61CEA800"/>
    <w:lvl w:ilvl="0" w:tplc="5C34988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27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5E5416"/>
    <w:multiLevelType w:val="hybridMultilevel"/>
    <w:tmpl w:val="60D2CEB4"/>
    <w:lvl w:ilvl="0" w:tplc="377CE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C7209"/>
    <w:multiLevelType w:val="hybridMultilevel"/>
    <w:tmpl w:val="64B87D60"/>
    <w:lvl w:ilvl="0" w:tplc="D8B061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80255"/>
    <w:multiLevelType w:val="hybridMultilevel"/>
    <w:tmpl w:val="D6BA4B7E"/>
    <w:lvl w:ilvl="0" w:tplc="78BC5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772050"/>
    <w:multiLevelType w:val="hybridMultilevel"/>
    <w:tmpl w:val="5EBA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10"/>
  </w:num>
  <w:num w:numId="5">
    <w:abstractNumId w:val="27"/>
  </w:num>
  <w:num w:numId="6">
    <w:abstractNumId w:val="30"/>
  </w:num>
  <w:num w:numId="7">
    <w:abstractNumId w:val="6"/>
  </w:num>
  <w:num w:numId="8">
    <w:abstractNumId w:val="23"/>
  </w:num>
  <w:num w:numId="9">
    <w:abstractNumId w:val="9"/>
  </w:num>
  <w:num w:numId="10">
    <w:abstractNumId w:val="1"/>
  </w:num>
  <w:num w:numId="11">
    <w:abstractNumId w:val="20"/>
  </w:num>
  <w:num w:numId="12">
    <w:abstractNumId w:val="19"/>
  </w:num>
  <w:num w:numId="13">
    <w:abstractNumId w:val="22"/>
  </w:num>
  <w:num w:numId="14">
    <w:abstractNumId w:val="24"/>
  </w:num>
  <w:num w:numId="15">
    <w:abstractNumId w:val="5"/>
  </w:num>
  <w:num w:numId="16">
    <w:abstractNumId w:val="18"/>
  </w:num>
  <w:num w:numId="17">
    <w:abstractNumId w:val="12"/>
  </w:num>
  <w:num w:numId="18">
    <w:abstractNumId w:val="11"/>
  </w:num>
  <w:num w:numId="19">
    <w:abstractNumId w:val="14"/>
  </w:num>
  <w:num w:numId="20">
    <w:abstractNumId w:val="15"/>
  </w:num>
  <w:num w:numId="21">
    <w:abstractNumId w:val="2"/>
  </w:num>
  <w:num w:numId="22">
    <w:abstractNumId w:val="29"/>
  </w:num>
  <w:num w:numId="23">
    <w:abstractNumId w:val="16"/>
  </w:num>
  <w:num w:numId="24">
    <w:abstractNumId w:val="13"/>
  </w:num>
  <w:num w:numId="25">
    <w:abstractNumId w:val="26"/>
  </w:num>
  <w:num w:numId="26">
    <w:abstractNumId w:val="3"/>
  </w:num>
  <w:num w:numId="27">
    <w:abstractNumId w:val="25"/>
  </w:num>
  <w:num w:numId="28">
    <w:abstractNumId w:val="17"/>
  </w:num>
  <w:num w:numId="29">
    <w:abstractNumId w:val="21"/>
  </w:num>
  <w:num w:numId="30">
    <w:abstractNumId w:val="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5CA"/>
    <w:rsid w:val="00027ED8"/>
    <w:rsid w:val="000F1204"/>
    <w:rsid w:val="00112E07"/>
    <w:rsid w:val="00133147"/>
    <w:rsid w:val="001C7991"/>
    <w:rsid w:val="002613C0"/>
    <w:rsid w:val="002B0979"/>
    <w:rsid w:val="002E2214"/>
    <w:rsid w:val="00337D77"/>
    <w:rsid w:val="003764C3"/>
    <w:rsid w:val="003B7509"/>
    <w:rsid w:val="004508E6"/>
    <w:rsid w:val="004810B8"/>
    <w:rsid w:val="00505A32"/>
    <w:rsid w:val="00506E94"/>
    <w:rsid w:val="00593418"/>
    <w:rsid w:val="005A6C92"/>
    <w:rsid w:val="005C064E"/>
    <w:rsid w:val="005F2DFA"/>
    <w:rsid w:val="00606543"/>
    <w:rsid w:val="00690A64"/>
    <w:rsid w:val="00693E49"/>
    <w:rsid w:val="00712301"/>
    <w:rsid w:val="00747470"/>
    <w:rsid w:val="00786ACF"/>
    <w:rsid w:val="007B7B95"/>
    <w:rsid w:val="007F4B9D"/>
    <w:rsid w:val="008147DD"/>
    <w:rsid w:val="00884684"/>
    <w:rsid w:val="00895B8A"/>
    <w:rsid w:val="008B7BDF"/>
    <w:rsid w:val="00922128"/>
    <w:rsid w:val="00957381"/>
    <w:rsid w:val="00970913"/>
    <w:rsid w:val="009D187A"/>
    <w:rsid w:val="009F1297"/>
    <w:rsid w:val="00A13F81"/>
    <w:rsid w:val="00A37D8E"/>
    <w:rsid w:val="00A83449"/>
    <w:rsid w:val="00B232E9"/>
    <w:rsid w:val="00B64209"/>
    <w:rsid w:val="00C4506D"/>
    <w:rsid w:val="00C4584E"/>
    <w:rsid w:val="00C52E49"/>
    <w:rsid w:val="00C709D0"/>
    <w:rsid w:val="00C71187"/>
    <w:rsid w:val="00C878B0"/>
    <w:rsid w:val="00CC5F95"/>
    <w:rsid w:val="00D445CA"/>
    <w:rsid w:val="00D96921"/>
    <w:rsid w:val="00DB3E43"/>
    <w:rsid w:val="00DB405B"/>
    <w:rsid w:val="00DB79C6"/>
    <w:rsid w:val="00DD5174"/>
    <w:rsid w:val="00DD79B9"/>
    <w:rsid w:val="00E3424A"/>
    <w:rsid w:val="00E74DF2"/>
    <w:rsid w:val="00ED431E"/>
    <w:rsid w:val="00F55DE5"/>
    <w:rsid w:val="00F649D4"/>
    <w:rsid w:val="00F7562F"/>
    <w:rsid w:val="00F959B3"/>
    <w:rsid w:val="00FB4697"/>
    <w:rsid w:val="00FC37D1"/>
    <w:rsid w:val="00FE7A38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613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F959B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B79C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DB79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613C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613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13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2613C0"/>
  </w:style>
  <w:style w:type="character" w:customStyle="1" w:styleId="2">
    <w:name w:val="Основной текст (2)"/>
    <w:basedOn w:val="a0"/>
    <w:rsid w:val="00261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C5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2E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7254</Words>
  <Characters>41352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Мартемьянов</dc:creator>
  <cp:keywords/>
  <dc:description/>
  <cp:lastModifiedBy>User</cp:lastModifiedBy>
  <cp:revision>24</cp:revision>
  <cp:lastPrinted>2023-03-28T16:22:00Z</cp:lastPrinted>
  <dcterms:created xsi:type="dcterms:W3CDTF">2021-02-16T05:43:00Z</dcterms:created>
  <dcterms:modified xsi:type="dcterms:W3CDTF">2023-06-19T09:36:00Z</dcterms:modified>
</cp:coreProperties>
</file>