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77" w:rsidRPr="003E2283" w:rsidRDefault="00D77677" w:rsidP="00D77677">
      <w:pPr>
        <w:spacing w:line="240" w:lineRule="auto"/>
        <w:ind w:left="-851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28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7767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2283">
        <w:rPr>
          <w:rFonts w:ascii="Times New Roman" w:hAnsi="Times New Roman" w:cs="Times New Roman"/>
          <w:b/>
          <w:sz w:val="24"/>
          <w:szCs w:val="24"/>
        </w:rPr>
        <w:t>ОБ ИС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МУНИЦИПАЛЬНОЙ ПРОГРАММ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«РАЗВИТИЕ  МУНИЦИПАЛЬНОЙ СЛУЖБЫ  </w:t>
      </w:r>
      <w:r w:rsidRPr="003E228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283">
        <w:rPr>
          <w:rFonts w:ascii="Times New Roman" w:hAnsi="Times New Roman" w:cs="Times New Roman"/>
          <w:b/>
          <w:sz w:val="24"/>
          <w:szCs w:val="24"/>
        </w:rPr>
        <w:t xml:space="preserve"> ЖЕЛЕЗН</w:t>
      </w:r>
      <w:r>
        <w:rPr>
          <w:rFonts w:ascii="Times New Roman" w:hAnsi="Times New Roman" w:cs="Times New Roman"/>
          <w:b/>
          <w:sz w:val="24"/>
          <w:szCs w:val="24"/>
        </w:rPr>
        <w:t>ОГОРСКОМ РАЙОНЕ</w:t>
      </w:r>
    </w:p>
    <w:p w:rsidR="00D7767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D77677" w:rsidRPr="002777B1" w:rsidRDefault="00D77677" w:rsidP="00D77677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D77677" w:rsidRPr="003E2283" w:rsidRDefault="00D77677" w:rsidP="00D776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исполнитель: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</w:p>
    <w:p w:rsidR="00D77677" w:rsidRPr="00517DBB" w:rsidRDefault="00D77677" w:rsidP="00D776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Железногорского района Курской   области </w:t>
      </w:r>
    </w:p>
    <w:p w:rsidR="00D77677" w:rsidRPr="00517DBB" w:rsidRDefault="00D77677" w:rsidP="00D776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(общий отдел)</w:t>
      </w:r>
    </w:p>
    <w:p w:rsidR="00D77677" w:rsidRPr="00517DBB" w:rsidRDefault="00D77677" w:rsidP="00D776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Дата составления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18 января  2021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77677" w:rsidRPr="00517DBB" w:rsidRDefault="00D77677" w:rsidP="00D776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Непосредственный</w:t>
      </w:r>
    </w:p>
    <w:p w:rsidR="00D77677" w:rsidRPr="00517DBB" w:rsidRDefault="00D77677" w:rsidP="00D776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исполнитель:                              консультант по кадро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вой работе и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делопроизводству  общего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Железногорского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Курской области </w:t>
      </w:r>
    </w:p>
    <w:p w:rsidR="00D77677" w:rsidRPr="00517DBB" w:rsidRDefault="00D77677" w:rsidP="00D776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Селихова Валентина Ивановна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>тел. 2-56-67</w:t>
      </w:r>
    </w:p>
    <w:p w:rsidR="00D77677" w:rsidRPr="00517DBB" w:rsidRDefault="00D77677" w:rsidP="00D776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677" w:rsidRPr="00517DBB" w:rsidRDefault="00D77677" w:rsidP="00D7767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И.о. начальника управления финансов</w:t>
      </w:r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А.В.Крейдтнер</w:t>
      </w:r>
      <w:proofErr w:type="spellEnd"/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Начальник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тдела социально-экономического </w:t>
      </w:r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развития и регулирования продовольственного рынка</w:t>
      </w:r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677" w:rsidRPr="00517DBB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 xml:space="preserve">_____________ Л.В. </w:t>
      </w:r>
      <w:proofErr w:type="spellStart"/>
      <w:r w:rsidRPr="00517DBB">
        <w:rPr>
          <w:rFonts w:ascii="Times New Roman" w:hAnsi="Times New Roman" w:cs="Times New Roman"/>
          <w:b/>
          <w:sz w:val="28"/>
          <w:szCs w:val="28"/>
        </w:rPr>
        <w:t>Алистратова</w:t>
      </w:r>
      <w:proofErr w:type="spellEnd"/>
    </w:p>
    <w:p w:rsidR="00D77677" w:rsidRPr="00517DBB" w:rsidRDefault="00D77677" w:rsidP="00D7767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D77677" w:rsidRPr="00517DBB" w:rsidRDefault="00D77677" w:rsidP="00D7767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D77677" w:rsidRPr="00D22159" w:rsidRDefault="00D77677" w:rsidP="00D77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677" w:rsidRPr="00517DBB" w:rsidRDefault="00D77677" w:rsidP="00D7767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D77677" w:rsidRDefault="007747E9" w:rsidP="007747E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77677" w:rsidRPr="00517DBB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 муниципальной службы </w:t>
      </w:r>
      <w:proofErr w:type="gramStart"/>
      <w:r w:rsidR="00D77677" w:rsidRPr="00517D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7677" w:rsidRPr="00517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677" w:rsidRPr="00517DBB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="00D77677" w:rsidRPr="00517DBB">
        <w:rPr>
          <w:rFonts w:ascii="Times New Roman" w:hAnsi="Times New Roman" w:cs="Times New Roman"/>
          <w:sz w:val="28"/>
          <w:szCs w:val="28"/>
        </w:rPr>
        <w:t xml:space="preserve"> районе Курской области»  (далее Программа) утверждена постановлением Администрации Железногорского района Курской области от 28  декабря 2016 года № 693.</w:t>
      </w:r>
      <w:r w:rsidR="00D7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77" w:rsidRPr="00517DBB" w:rsidRDefault="007747E9" w:rsidP="007747E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677" w:rsidRPr="00517DBB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одну подпрограмму «Реализация мероприятий, направленных на развитие муниципальной службы Железногорского района Курской области»</w:t>
      </w:r>
    </w:p>
    <w:p w:rsidR="00D77677" w:rsidRPr="00517DBB" w:rsidRDefault="00D77677" w:rsidP="007747E9">
      <w:pPr>
        <w:spacing w:after="0" w:line="240" w:lineRule="auto"/>
        <w:ind w:right="-1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Программы  «Развитие  </w:t>
      </w:r>
      <w:r w:rsidR="007747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муниципальной  службы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Железногорском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Курской области»   за 2020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 осуществляется по итогам  ее исполнения за отчетный  период. </w:t>
      </w:r>
    </w:p>
    <w:p w:rsidR="00D77677" w:rsidRPr="00517DBB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Оценка достижения по окончании  этапа реализации  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этап.</w:t>
      </w:r>
    </w:p>
    <w:p w:rsidR="00D77677" w:rsidRPr="00517DBB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2020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году из кадрового резерва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  один муниципальный служащий на должность заместителя Главы Администрации Железногорского района</w:t>
      </w:r>
      <w:r w:rsidR="008A0EDD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767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Всего назначено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муниципальную службу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в отчетном году 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десять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>,  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дин из них по срочному трудовому договору на период временно отсутствующего работника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(отпуск по уходу за ребенком).</w:t>
      </w:r>
    </w:p>
    <w:p w:rsidR="00D7767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2020 году по плану  подлежали аттестации 12 муниципальных служащих,  в соответствии с распоряжением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Администрации Железногорского района </w:t>
      </w:r>
      <w:r w:rsidRPr="007B56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5684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 года № 539</w:t>
      </w:r>
      <w:r w:rsidRPr="007B5684">
        <w:rPr>
          <w:rFonts w:ascii="Times New Roman" w:hAnsi="Times New Roman" w:cs="Times New Roman"/>
          <w:sz w:val="28"/>
          <w:szCs w:val="28"/>
        </w:rPr>
        <w:t>-р</w:t>
      </w:r>
      <w:r w:rsidRPr="007B56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AD9" w:rsidRPr="00394AD9" w:rsidRDefault="00394AD9" w:rsidP="00394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AD9">
        <w:rPr>
          <w:rFonts w:ascii="Times New Roman" w:hAnsi="Times New Roman" w:cs="Times New Roman"/>
          <w:sz w:val="28"/>
          <w:szCs w:val="28"/>
        </w:rPr>
        <w:t xml:space="preserve">Учитывая  сложившуюся  эпидемиологическую обстановку  с распространением новой </w:t>
      </w:r>
      <w:r w:rsidR="008A0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D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94AD9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 Курской области </w:t>
      </w:r>
      <w:r w:rsidRPr="00394AD9">
        <w:rPr>
          <w:rFonts w:ascii="Times New Roman" w:hAnsi="Times New Roman" w:cs="Times New Roman"/>
          <w:sz w:val="28"/>
          <w:szCs w:val="28"/>
        </w:rPr>
        <w:t xml:space="preserve">  проведение  аттестации   муниципальных служащих Администрации Железногорского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перенесено на</w:t>
      </w:r>
      <w:r w:rsidRPr="00394A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торую  половину 2021 года (распоряжение Администрации Железногорского района  Курской области от 03.11.2020 № 499-р)</w:t>
      </w:r>
    </w:p>
    <w:p w:rsidR="00D77677" w:rsidRPr="00517DBB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="0097580D">
        <w:rPr>
          <w:rFonts w:ascii="Times New Roman" w:hAnsi="Times New Roman" w:cs="Times New Roman"/>
          <w:sz w:val="28"/>
          <w:szCs w:val="28"/>
        </w:rPr>
        <w:t>9</w:t>
      </w:r>
      <w:r w:rsidRPr="00517DBB">
        <w:rPr>
          <w:rFonts w:ascii="Times New Roman" w:hAnsi="Times New Roman" w:cs="Times New Roman"/>
          <w:sz w:val="28"/>
          <w:szCs w:val="28"/>
        </w:rPr>
        <w:t xml:space="preserve">  муниципальных служащих поощрены  почетными грамотами  и </w:t>
      </w:r>
      <w:r w:rsidR="0097580D">
        <w:rPr>
          <w:rFonts w:ascii="Times New Roman" w:hAnsi="Times New Roman" w:cs="Times New Roman"/>
          <w:sz w:val="28"/>
          <w:szCs w:val="28"/>
        </w:rPr>
        <w:t xml:space="preserve"> благодарностями  -14</w:t>
      </w:r>
      <w:r w:rsidR="00110EA1">
        <w:rPr>
          <w:rFonts w:ascii="Times New Roman" w:hAnsi="Times New Roman" w:cs="Times New Roman"/>
          <w:sz w:val="28"/>
          <w:szCs w:val="28"/>
        </w:rPr>
        <w:t xml:space="preserve">, </w:t>
      </w:r>
      <w:r w:rsidR="0097580D">
        <w:rPr>
          <w:rFonts w:ascii="Times New Roman" w:hAnsi="Times New Roman" w:cs="Times New Roman"/>
          <w:sz w:val="28"/>
          <w:szCs w:val="28"/>
        </w:rPr>
        <w:t xml:space="preserve">5 </w:t>
      </w:r>
      <w:r w:rsidRPr="00517D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служащих.</w:t>
      </w:r>
    </w:p>
    <w:p w:rsidR="00D9178B" w:rsidRDefault="00844D6F" w:rsidP="00D77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 муниципальных служащих  (12,9</w:t>
      </w:r>
      <w:r w:rsidR="00D77677" w:rsidRPr="00517DBB">
        <w:rPr>
          <w:rFonts w:ascii="Times New Roman" w:hAnsi="Times New Roman" w:cs="Times New Roman"/>
          <w:bCs/>
          <w:sz w:val="28"/>
          <w:szCs w:val="28"/>
        </w:rPr>
        <w:t>%)  прошли   повышение квалифик</w:t>
      </w:r>
      <w:r w:rsidR="00D77677">
        <w:rPr>
          <w:rFonts w:ascii="Times New Roman" w:hAnsi="Times New Roman" w:cs="Times New Roman"/>
          <w:bCs/>
          <w:sz w:val="28"/>
          <w:szCs w:val="28"/>
        </w:rPr>
        <w:t>ации по р</w:t>
      </w:r>
      <w:r w:rsidR="00110EA1">
        <w:rPr>
          <w:rFonts w:ascii="Times New Roman" w:hAnsi="Times New Roman" w:cs="Times New Roman"/>
          <w:bCs/>
          <w:sz w:val="28"/>
          <w:szCs w:val="28"/>
        </w:rPr>
        <w:t>азличным направлениям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: из них 7 </w:t>
      </w:r>
      <w:r w:rsidR="00D77677" w:rsidRPr="00517DBB">
        <w:rPr>
          <w:rFonts w:ascii="Times New Roman" w:hAnsi="Times New Roman" w:cs="Times New Roman"/>
          <w:sz w:val="28"/>
          <w:szCs w:val="28"/>
        </w:rPr>
        <w:t xml:space="preserve"> в Курской академии государственной и муниципальной службы по план</w:t>
      </w:r>
      <w:r w:rsidR="001200A2">
        <w:rPr>
          <w:rFonts w:ascii="Times New Roman" w:hAnsi="Times New Roman" w:cs="Times New Roman"/>
          <w:sz w:val="28"/>
          <w:szCs w:val="28"/>
        </w:rPr>
        <w:t>у Администрац</w:t>
      </w:r>
      <w:r>
        <w:rPr>
          <w:rFonts w:ascii="Times New Roman" w:hAnsi="Times New Roman" w:cs="Times New Roman"/>
          <w:sz w:val="28"/>
          <w:szCs w:val="28"/>
        </w:rPr>
        <w:t>ии Курской области дистанционно, один  муниципальный служащий   по закупкам для государственных и муниципальных нужд.</w:t>
      </w:r>
      <w:r w:rsidR="00D77677"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="00D77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677" w:rsidRPr="0051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7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Для выполнения мероприятий программы в </w:t>
      </w:r>
      <w:r w:rsidR="00110EA1">
        <w:rPr>
          <w:rFonts w:ascii="Times New Roman" w:hAnsi="Times New Roman" w:cs="Times New Roman"/>
          <w:bCs/>
          <w:sz w:val="28"/>
          <w:szCs w:val="28"/>
        </w:rPr>
        <w:t>2020 году было предусмотрено 260202  рублей – 222102 рублей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для проведения </w:t>
      </w:r>
      <w:r w:rsidR="00110EA1">
        <w:rPr>
          <w:rFonts w:ascii="Times New Roman" w:hAnsi="Times New Roman" w:cs="Times New Roman"/>
          <w:bCs/>
          <w:sz w:val="28"/>
          <w:szCs w:val="28"/>
        </w:rPr>
        <w:t>диспансеризации и 38100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рублей для обучения на курсах повышения квалификации муниципальных служащих. </w:t>
      </w:r>
    </w:p>
    <w:p w:rsidR="00071390" w:rsidRDefault="00071390" w:rsidP="0007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580D">
        <w:rPr>
          <w:rFonts w:ascii="Times New Roman" w:hAnsi="Times New Roman" w:cs="Times New Roman"/>
          <w:sz w:val="28"/>
          <w:szCs w:val="28"/>
        </w:rPr>
        <w:t xml:space="preserve">В связи со сложившейся  эпидемиологической обстановкой  с распространением новой </w:t>
      </w:r>
      <w:proofErr w:type="spellStart"/>
      <w:r w:rsidRPr="0097580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7580D">
        <w:rPr>
          <w:rFonts w:ascii="Times New Roman" w:hAnsi="Times New Roman" w:cs="Times New Roman"/>
          <w:sz w:val="28"/>
          <w:szCs w:val="28"/>
        </w:rPr>
        <w:t xml:space="preserve"> инфекции на территории   Курской области, учитывая  позицию Министерства труда и социальной защиты </w:t>
      </w:r>
      <w:r w:rsidRPr="0097580D">
        <w:rPr>
          <w:rFonts w:ascii="Times New Roman" w:hAnsi="Times New Roman" w:cs="Times New Roman"/>
          <w:sz w:val="28"/>
          <w:szCs w:val="28"/>
        </w:rPr>
        <w:lastRenderedPageBreak/>
        <w:t>населения Российской Федерации от 22.10.2020 № 18-1/10В-9451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0D">
        <w:rPr>
          <w:rFonts w:ascii="Times New Roman" w:hAnsi="Times New Roman" w:cs="Times New Roman"/>
          <w:sz w:val="28"/>
          <w:szCs w:val="28"/>
        </w:rPr>
        <w:t xml:space="preserve">диспансеризация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в 2020 году не была проведена и </w:t>
      </w:r>
      <w:r w:rsidRPr="0097580D">
        <w:rPr>
          <w:rFonts w:ascii="Times New Roman" w:hAnsi="Times New Roman" w:cs="Times New Roman"/>
          <w:sz w:val="28"/>
          <w:szCs w:val="28"/>
        </w:rPr>
        <w:t xml:space="preserve"> перенесена  н</w:t>
      </w:r>
      <w:r>
        <w:rPr>
          <w:rFonts w:ascii="Times New Roman" w:hAnsi="Times New Roman" w:cs="Times New Roman"/>
          <w:sz w:val="28"/>
          <w:szCs w:val="28"/>
        </w:rPr>
        <w:t>а вторую половину 2021года (распоряжение  Администрации Железногорского района Курской области от 03.11.2020 № 498).</w:t>
      </w:r>
      <w:proofErr w:type="gramEnd"/>
    </w:p>
    <w:p w:rsidR="00071390" w:rsidRPr="0097580D" w:rsidRDefault="00071390" w:rsidP="0007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причине 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в 2020 году не прошел   запланированное повышение  квалификации муниципальный служащий по  защите информации.</w:t>
      </w:r>
    </w:p>
    <w:p w:rsidR="00D77677" w:rsidRPr="00D9178B" w:rsidRDefault="00D9178B" w:rsidP="00D917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1200A2">
        <w:rPr>
          <w:rFonts w:ascii="Times New Roman" w:hAnsi="Times New Roman" w:cs="Times New Roman"/>
          <w:bCs/>
          <w:sz w:val="28"/>
          <w:szCs w:val="28"/>
        </w:rPr>
        <w:t>Исходя из этого</w:t>
      </w:r>
      <w:r w:rsidR="00016E27">
        <w:rPr>
          <w:rFonts w:ascii="Times New Roman" w:hAnsi="Times New Roman" w:cs="Times New Roman"/>
          <w:bCs/>
          <w:sz w:val="28"/>
          <w:szCs w:val="28"/>
        </w:rPr>
        <w:t>,</w:t>
      </w:r>
      <w:r w:rsidR="001200A2"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="00D77677" w:rsidRPr="00D9178B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Железногорского района Курской области от </w:t>
      </w:r>
      <w:r w:rsidRPr="00D9178B">
        <w:rPr>
          <w:rFonts w:ascii="Times New Roman" w:hAnsi="Times New Roman" w:cs="Times New Roman"/>
          <w:bCs/>
          <w:sz w:val="28"/>
          <w:szCs w:val="28"/>
        </w:rPr>
        <w:t>15.01.2021</w:t>
      </w:r>
      <w:r w:rsidR="00D77677" w:rsidRPr="00D9178B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110EA1" w:rsidRPr="00D9178B">
        <w:rPr>
          <w:rFonts w:ascii="Times New Roman" w:hAnsi="Times New Roman" w:cs="Times New Roman"/>
          <w:bCs/>
          <w:sz w:val="28"/>
          <w:szCs w:val="28"/>
        </w:rPr>
        <w:t>7</w:t>
      </w:r>
      <w:r w:rsidRPr="00D9178B">
        <w:rPr>
          <w:rFonts w:ascii="Times New Roman" w:hAnsi="Times New Roman" w:cs="Times New Roman"/>
          <w:bCs/>
          <w:sz w:val="28"/>
          <w:szCs w:val="28"/>
        </w:rPr>
        <w:t xml:space="preserve"> « О внесении изменений в постановление Администрации Железногорского района Курской области от 28.12.2016  № 693 «Об утверждении муниципальной программы «Развитие муниципальной  службы в Железногорском районе Курской области»</w:t>
      </w:r>
      <w:r w:rsidR="00110EA1" w:rsidRPr="00D9178B">
        <w:rPr>
          <w:rFonts w:ascii="Times New Roman" w:hAnsi="Times New Roman" w:cs="Times New Roman"/>
          <w:bCs/>
          <w:sz w:val="28"/>
          <w:szCs w:val="28"/>
        </w:rPr>
        <w:t>,  в соответствии с Решением</w:t>
      </w:r>
      <w:r w:rsidR="00D77677" w:rsidRPr="00D9178B">
        <w:rPr>
          <w:rFonts w:ascii="Times New Roman" w:hAnsi="Times New Roman" w:cs="Times New Roman"/>
          <w:bCs/>
          <w:sz w:val="28"/>
          <w:szCs w:val="28"/>
        </w:rPr>
        <w:t xml:space="preserve"> Представительного Собрания Железногорского района Курской области от </w:t>
      </w:r>
      <w:r w:rsidRPr="00D9178B">
        <w:rPr>
          <w:rFonts w:ascii="Times New Roman" w:hAnsi="Times New Roman" w:cs="Times New Roman"/>
          <w:bCs/>
          <w:sz w:val="28"/>
          <w:szCs w:val="28"/>
        </w:rPr>
        <w:t>21.12.2020 № 75</w:t>
      </w:r>
      <w:r w:rsidR="00110EA1" w:rsidRPr="00D9178B">
        <w:rPr>
          <w:rFonts w:ascii="Times New Roman" w:hAnsi="Times New Roman" w:cs="Times New Roman"/>
          <w:bCs/>
          <w:sz w:val="28"/>
          <w:szCs w:val="28"/>
        </w:rPr>
        <w:t xml:space="preserve">-4-РС </w:t>
      </w:r>
      <w:r w:rsidR="00D77677" w:rsidRPr="00D9178B">
        <w:rPr>
          <w:rFonts w:ascii="Times New Roman" w:hAnsi="Times New Roman" w:cs="Times New Roman"/>
          <w:bCs/>
          <w:sz w:val="28"/>
          <w:szCs w:val="28"/>
        </w:rPr>
        <w:t>«О бюджете муниципального  район</w:t>
      </w:r>
      <w:r w:rsidR="00110EA1" w:rsidRPr="00D9178B">
        <w:rPr>
          <w:rFonts w:ascii="Times New Roman" w:hAnsi="Times New Roman" w:cs="Times New Roman"/>
          <w:bCs/>
          <w:sz w:val="28"/>
          <w:szCs w:val="28"/>
        </w:rPr>
        <w:t>а «Железногорский район» на 2021 год</w:t>
      </w:r>
      <w:proofErr w:type="gramEnd"/>
      <w:r w:rsidR="00110EA1" w:rsidRPr="00D9178B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2022-2023</w:t>
      </w:r>
      <w:r w:rsidR="00D77677" w:rsidRPr="00D9178B">
        <w:rPr>
          <w:rFonts w:ascii="Times New Roman" w:hAnsi="Times New Roman" w:cs="Times New Roman"/>
          <w:bCs/>
          <w:sz w:val="28"/>
          <w:szCs w:val="28"/>
        </w:rPr>
        <w:t xml:space="preserve"> годы» были внесены изменения в фи</w:t>
      </w:r>
      <w:r w:rsidR="00110EA1" w:rsidRPr="00D9178B">
        <w:rPr>
          <w:rFonts w:ascii="Times New Roman" w:hAnsi="Times New Roman" w:cs="Times New Roman"/>
          <w:bCs/>
          <w:sz w:val="28"/>
          <w:szCs w:val="28"/>
        </w:rPr>
        <w:t>нансировании  Программы  на 2020</w:t>
      </w:r>
      <w:r w:rsidR="00D77677" w:rsidRPr="00D9178B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1200A2" w:rsidRDefault="001200A2" w:rsidP="001200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7677">
        <w:rPr>
          <w:rFonts w:ascii="Times New Roman" w:hAnsi="Times New Roman" w:cs="Times New Roman"/>
          <w:bCs/>
          <w:sz w:val="28"/>
          <w:szCs w:val="28"/>
        </w:rPr>
        <w:t xml:space="preserve"> После </w:t>
      </w:r>
      <w:r w:rsidR="00D77677" w:rsidRPr="0025368F">
        <w:rPr>
          <w:rFonts w:ascii="Times New Roman" w:hAnsi="Times New Roman" w:cs="Times New Roman"/>
          <w:bCs/>
          <w:sz w:val="28"/>
          <w:szCs w:val="28"/>
        </w:rPr>
        <w:t>внесения  изменений на финансирование мероприятий было  направлено 26</w:t>
      </w:r>
      <w:r w:rsidR="00D9178B" w:rsidRPr="0025368F">
        <w:rPr>
          <w:rFonts w:ascii="Times New Roman" w:hAnsi="Times New Roman" w:cs="Times New Roman"/>
          <w:bCs/>
          <w:sz w:val="28"/>
          <w:szCs w:val="28"/>
        </w:rPr>
        <w:t>400 рублей</w:t>
      </w:r>
      <w:r w:rsidR="00D77677" w:rsidRPr="0025368F">
        <w:rPr>
          <w:rFonts w:ascii="Times New Roman" w:hAnsi="Times New Roman" w:cs="Times New Roman"/>
          <w:bCs/>
          <w:sz w:val="28"/>
          <w:szCs w:val="28"/>
        </w:rPr>
        <w:t>: из них  на повышение квалификации</w:t>
      </w:r>
      <w:r w:rsidR="00D9178B" w:rsidRPr="0025368F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 - 22080</w:t>
      </w:r>
      <w:r w:rsidR="00D77677" w:rsidRPr="0025368F">
        <w:rPr>
          <w:rFonts w:ascii="Times New Roman" w:hAnsi="Times New Roman" w:cs="Times New Roman"/>
          <w:bCs/>
          <w:sz w:val="28"/>
          <w:szCs w:val="28"/>
        </w:rPr>
        <w:t xml:space="preserve"> рублей, на проведение диспансеризаци</w:t>
      </w:r>
      <w:r w:rsidR="00D9178B" w:rsidRPr="0025368F">
        <w:rPr>
          <w:rFonts w:ascii="Times New Roman" w:hAnsi="Times New Roman" w:cs="Times New Roman"/>
          <w:bCs/>
          <w:sz w:val="28"/>
          <w:szCs w:val="28"/>
        </w:rPr>
        <w:t>и муниципальных служащих  4320 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(выплата за прохождение медосмотра при поступлении на муниципальную службу).</w:t>
      </w:r>
    </w:p>
    <w:p w:rsidR="00153552" w:rsidRDefault="00D77677" w:rsidP="001535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>Фактически  на финансирование меропр</w:t>
      </w:r>
      <w:r>
        <w:rPr>
          <w:rFonts w:ascii="Times New Roman" w:hAnsi="Times New Roman" w:cs="Times New Roman"/>
          <w:bCs/>
          <w:sz w:val="28"/>
          <w:szCs w:val="28"/>
        </w:rPr>
        <w:t>иятий было израсходов</w:t>
      </w:r>
      <w:r w:rsidR="00D9178B">
        <w:rPr>
          <w:rFonts w:ascii="Times New Roman" w:hAnsi="Times New Roman" w:cs="Times New Roman"/>
          <w:bCs/>
          <w:sz w:val="28"/>
          <w:szCs w:val="28"/>
        </w:rPr>
        <w:t xml:space="preserve">ано </w:t>
      </w: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D6F">
        <w:rPr>
          <w:rFonts w:ascii="Times New Roman" w:hAnsi="Times New Roman" w:cs="Times New Roman"/>
          <w:bCs/>
          <w:sz w:val="28"/>
          <w:szCs w:val="28"/>
        </w:rPr>
        <w:t>26</w:t>
      </w:r>
      <w:r w:rsidR="00D9178B">
        <w:rPr>
          <w:rFonts w:ascii="Times New Roman" w:hAnsi="Times New Roman" w:cs="Times New Roman"/>
          <w:bCs/>
          <w:sz w:val="28"/>
          <w:szCs w:val="28"/>
        </w:rPr>
        <w:t>400</w:t>
      </w:r>
      <w:r w:rsidR="00253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73C">
        <w:rPr>
          <w:rFonts w:ascii="Times New Roman" w:hAnsi="Times New Roman" w:cs="Times New Roman"/>
          <w:bCs/>
          <w:sz w:val="28"/>
          <w:szCs w:val="28"/>
        </w:rPr>
        <w:t>рублей</w:t>
      </w:r>
      <w:r w:rsidR="00D9178B">
        <w:rPr>
          <w:rFonts w:ascii="Times New Roman" w:hAnsi="Times New Roman" w:cs="Times New Roman"/>
          <w:bCs/>
          <w:sz w:val="28"/>
          <w:szCs w:val="28"/>
        </w:rPr>
        <w:t xml:space="preserve">, из них </w:t>
      </w:r>
      <w:r w:rsidR="00844D6F">
        <w:rPr>
          <w:rFonts w:ascii="Times New Roman" w:hAnsi="Times New Roman" w:cs="Times New Roman"/>
          <w:bCs/>
          <w:sz w:val="28"/>
          <w:szCs w:val="28"/>
        </w:rPr>
        <w:t>22</w:t>
      </w:r>
      <w:r w:rsidR="0025368F">
        <w:rPr>
          <w:rFonts w:ascii="Times New Roman" w:hAnsi="Times New Roman" w:cs="Times New Roman"/>
          <w:bCs/>
          <w:sz w:val="28"/>
          <w:szCs w:val="28"/>
        </w:rPr>
        <w:t>080</w:t>
      </w: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рублей на повышение </w:t>
      </w:r>
      <w:r w:rsidRPr="00875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квалификации</w:t>
      </w:r>
      <w:r w:rsidR="0025368F" w:rsidRPr="00875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муниципальных служащих и 4320 рублей</w:t>
      </w:r>
      <w:r w:rsidRPr="00875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</w:t>
      </w:r>
      <w:r w:rsidR="001200A2" w:rsidRPr="00875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875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оведение </w:t>
      </w:r>
      <w:r w:rsidRPr="0039673C">
        <w:rPr>
          <w:rFonts w:ascii="Times New Roman" w:hAnsi="Times New Roman" w:cs="Times New Roman"/>
          <w:bCs/>
          <w:sz w:val="28"/>
          <w:szCs w:val="28"/>
        </w:rPr>
        <w:t>диспанс</w:t>
      </w:r>
      <w:r w:rsidR="001200A2">
        <w:rPr>
          <w:rFonts w:ascii="Times New Roman" w:hAnsi="Times New Roman" w:cs="Times New Roman"/>
          <w:bCs/>
          <w:sz w:val="28"/>
          <w:szCs w:val="28"/>
        </w:rPr>
        <w:t>еризации муниципальных служащих.</w:t>
      </w:r>
    </w:p>
    <w:p w:rsidR="00251ED7" w:rsidRPr="00153552" w:rsidRDefault="00251ED7" w:rsidP="0025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3552">
        <w:rPr>
          <w:rFonts w:ascii="Times New Roman" w:hAnsi="Times New Roman" w:cs="Times New Roman"/>
          <w:bCs/>
          <w:sz w:val="28"/>
          <w:szCs w:val="28"/>
        </w:rPr>
        <w:t xml:space="preserve">В связи с болезнью </w:t>
      </w:r>
      <w:proofErr w:type="spellStart"/>
      <w:r w:rsidRPr="0015355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53552">
        <w:rPr>
          <w:rFonts w:ascii="Times New Roman" w:hAnsi="Times New Roman" w:cs="Times New Roman"/>
          <w:sz w:val="28"/>
          <w:szCs w:val="28"/>
        </w:rPr>
        <w:t xml:space="preserve"> инфекцией муниципального служащего, </w:t>
      </w:r>
      <w:proofErr w:type="gramStart"/>
      <w:r w:rsidRPr="00153552">
        <w:rPr>
          <w:rFonts w:ascii="Times New Roman" w:hAnsi="Times New Roman" w:cs="Times New Roman"/>
          <w:sz w:val="28"/>
          <w:szCs w:val="28"/>
        </w:rPr>
        <w:t xml:space="preserve">обучение его </w:t>
      </w:r>
      <w:r w:rsidRPr="00153552">
        <w:rPr>
          <w:rFonts w:ascii="Times New Roman" w:hAnsi="Times New Roman" w:cs="Times New Roman"/>
          <w:bCs/>
          <w:sz w:val="28"/>
          <w:szCs w:val="28"/>
        </w:rPr>
        <w:t xml:space="preserve">  по  закупкам</w:t>
      </w:r>
      <w:proofErr w:type="gramEnd"/>
      <w:r w:rsidRPr="00153552">
        <w:rPr>
          <w:rFonts w:ascii="Times New Roman" w:hAnsi="Times New Roman" w:cs="Times New Roman"/>
          <w:bCs/>
          <w:sz w:val="28"/>
          <w:szCs w:val="28"/>
        </w:rPr>
        <w:t xml:space="preserve"> для государственных и муниципальных нужд, затянулось до конца года и  муниципальный контракт на 6000 рублей </w:t>
      </w:r>
      <w:r w:rsidRPr="00153552">
        <w:rPr>
          <w:rFonts w:ascii="Times New Roman" w:hAnsi="Times New Roman" w:cs="Times New Roman"/>
          <w:sz w:val="28"/>
          <w:szCs w:val="28"/>
        </w:rPr>
        <w:t xml:space="preserve"> </w:t>
      </w:r>
      <w:r w:rsidRPr="00153552">
        <w:rPr>
          <w:rFonts w:ascii="Times New Roman" w:hAnsi="Times New Roman" w:cs="Times New Roman"/>
          <w:bCs/>
          <w:sz w:val="28"/>
          <w:szCs w:val="28"/>
        </w:rPr>
        <w:t xml:space="preserve"> не был оплачен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 году. Оплата будет произведена в январе 2021 года.</w:t>
      </w:r>
    </w:p>
    <w:p w:rsidR="00D77677" w:rsidRPr="0039673C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>На основе  проведенной оценки эффективности  реализации программы по состоянию на 1 янв</w:t>
      </w:r>
      <w:r w:rsidR="009E5DD0">
        <w:rPr>
          <w:rFonts w:ascii="Times New Roman" w:hAnsi="Times New Roman" w:cs="Times New Roman"/>
          <w:bCs/>
          <w:sz w:val="28"/>
          <w:szCs w:val="28"/>
        </w:rPr>
        <w:t>аря 2021</w:t>
      </w: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года сделаны следующие выводы:</w:t>
      </w:r>
    </w:p>
    <w:p w:rsidR="001200A2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>Уровень финансирования  муниципальной про</w:t>
      </w:r>
      <w:r w:rsidR="00071390">
        <w:rPr>
          <w:rFonts w:ascii="Times New Roman" w:hAnsi="Times New Roman" w:cs="Times New Roman"/>
          <w:bCs/>
          <w:sz w:val="28"/>
          <w:szCs w:val="28"/>
        </w:rPr>
        <w:t>граммы за 2020</w:t>
      </w:r>
      <w:r w:rsidR="0025368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251ED7">
        <w:rPr>
          <w:rFonts w:ascii="Times New Roman" w:hAnsi="Times New Roman" w:cs="Times New Roman"/>
          <w:bCs/>
          <w:sz w:val="28"/>
          <w:szCs w:val="28"/>
        </w:rPr>
        <w:t>составит</w:t>
      </w:r>
      <w:r w:rsidR="00844D6F">
        <w:rPr>
          <w:rFonts w:ascii="Times New Roman" w:hAnsi="Times New Roman" w:cs="Times New Roman"/>
          <w:bCs/>
          <w:sz w:val="28"/>
          <w:szCs w:val="28"/>
        </w:rPr>
        <w:t xml:space="preserve">  100 </w:t>
      </w:r>
      <w:r w:rsidR="001200A2">
        <w:rPr>
          <w:rFonts w:ascii="Times New Roman" w:hAnsi="Times New Roman" w:cs="Times New Roman"/>
          <w:bCs/>
          <w:sz w:val="28"/>
          <w:szCs w:val="28"/>
        </w:rPr>
        <w:t>% .</w:t>
      </w:r>
    </w:p>
    <w:p w:rsidR="00875ED3" w:rsidRPr="00875ED3" w:rsidRDefault="00875ED3" w:rsidP="00D77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5ED3">
        <w:rPr>
          <w:rFonts w:ascii="Times New Roman" w:hAnsi="Times New Roman" w:cs="Times New Roman"/>
          <w:bCs/>
          <w:sz w:val="28"/>
          <w:szCs w:val="28"/>
        </w:rPr>
        <w:t>В 2020 году не выполнены ц</w:t>
      </w:r>
      <w:r w:rsidR="00D77677" w:rsidRPr="00875ED3">
        <w:rPr>
          <w:rFonts w:ascii="Times New Roman" w:hAnsi="Times New Roman" w:cs="Times New Roman"/>
          <w:bCs/>
          <w:sz w:val="28"/>
          <w:szCs w:val="28"/>
        </w:rPr>
        <w:t>елевые  индикаторы и показатели</w:t>
      </w:r>
      <w:r w:rsidRPr="00875ED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7677" w:rsidRPr="00875ED3" w:rsidRDefault="00875ED3" w:rsidP="00D77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5ED3">
        <w:rPr>
          <w:rFonts w:ascii="Times New Roman" w:hAnsi="Times New Roman" w:cs="Times New Roman"/>
          <w:sz w:val="28"/>
          <w:szCs w:val="28"/>
        </w:rPr>
        <w:t xml:space="preserve"> по  проведению аттестации </w:t>
      </w:r>
      <w:r w:rsidR="009B11C1">
        <w:rPr>
          <w:rFonts w:ascii="Times New Roman" w:hAnsi="Times New Roman" w:cs="Times New Roman"/>
          <w:sz w:val="28"/>
          <w:szCs w:val="28"/>
        </w:rPr>
        <w:t>и  медосмотра муниципальных слу</w:t>
      </w:r>
      <w:r w:rsidRPr="00875ED3">
        <w:rPr>
          <w:rFonts w:ascii="Times New Roman" w:hAnsi="Times New Roman" w:cs="Times New Roman"/>
          <w:sz w:val="28"/>
          <w:szCs w:val="28"/>
        </w:rPr>
        <w:t>жащих</w:t>
      </w:r>
      <w:r w:rsidR="009B11C1">
        <w:rPr>
          <w:rFonts w:ascii="Times New Roman" w:hAnsi="Times New Roman" w:cs="Times New Roman"/>
          <w:sz w:val="28"/>
          <w:szCs w:val="28"/>
        </w:rPr>
        <w:t>.</w:t>
      </w:r>
      <w:r w:rsidR="00D77677" w:rsidRPr="00875E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77677" w:rsidRPr="00517DBB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>Большое внимание  уделяется выполнению  основных мероприятий программы развития муниципальной службы.</w:t>
      </w:r>
    </w:p>
    <w:p w:rsidR="00D7767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Продолжается  практика   применения испытательного срока при замещении должностей муниципальной службы,  ведется  работа по формированию резерва управленческих кадров.</w:t>
      </w:r>
    </w:p>
    <w:p w:rsidR="00D77677" w:rsidRPr="00517DBB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Кадровой службой  Администрации Железногорского района обеспечено предоставление в срок   муниципальными служащими и гражданами, претендующими  на замещение должностей  муниципальной </w:t>
      </w:r>
      <w:r w:rsidRPr="00517DBB">
        <w:rPr>
          <w:rFonts w:ascii="Times New Roman" w:hAnsi="Times New Roman" w:cs="Times New Roman"/>
          <w:bCs/>
          <w:sz w:val="28"/>
          <w:szCs w:val="28"/>
        </w:rPr>
        <w:lastRenderedPageBreak/>
        <w:t>службы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детей,  проведен анализ   достоверности представляемых муниципальными служащими и гражданами, претендующими  на замещение должностей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муниципальной службы  указанных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нарушений не выявлено. </w:t>
      </w:r>
    </w:p>
    <w:p w:rsidR="00D7767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746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21746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1746C">
        <w:rPr>
          <w:rFonts w:ascii="Times New Roman" w:hAnsi="Times New Roman" w:cs="Times New Roman"/>
          <w:sz w:val="28"/>
          <w:szCs w:val="28"/>
        </w:rPr>
        <w:t xml:space="preserve">  экспертиза   разрабатываемых нормативных     правовых актов  Администрации Железногорского района проводится отделом по правовым вопросам. В 20</w:t>
      </w:r>
      <w:r w:rsidR="00F31557">
        <w:rPr>
          <w:rFonts w:ascii="Times New Roman" w:hAnsi="Times New Roman" w:cs="Times New Roman"/>
          <w:sz w:val="28"/>
          <w:szCs w:val="28"/>
        </w:rPr>
        <w:t>20</w:t>
      </w:r>
      <w:r w:rsidRPr="0021746C">
        <w:rPr>
          <w:rFonts w:ascii="Times New Roman" w:hAnsi="Times New Roman" w:cs="Times New Roman"/>
          <w:sz w:val="28"/>
          <w:szCs w:val="28"/>
        </w:rPr>
        <w:t xml:space="preserve"> году была проведена  </w:t>
      </w:r>
      <w:proofErr w:type="spellStart"/>
      <w:r w:rsidRPr="0021746C">
        <w:rPr>
          <w:rFonts w:ascii="Times New Roman" w:hAnsi="Times New Roman" w:cs="Times New Roman"/>
          <w:sz w:val="28"/>
          <w:szCs w:val="28"/>
        </w:rPr>
        <w:t>антикоррупци</w:t>
      </w:r>
      <w:r w:rsidR="00F31557">
        <w:rPr>
          <w:rFonts w:ascii="Times New Roman" w:hAnsi="Times New Roman" w:cs="Times New Roman"/>
          <w:sz w:val="28"/>
          <w:szCs w:val="28"/>
        </w:rPr>
        <w:t>онная</w:t>
      </w:r>
      <w:proofErr w:type="spellEnd"/>
      <w:r w:rsidR="00F31557">
        <w:rPr>
          <w:rFonts w:ascii="Times New Roman" w:hAnsi="Times New Roman" w:cs="Times New Roman"/>
          <w:sz w:val="28"/>
          <w:szCs w:val="28"/>
        </w:rPr>
        <w:t xml:space="preserve"> экспертиза в отношении  93</w:t>
      </w:r>
      <w:r w:rsidRPr="0021746C">
        <w:rPr>
          <w:rFonts w:ascii="Times New Roman" w:hAnsi="Times New Roman" w:cs="Times New Roman"/>
          <w:sz w:val="28"/>
          <w:szCs w:val="28"/>
        </w:rPr>
        <w:t xml:space="preserve">  нормативно-правовых актов.</w:t>
      </w:r>
      <w:r w:rsidRPr="00217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557">
        <w:rPr>
          <w:rFonts w:ascii="Times New Roman" w:hAnsi="Times New Roman" w:cs="Times New Roman"/>
          <w:bCs/>
          <w:sz w:val="28"/>
          <w:szCs w:val="28"/>
        </w:rPr>
        <w:t>Коррупционных факторов выявлено не было.</w:t>
      </w:r>
    </w:p>
    <w:p w:rsidR="00D77677" w:rsidRPr="0021746C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17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46C">
        <w:rPr>
          <w:rFonts w:ascii="Times New Roman" w:hAnsi="Times New Roman" w:cs="Times New Roman"/>
          <w:sz w:val="28"/>
          <w:szCs w:val="28"/>
        </w:rPr>
        <w:t xml:space="preserve">Кадровая служба осуществляет </w:t>
      </w:r>
      <w:proofErr w:type="gramStart"/>
      <w:r w:rsidRPr="002174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46C">
        <w:rPr>
          <w:rFonts w:ascii="Times New Roman" w:hAnsi="Times New Roman" w:cs="Times New Roman"/>
          <w:sz w:val="28"/>
          <w:szCs w:val="28"/>
        </w:rPr>
        <w:t xml:space="preserve"> ведением личных дел  муниципальных служащих в структурных подразделениях Администрации.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21746C">
        <w:rPr>
          <w:rFonts w:ascii="Times New Roman" w:hAnsi="Times New Roman" w:cs="Times New Roman"/>
          <w:sz w:val="28"/>
          <w:szCs w:val="28"/>
        </w:rPr>
        <w:t>При поступлении на муниципальную  службу проводится  сверка   сведений</w:t>
      </w:r>
      <w:r w:rsidRPr="0021746C">
        <w:rPr>
          <w:rStyle w:val="FontStyle34"/>
          <w:sz w:val="28"/>
          <w:szCs w:val="28"/>
        </w:rPr>
        <w:t xml:space="preserve">  о  родственниках и свойственниках  в целях выявления возможного конфликта интересов. </w:t>
      </w:r>
      <w:r w:rsidR="00F31557">
        <w:rPr>
          <w:rStyle w:val="FontStyle34"/>
          <w:sz w:val="28"/>
          <w:szCs w:val="28"/>
        </w:rPr>
        <w:t xml:space="preserve"> Проведена </w:t>
      </w:r>
      <w:r w:rsidRPr="0021746C">
        <w:rPr>
          <w:rFonts w:ascii="Times New Roman" w:hAnsi="Times New Roman" w:cs="Times New Roman"/>
          <w:sz w:val="28"/>
          <w:szCs w:val="28"/>
        </w:rPr>
        <w:t xml:space="preserve"> работа по актуализации  сведений содержащихся в анкетах в связи изменениями, внесенными в анкету распоряжением Правительства РФ от 20 ноября 2019 г.</w:t>
      </w:r>
      <w:r w:rsidR="00F31557">
        <w:rPr>
          <w:rFonts w:ascii="Times New Roman" w:hAnsi="Times New Roman" w:cs="Times New Roman"/>
          <w:sz w:val="28"/>
          <w:szCs w:val="28"/>
        </w:rPr>
        <w:t xml:space="preserve"> нарушений выявлено не было.</w:t>
      </w:r>
    </w:p>
    <w:p w:rsidR="00071390" w:rsidRDefault="00F31557" w:rsidP="00D77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 служащим</w:t>
      </w:r>
      <w:r w:rsidR="00D77677" w:rsidRPr="00517DBB">
        <w:rPr>
          <w:rFonts w:ascii="Times New Roman" w:hAnsi="Times New Roman" w:cs="Times New Roman"/>
          <w:bCs/>
          <w:sz w:val="28"/>
          <w:szCs w:val="28"/>
        </w:rPr>
        <w:t xml:space="preserve"> органов местног</w:t>
      </w:r>
      <w:r>
        <w:rPr>
          <w:rFonts w:ascii="Times New Roman" w:hAnsi="Times New Roman" w:cs="Times New Roman"/>
          <w:bCs/>
          <w:sz w:val="28"/>
          <w:szCs w:val="28"/>
        </w:rPr>
        <w:t>о самоуправления, руководителям</w:t>
      </w:r>
      <w:r w:rsidR="00D77677" w:rsidRPr="00517DBB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  Железногорского района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необходимости пред</w:t>
      </w:r>
      <w:r w:rsidR="00071390">
        <w:rPr>
          <w:rFonts w:ascii="Times New Roman" w:hAnsi="Times New Roman" w:cs="Times New Roman"/>
          <w:bCs/>
          <w:sz w:val="28"/>
          <w:szCs w:val="28"/>
        </w:rPr>
        <w:t xml:space="preserve">оставляются консультации </w:t>
      </w:r>
      <w:r w:rsidR="00D77677" w:rsidRPr="00517DBB">
        <w:rPr>
          <w:rFonts w:ascii="Times New Roman" w:hAnsi="Times New Roman" w:cs="Times New Roman"/>
          <w:bCs/>
          <w:sz w:val="28"/>
          <w:szCs w:val="28"/>
        </w:rPr>
        <w:t xml:space="preserve">   по вопросам  развития муниципальной службы, противодействия коррупции</w:t>
      </w:r>
      <w:r w:rsidR="00071390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77677" w:rsidRPr="00517DBB" w:rsidRDefault="00071390" w:rsidP="00D77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77677">
        <w:rPr>
          <w:rFonts w:ascii="Times New Roman" w:hAnsi="Times New Roman" w:cs="Times New Roman"/>
          <w:bCs/>
          <w:sz w:val="28"/>
          <w:szCs w:val="28"/>
        </w:rPr>
        <w:t xml:space="preserve"> текущем году прошли повышение квалификации  в </w:t>
      </w:r>
      <w:r w:rsidR="00D77677" w:rsidRPr="00517DBB">
        <w:rPr>
          <w:rFonts w:ascii="Times New Roman" w:hAnsi="Times New Roman" w:cs="Times New Roman"/>
          <w:sz w:val="28"/>
          <w:szCs w:val="28"/>
        </w:rPr>
        <w:t>Курской академии государственной и муниципальной службы</w:t>
      </w:r>
      <w:r w:rsidR="00D77677">
        <w:rPr>
          <w:rFonts w:ascii="Times New Roman" w:hAnsi="Times New Roman" w:cs="Times New Roman"/>
          <w:bCs/>
          <w:sz w:val="28"/>
          <w:szCs w:val="28"/>
        </w:rPr>
        <w:t xml:space="preserve">  все   муниципальные служащие  ответственные за профилактику  коррупции в органах местного самоуправления.</w:t>
      </w:r>
    </w:p>
    <w:p w:rsidR="00D77677" w:rsidRPr="007D6E8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акты по вопросам развития </w:t>
      </w:r>
      <w:r w:rsidRPr="007D6E87">
        <w:rPr>
          <w:rFonts w:ascii="Times New Roman" w:hAnsi="Times New Roman" w:cs="Times New Roman"/>
          <w:bCs/>
          <w:sz w:val="28"/>
          <w:szCs w:val="28"/>
        </w:rPr>
        <w:t>муниципальной службы, по вопросам проти</w:t>
      </w:r>
      <w:r>
        <w:rPr>
          <w:rFonts w:ascii="Times New Roman" w:hAnsi="Times New Roman" w:cs="Times New Roman"/>
          <w:bCs/>
          <w:sz w:val="28"/>
          <w:szCs w:val="28"/>
        </w:rPr>
        <w:t>водействия коррупции размещены</w:t>
      </w:r>
      <w:r w:rsidRPr="007D6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E87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Железногорского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7D6E87">
        <w:rPr>
          <w:rFonts w:ascii="Times New Roman" w:hAnsi="Times New Roman" w:cs="Times New Roman"/>
          <w:bCs/>
          <w:sz w:val="28"/>
          <w:szCs w:val="28"/>
        </w:rPr>
        <w:t>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E8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</w:t>
      </w:r>
      <w:r>
        <w:rPr>
          <w:rFonts w:ascii="Times New Roman" w:hAnsi="Times New Roman" w:cs="Times New Roman"/>
          <w:bCs/>
          <w:sz w:val="28"/>
          <w:szCs w:val="28"/>
        </w:rPr>
        <w:t>оммуникационной сети «Интернет</w:t>
      </w:r>
      <w:r w:rsidR="00F31557">
        <w:rPr>
          <w:rFonts w:ascii="Times New Roman" w:hAnsi="Times New Roman" w:cs="Times New Roman"/>
          <w:bCs/>
          <w:sz w:val="28"/>
          <w:szCs w:val="28"/>
        </w:rPr>
        <w:t>, в разделе « Противодействие коррупции».</w:t>
      </w:r>
    </w:p>
    <w:p w:rsidR="00D77677" w:rsidRPr="007D6E8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7677" w:rsidRPr="007D6E87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7677" w:rsidRPr="00517DBB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DBB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Консультант по кадровой работе </w:t>
      </w:r>
    </w:p>
    <w:p w:rsidR="00D77677" w:rsidRPr="00517DBB" w:rsidRDefault="00D77677" w:rsidP="00D77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bCs/>
          <w:sz w:val="28"/>
          <w:szCs w:val="28"/>
        </w:rPr>
        <w:t>и делопроизводству                                                               В.И.Селихова</w:t>
      </w:r>
    </w:p>
    <w:p w:rsidR="00D77677" w:rsidRDefault="00D77677" w:rsidP="00D77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77" w:rsidRDefault="00D77677" w:rsidP="00D77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77" w:rsidRDefault="00D77677" w:rsidP="00D77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A1" w:rsidRDefault="00110EA1" w:rsidP="00D77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A1" w:rsidRDefault="00110EA1" w:rsidP="00D77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0EA1" w:rsidSect="00517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0A" w:rsidRDefault="000F350A" w:rsidP="00A45938">
      <w:pPr>
        <w:spacing w:after="0" w:line="240" w:lineRule="auto"/>
      </w:pPr>
      <w:r>
        <w:separator/>
      </w:r>
    </w:p>
  </w:endnote>
  <w:endnote w:type="continuationSeparator" w:id="1">
    <w:p w:rsidR="000F350A" w:rsidRDefault="000F350A" w:rsidP="00A4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0A" w:rsidRDefault="000F350A" w:rsidP="00A45938">
      <w:pPr>
        <w:spacing w:after="0" w:line="240" w:lineRule="auto"/>
      </w:pPr>
      <w:r>
        <w:separator/>
      </w:r>
    </w:p>
  </w:footnote>
  <w:footnote w:type="continuationSeparator" w:id="1">
    <w:p w:rsidR="000F350A" w:rsidRDefault="000F350A" w:rsidP="00A4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44A"/>
    <w:rsid w:val="00003BA2"/>
    <w:rsid w:val="00016E27"/>
    <w:rsid w:val="00041868"/>
    <w:rsid w:val="000508FD"/>
    <w:rsid w:val="000700A0"/>
    <w:rsid w:val="00071390"/>
    <w:rsid w:val="000B327C"/>
    <w:rsid w:val="000D600B"/>
    <w:rsid w:val="000E381C"/>
    <w:rsid w:val="000F350A"/>
    <w:rsid w:val="000F4923"/>
    <w:rsid w:val="00110EA1"/>
    <w:rsid w:val="001200A2"/>
    <w:rsid w:val="00123EA0"/>
    <w:rsid w:val="00140783"/>
    <w:rsid w:val="0014135C"/>
    <w:rsid w:val="00147350"/>
    <w:rsid w:val="00153552"/>
    <w:rsid w:val="00161E5E"/>
    <w:rsid w:val="00177199"/>
    <w:rsid w:val="00191DFB"/>
    <w:rsid w:val="0021746C"/>
    <w:rsid w:val="00251ED7"/>
    <w:rsid w:val="0025368F"/>
    <w:rsid w:val="00260E03"/>
    <w:rsid w:val="00264044"/>
    <w:rsid w:val="002676D5"/>
    <w:rsid w:val="00273FF3"/>
    <w:rsid w:val="0027451E"/>
    <w:rsid w:val="00281C87"/>
    <w:rsid w:val="00293F8D"/>
    <w:rsid w:val="002B405D"/>
    <w:rsid w:val="002C6E34"/>
    <w:rsid w:val="002D03D4"/>
    <w:rsid w:val="002F1E79"/>
    <w:rsid w:val="002F7970"/>
    <w:rsid w:val="003024EC"/>
    <w:rsid w:val="00313FD2"/>
    <w:rsid w:val="003250F2"/>
    <w:rsid w:val="003425FF"/>
    <w:rsid w:val="003625AA"/>
    <w:rsid w:val="003837F4"/>
    <w:rsid w:val="003845E7"/>
    <w:rsid w:val="00391418"/>
    <w:rsid w:val="00394522"/>
    <w:rsid w:val="00394AD9"/>
    <w:rsid w:val="00395AC7"/>
    <w:rsid w:val="0039673C"/>
    <w:rsid w:val="003A4DDD"/>
    <w:rsid w:val="003A5BC9"/>
    <w:rsid w:val="003C3160"/>
    <w:rsid w:val="003C6419"/>
    <w:rsid w:val="003C7A47"/>
    <w:rsid w:val="003D18C6"/>
    <w:rsid w:val="003F7642"/>
    <w:rsid w:val="0041775A"/>
    <w:rsid w:val="00430EC5"/>
    <w:rsid w:val="004329EC"/>
    <w:rsid w:val="00442434"/>
    <w:rsid w:val="00472375"/>
    <w:rsid w:val="004975FA"/>
    <w:rsid w:val="004B0BB4"/>
    <w:rsid w:val="004C744C"/>
    <w:rsid w:val="004F65AD"/>
    <w:rsid w:val="00505118"/>
    <w:rsid w:val="005065A5"/>
    <w:rsid w:val="00517DBB"/>
    <w:rsid w:val="0053050C"/>
    <w:rsid w:val="00550FED"/>
    <w:rsid w:val="00552EF7"/>
    <w:rsid w:val="005614E8"/>
    <w:rsid w:val="00597DCD"/>
    <w:rsid w:val="005A1558"/>
    <w:rsid w:val="005A3F9C"/>
    <w:rsid w:val="005A6494"/>
    <w:rsid w:val="005B52E2"/>
    <w:rsid w:val="005E5CC5"/>
    <w:rsid w:val="005F6F71"/>
    <w:rsid w:val="00600680"/>
    <w:rsid w:val="00605104"/>
    <w:rsid w:val="00612FC5"/>
    <w:rsid w:val="006143B7"/>
    <w:rsid w:val="00625008"/>
    <w:rsid w:val="0063629D"/>
    <w:rsid w:val="006A342E"/>
    <w:rsid w:val="006B5436"/>
    <w:rsid w:val="006B5594"/>
    <w:rsid w:val="006F3AD8"/>
    <w:rsid w:val="00730EF0"/>
    <w:rsid w:val="007514F7"/>
    <w:rsid w:val="0076455A"/>
    <w:rsid w:val="007747E9"/>
    <w:rsid w:val="00786F34"/>
    <w:rsid w:val="00795C90"/>
    <w:rsid w:val="007A34AD"/>
    <w:rsid w:val="007A6E36"/>
    <w:rsid w:val="007B5684"/>
    <w:rsid w:val="007B68E8"/>
    <w:rsid w:val="007D6E87"/>
    <w:rsid w:val="007F10B1"/>
    <w:rsid w:val="0084015C"/>
    <w:rsid w:val="00844D6F"/>
    <w:rsid w:val="00875ED3"/>
    <w:rsid w:val="00886198"/>
    <w:rsid w:val="00890137"/>
    <w:rsid w:val="00891014"/>
    <w:rsid w:val="008A0EDD"/>
    <w:rsid w:val="008A193E"/>
    <w:rsid w:val="008F13DC"/>
    <w:rsid w:val="009562F4"/>
    <w:rsid w:val="00966495"/>
    <w:rsid w:val="009708E6"/>
    <w:rsid w:val="0097580D"/>
    <w:rsid w:val="00997E79"/>
    <w:rsid w:val="009B11C1"/>
    <w:rsid w:val="009D1B9C"/>
    <w:rsid w:val="009E2C6F"/>
    <w:rsid w:val="009E5DD0"/>
    <w:rsid w:val="009F54EA"/>
    <w:rsid w:val="00A45743"/>
    <w:rsid w:val="00A45938"/>
    <w:rsid w:val="00A65103"/>
    <w:rsid w:val="00AA4ABD"/>
    <w:rsid w:val="00AA587B"/>
    <w:rsid w:val="00AF173E"/>
    <w:rsid w:val="00AF3EA2"/>
    <w:rsid w:val="00B02E80"/>
    <w:rsid w:val="00B126BB"/>
    <w:rsid w:val="00B157DA"/>
    <w:rsid w:val="00B430A0"/>
    <w:rsid w:val="00B57209"/>
    <w:rsid w:val="00B64C0E"/>
    <w:rsid w:val="00B7389A"/>
    <w:rsid w:val="00BA48F1"/>
    <w:rsid w:val="00BB195F"/>
    <w:rsid w:val="00BB45AD"/>
    <w:rsid w:val="00BC1140"/>
    <w:rsid w:val="00C00B85"/>
    <w:rsid w:val="00C02097"/>
    <w:rsid w:val="00C061F8"/>
    <w:rsid w:val="00C1599D"/>
    <w:rsid w:val="00C43836"/>
    <w:rsid w:val="00C64AA6"/>
    <w:rsid w:val="00C74918"/>
    <w:rsid w:val="00C82248"/>
    <w:rsid w:val="00CA0AB1"/>
    <w:rsid w:val="00CD57B9"/>
    <w:rsid w:val="00CE4BB1"/>
    <w:rsid w:val="00D01863"/>
    <w:rsid w:val="00D1469B"/>
    <w:rsid w:val="00D21E4C"/>
    <w:rsid w:val="00D24583"/>
    <w:rsid w:val="00D50DDE"/>
    <w:rsid w:val="00D77677"/>
    <w:rsid w:val="00D91237"/>
    <w:rsid w:val="00D9178B"/>
    <w:rsid w:val="00D96C5D"/>
    <w:rsid w:val="00DF144A"/>
    <w:rsid w:val="00E21351"/>
    <w:rsid w:val="00E32185"/>
    <w:rsid w:val="00E50F13"/>
    <w:rsid w:val="00E52CC9"/>
    <w:rsid w:val="00E633F6"/>
    <w:rsid w:val="00E90C07"/>
    <w:rsid w:val="00EF14AF"/>
    <w:rsid w:val="00EF1EF9"/>
    <w:rsid w:val="00EF3F61"/>
    <w:rsid w:val="00F024F4"/>
    <w:rsid w:val="00F10CC9"/>
    <w:rsid w:val="00F1229D"/>
    <w:rsid w:val="00F31557"/>
    <w:rsid w:val="00F37E95"/>
    <w:rsid w:val="00F77A06"/>
    <w:rsid w:val="00F856EB"/>
    <w:rsid w:val="00FA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4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938"/>
  </w:style>
  <w:style w:type="paragraph" w:styleId="a5">
    <w:name w:val="footer"/>
    <w:basedOn w:val="a"/>
    <w:link w:val="a6"/>
    <w:uiPriority w:val="99"/>
    <w:semiHidden/>
    <w:unhideWhenUsed/>
    <w:rsid w:val="00A4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938"/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02097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7">
    <w:name w:val="Body Text"/>
    <w:basedOn w:val="a"/>
    <w:link w:val="a8"/>
    <w:uiPriority w:val="99"/>
    <w:rsid w:val="00C02097"/>
    <w:pPr>
      <w:widowControl w:val="0"/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C0209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CourierNew"/>
    <w:uiPriority w:val="99"/>
    <w:rsid w:val="00C02097"/>
    <w:pPr>
      <w:widowControl w:val="0"/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spacing w:val="3"/>
      <w:sz w:val="17"/>
      <w:szCs w:val="17"/>
    </w:rPr>
  </w:style>
  <w:style w:type="table" w:styleId="a9">
    <w:name w:val="Table Grid"/>
    <w:basedOn w:val="a1"/>
    <w:uiPriority w:val="59"/>
    <w:rsid w:val="00C0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A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93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21746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2021-01-19T13:04:00Z</cp:lastPrinted>
  <dcterms:created xsi:type="dcterms:W3CDTF">2016-12-05T07:44:00Z</dcterms:created>
  <dcterms:modified xsi:type="dcterms:W3CDTF">2021-01-28T12:51:00Z</dcterms:modified>
</cp:coreProperties>
</file>