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1" w:rsidRDefault="0051206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E2B81" w:rsidRDefault="00512061" w:rsidP="00512061">
      <w:pPr>
        <w:shd w:val="clear" w:color="auto" w:fill="FFFFFF"/>
        <w:tabs>
          <w:tab w:val="left" w:pos="4350"/>
        </w:tabs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ab/>
      </w: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F012B" w:rsidRDefault="00DF012B" w:rsidP="00DF012B">
      <w:pPr>
        <w:pStyle w:val="a7"/>
        <w:spacing w:before="0" w:beforeAutospacing="0" w:after="0"/>
        <w:jc w:val="center"/>
        <w:rPr>
          <w:rStyle w:val="a8"/>
          <w:rFonts w:eastAsia="Arial"/>
        </w:rPr>
      </w:pPr>
      <w:r>
        <w:rPr>
          <w:color w:val="000000"/>
        </w:rPr>
        <w:t>01.03.2021 № 138</w:t>
      </w:r>
    </w:p>
    <w:p w:rsidR="00803F20" w:rsidRDefault="00803F20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 xml:space="preserve">по </w:t>
      </w:r>
      <w:r w:rsidRPr="00F6085B">
        <w:rPr>
          <w:rFonts w:ascii="Times New Roman" w:hAnsi="Times New Roman"/>
          <w:b/>
          <w:color w:val="000000"/>
          <w:sz w:val="24"/>
          <w:szCs w:val="24"/>
        </w:rPr>
        <w:t>проекту планировки и проекту межевания</w:t>
      </w:r>
    </w:p>
    <w:p w:rsidR="004E2B81" w:rsidRPr="00DB00F4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Градостроительн</w:t>
      </w:r>
      <w:r w:rsidR="00F6085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608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2F3FBC" w:rsidRDefault="002F3FBC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3FBC" w:rsidRDefault="002F3FBC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F0" w:rsidRPr="003747F0" w:rsidRDefault="004E2B81" w:rsidP="003747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</w:t>
      </w:r>
      <w:r w:rsidR="006816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межевания территории для размещения линейного объекта </w:t>
      </w:r>
      <w:r w:rsidR="003747F0" w:rsidRPr="003747F0">
        <w:rPr>
          <w:rFonts w:ascii="Times New Roman" w:hAnsi="Times New Roman" w:cs="Times New Roman"/>
          <w:color w:val="000000"/>
          <w:sz w:val="24"/>
          <w:szCs w:val="24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3747F0" w:rsidRPr="003747F0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3747F0" w:rsidRPr="003747F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животноводческого комплекса молочного направления, предназначенного для содержания и доения коров на 3230 скотомест, с площадкой для выращивания и откорма молодняка крупного рогатого скота молочных пород на 3230 скотомест (Не льготник Договор № 41999828 от 11.08.2020</w:t>
      </w:r>
      <w:proofErr w:type="gramEnd"/>
      <w:r w:rsidR="003747F0" w:rsidRPr="003747F0">
        <w:rPr>
          <w:rFonts w:ascii="Times New Roman" w:hAnsi="Times New Roman" w:cs="Times New Roman"/>
          <w:color w:val="000000"/>
          <w:sz w:val="24"/>
          <w:szCs w:val="24"/>
        </w:rPr>
        <w:t>г. (СЭС-4579).</w:t>
      </w:r>
      <w:r w:rsidR="003747F0" w:rsidRPr="003747F0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3747F0" w:rsidRPr="003747F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3747F0" w:rsidRPr="003747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747F0" w:rsidRPr="003747F0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3747F0" w:rsidRPr="0037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7F0" w:rsidRPr="003747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47F0" w:rsidRPr="003747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747F0" w:rsidRPr="003747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47F0" w:rsidRPr="003747F0">
        <w:rPr>
          <w:rFonts w:ascii="Times New Roman" w:hAnsi="Times New Roman" w:cs="Times New Roman"/>
          <w:sz w:val="24"/>
          <w:szCs w:val="24"/>
        </w:rPr>
        <w:t>, к.н. 46:06:181101:15» (далее -</w:t>
      </w:r>
      <w:r w:rsidR="003747F0" w:rsidRPr="003747F0">
        <w:rPr>
          <w:rFonts w:ascii="Times New Roman" w:hAnsi="Times New Roman" w:cs="Times New Roman"/>
          <w:color w:val="000000"/>
          <w:sz w:val="24"/>
          <w:szCs w:val="24"/>
        </w:rPr>
        <w:t xml:space="preserve"> проекты планировки и межевания)</w:t>
      </w:r>
      <w:r w:rsidR="00374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проводятся на территории 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76C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FF3213">
        <w:rPr>
          <w:rFonts w:ascii="Times New Roman" w:hAnsi="Times New Roman"/>
          <w:color w:val="000000"/>
          <w:sz w:val="24"/>
          <w:szCs w:val="24"/>
        </w:rPr>
        <w:t>0</w:t>
      </w:r>
      <w:r w:rsidR="00976C98">
        <w:rPr>
          <w:rFonts w:ascii="Times New Roman" w:hAnsi="Times New Roman"/>
          <w:color w:val="000000"/>
          <w:sz w:val="24"/>
          <w:szCs w:val="24"/>
        </w:rPr>
        <w:t>3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</w:t>
      </w:r>
      <w:r w:rsidR="00FF3213">
        <w:rPr>
          <w:rFonts w:ascii="Times New Roman" w:hAnsi="Times New Roman"/>
          <w:color w:val="000000"/>
          <w:sz w:val="24"/>
          <w:szCs w:val="24"/>
        </w:rPr>
        <w:t>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8169F">
        <w:rPr>
          <w:rFonts w:ascii="Times New Roman" w:hAnsi="Times New Roman"/>
          <w:color w:val="000000"/>
          <w:sz w:val="24"/>
          <w:szCs w:val="24"/>
        </w:rPr>
        <w:t>14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976C98">
        <w:rPr>
          <w:rFonts w:ascii="Times New Roman" w:hAnsi="Times New Roman"/>
          <w:color w:val="000000"/>
          <w:sz w:val="24"/>
          <w:szCs w:val="24"/>
        </w:rPr>
        <w:t>04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2F3FBC" w:rsidRDefault="00D86D3E" w:rsidP="002F3F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F85706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публичных слушаний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F61AC4">
        <w:rPr>
          <w:rFonts w:ascii="Times New Roman" w:hAnsi="Times New Roman"/>
          <w:color w:val="000000"/>
          <w:sz w:val="24"/>
          <w:szCs w:val="24"/>
        </w:rPr>
        <w:t>:</w:t>
      </w:r>
      <w:r w:rsidR="002F3F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36D3" w:rsidRDefault="00A97A78" w:rsidP="002F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BC">
        <w:rPr>
          <w:rFonts w:ascii="Times New Roman" w:hAnsi="Times New Roman" w:cs="Times New Roman"/>
          <w:sz w:val="24"/>
          <w:szCs w:val="24"/>
        </w:rPr>
        <w:t>«</w:t>
      </w:r>
      <w:r w:rsidR="00976C98">
        <w:rPr>
          <w:rFonts w:ascii="Times New Roman" w:hAnsi="Times New Roman"/>
          <w:color w:val="000000"/>
          <w:sz w:val="24"/>
          <w:szCs w:val="24"/>
        </w:rPr>
        <w:t>30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6C98">
        <w:rPr>
          <w:rFonts w:ascii="Times New Roman" w:hAnsi="Times New Roman"/>
          <w:color w:val="000000"/>
          <w:sz w:val="24"/>
          <w:szCs w:val="24"/>
        </w:rPr>
        <w:t>марта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2F3FBC">
        <w:rPr>
          <w:rFonts w:ascii="Times New Roman" w:hAnsi="Times New Roman"/>
          <w:color w:val="000000"/>
          <w:sz w:val="24"/>
          <w:szCs w:val="24"/>
        </w:rPr>
        <w:t>202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F85706" w:rsidRPr="002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2F3FBC">
        <w:rPr>
          <w:rFonts w:ascii="Times New Roman" w:hAnsi="Times New Roman"/>
          <w:sz w:val="24"/>
          <w:szCs w:val="24"/>
        </w:rPr>
        <w:t xml:space="preserve">года </w:t>
      </w:r>
      <w:r w:rsidR="008E36D3" w:rsidRPr="002F3FBC">
        <w:rPr>
          <w:rFonts w:ascii="Times New Roman" w:hAnsi="Times New Roman" w:cs="Times New Roman"/>
          <w:sz w:val="24"/>
          <w:szCs w:val="24"/>
        </w:rPr>
        <w:t>в 1</w:t>
      </w:r>
      <w:r w:rsidR="00F61AC4" w:rsidRPr="002F3FBC">
        <w:rPr>
          <w:rFonts w:ascii="Times New Roman" w:hAnsi="Times New Roman" w:cs="Times New Roman"/>
          <w:sz w:val="24"/>
          <w:szCs w:val="24"/>
        </w:rPr>
        <w:t>0</w:t>
      </w:r>
      <w:r w:rsidR="00AC7D09">
        <w:rPr>
          <w:rFonts w:ascii="Times New Roman" w:hAnsi="Times New Roman" w:cs="Times New Roman"/>
          <w:sz w:val="24"/>
          <w:szCs w:val="24"/>
        </w:rPr>
        <w:t>.2</w:t>
      </w:r>
      <w:r w:rsidR="008E36D3" w:rsidRPr="002F3FBC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B29D8" w:rsidRPr="004F3698">
        <w:rPr>
          <w:rFonts w:ascii="Times New Roman" w:hAnsi="Times New Roman" w:cs="Times New Roman"/>
          <w:sz w:val="24"/>
          <w:szCs w:val="24"/>
        </w:rPr>
        <w:t xml:space="preserve">в </w:t>
      </w:r>
      <w:r w:rsidR="004B29D8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4B29D8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B29D8"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="004B29D8" w:rsidRPr="004F3698">
        <w:rPr>
          <w:rFonts w:ascii="Times New Roman" w:hAnsi="Times New Roman" w:cs="Times New Roman"/>
          <w:sz w:val="24"/>
          <w:szCs w:val="24"/>
        </w:rPr>
        <w:t>Железногорск</w:t>
      </w:r>
      <w:r w:rsidR="004B29D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4B29D8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B29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29D8">
        <w:rPr>
          <w:rFonts w:ascii="Times New Roman" w:hAnsi="Times New Roman" w:cs="Times New Roman"/>
          <w:sz w:val="24"/>
          <w:szCs w:val="24"/>
        </w:rPr>
        <w:t>олодежная, д.16 а</w:t>
      </w:r>
      <w:r w:rsidR="00F61AC4" w:rsidRPr="002F3FBC">
        <w:rPr>
          <w:rFonts w:ascii="Times New Roman" w:hAnsi="Times New Roman" w:cs="Times New Roman"/>
          <w:sz w:val="24"/>
          <w:szCs w:val="24"/>
        </w:rPr>
        <w:t>.</w:t>
      </w:r>
    </w:p>
    <w:p w:rsidR="00803F20" w:rsidRDefault="00D86D3E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 w:rsidR="00803F2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 w:rsidR="00803F2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803F20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Администрации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 Курская область,  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Р</w:t>
      </w:r>
      <w:r w:rsidR="004B29D8">
        <w:rPr>
          <w:rFonts w:ascii="Times New Roman" w:hAnsi="Times New Roman" w:cs="Times New Roman"/>
          <w:sz w:val="24"/>
          <w:szCs w:val="24"/>
        </w:rPr>
        <w:t>ышково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>,  ул. Молодежная,  д.16а</w:t>
      </w:r>
      <w:r w:rsidR="00803F20" w:rsidRPr="000B19E0">
        <w:rPr>
          <w:rFonts w:ascii="Times New Roman" w:hAnsi="Times New Roman" w:cs="Times New Roman"/>
          <w:sz w:val="24"/>
          <w:szCs w:val="24"/>
        </w:rPr>
        <w:t>.</w:t>
      </w:r>
    </w:p>
    <w:p w:rsidR="004B29D8" w:rsidRPr="000B19E0" w:rsidRDefault="004B29D8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81" w:rsidRDefault="00803F20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4E2B8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проекты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 на официальном сайте: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4E2B81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E2B81" w:rsidRPr="00067392">
          <w:rPr>
            <w:rStyle w:val="a3"/>
            <w:rFonts w:ascii="Times New Roman" w:hAnsi="Times New Roman" w:cs="Times New Roman"/>
            <w:sz w:val="24"/>
            <w:szCs w:val="24"/>
          </w:rPr>
          <w:t>http://rishkovadm.ru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 xml:space="preserve">лов 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 Курская область,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</w:t>
      </w:r>
      <w:r w:rsidR="0051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 д.16а  с 8-30 до 12-00 и с 13-00 до 16-30</w:t>
      </w:r>
      <w:r w:rsidR="00020B0D" w:rsidRPr="00020B0D">
        <w:rPr>
          <w:color w:val="000000"/>
          <w:sz w:val="24"/>
          <w:szCs w:val="24"/>
        </w:rPr>
        <w:t xml:space="preserve"> </w:t>
      </w:r>
      <w:proofErr w:type="gramStart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Предложения и замечания по предмету публичных слушаний направлять</w:t>
      </w:r>
      <w:r w:rsidR="004431CD" w:rsidRPr="004431CD">
        <w:rPr>
          <w:rFonts w:ascii="Times New Roman" w:hAnsi="Times New Roman"/>
          <w:sz w:val="24"/>
          <w:szCs w:val="24"/>
        </w:rPr>
        <w:t xml:space="preserve"> </w:t>
      </w:r>
      <w:r w:rsidR="004431CD">
        <w:rPr>
          <w:rFonts w:ascii="Times New Roman" w:hAnsi="Times New Roman"/>
          <w:sz w:val="24"/>
          <w:szCs w:val="24"/>
        </w:rPr>
        <w:t xml:space="preserve">в письменном виде </w:t>
      </w:r>
      <w:r w:rsidR="004E2B8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района, по адресу: Курская область,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>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Молодежная, д.16а и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до </w:t>
      </w:r>
      <w:r w:rsidR="00B72ED2">
        <w:rPr>
          <w:rFonts w:ascii="Times New Roman" w:hAnsi="Times New Roman"/>
          <w:color w:val="000000"/>
          <w:sz w:val="24"/>
          <w:szCs w:val="24"/>
        </w:rPr>
        <w:t>«</w:t>
      </w:r>
      <w:r w:rsidR="004B29D8">
        <w:rPr>
          <w:rFonts w:ascii="Times New Roman" w:hAnsi="Times New Roman"/>
          <w:color w:val="000000"/>
          <w:sz w:val="24"/>
          <w:szCs w:val="24"/>
        </w:rPr>
        <w:t>08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B29D8">
        <w:rPr>
          <w:rFonts w:ascii="Times New Roman" w:hAnsi="Times New Roman"/>
          <w:color w:val="000000"/>
          <w:sz w:val="24"/>
          <w:szCs w:val="24"/>
        </w:rPr>
        <w:t>апреля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72ED2">
        <w:rPr>
          <w:rFonts w:ascii="Times New Roman" w:hAnsi="Times New Roman"/>
          <w:color w:val="000000"/>
          <w:sz w:val="24"/>
          <w:szCs w:val="24"/>
        </w:rPr>
        <w:t>2</w:t>
      </w:r>
      <w:r w:rsidR="004B29D8">
        <w:rPr>
          <w:rFonts w:ascii="Times New Roman" w:hAnsi="Times New Roman"/>
          <w:color w:val="000000"/>
          <w:sz w:val="24"/>
          <w:szCs w:val="24"/>
        </w:rPr>
        <w:t>1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D2">
        <w:rPr>
          <w:rFonts w:ascii="Times New Roman" w:hAnsi="Times New Roman"/>
          <w:sz w:val="24"/>
          <w:szCs w:val="24"/>
        </w:rPr>
        <w:t xml:space="preserve"> года</w:t>
      </w:r>
      <w:r w:rsidR="004E2B81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7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F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7392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3FBC" w:rsidRPr="00803F20" w:rsidRDefault="002F3FBC" w:rsidP="002F3FB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2C9" w:rsidRDefault="00AB22C9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63" w:rsidRDefault="00906563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94722" w:rsidRDefault="00906563" w:rsidP="00AB22C9">
      <w:pPr>
        <w:widowControl w:val="0"/>
        <w:autoSpaceDE w:val="0"/>
        <w:autoSpaceDN w:val="0"/>
        <w:adjustRightInd w:val="0"/>
        <w:spacing w:after="0" w:line="21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094722" w:rsidSect="00AB22C9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1FEA7FFD"/>
    <w:multiLevelType w:val="hybridMultilevel"/>
    <w:tmpl w:val="34502CB2"/>
    <w:lvl w:ilvl="0" w:tplc="BC48C9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1"/>
    <w:rsid w:val="00020293"/>
    <w:rsid w:val="00020B0D"/>
    <w:rsid w:val="00067392"/>
    <w:rsid w:val="00094722"/>
    <w:rsid w:val="00096958"/>
    <w:rsid w:val="000A225F"/>
    <w:rsid w:val="000D0D11"/>
    <w:rsid w:val="00185B20"/>
    <w:rsid w:val="001964F1"/>
    <w:rsid w:val="001B7CA0"/>
    <w:rsid w:val="00285254"/>
    <w:rsid w:val="002F3FBC"/>
    <w:rsid w:val="00316ECB"/>
    <w:rsid w:val="003747F0"/>
    <w:rsid w:val="0038345E"/>
    <w:rsid w:val="003B692F"/>
    <w:rsid w:val="003E0251"/>
    <w:rsid w:val="004431CD"/>
    <w:rsid w:val="004B29D8"/>
    <w:rsid w:val="004E2B81"/>
    <w:rsid w:val="004F1B7A"/>
    <w:rsid w:val="004F6919"/>
    <w:rsid w:val="00512061"/>
    <w:rsid w:val="00625072"/>
    <w:rsid w:val="0068169F"/>
    <w:rsid w:val="00692EA2"/>
    <w:rsid w:val="006A52D3"/>
    <w:rsid w:val="006D5AED"/>
    <w:rsid w:val="007F3463"/>
    <w:rsid w:val="007F7F56"/>
    <w:rsid w:val="00803F20"/>
    <w:rsid w:val="008E36D3"/>
    <w:rsid w:val="00906563"/>
    <w:rsid w:val="00923EBB"/>
    <w:rsid w:val="009267C3"/>
    <w:rsid w:val="00927732"/>
    <w:rsid w:val="00976C98"/>
    <w:rsid w:val="00991FB9"/>
    <w:rsid w:val="00A64AB3"/>
    <w:rsid w:val="00A97A78"/>
    <w:rsid w:val="00AB22C9"/>
    <w:rsid w:val="00AC7D09"/>
    <w:rsid w:val="00B01FF7"/>
    <w:rsid w:val="00B07665"/>
    <w:rsid w:val="00B72ED2"/>
    <w:rsid w:val="00B72FD8"/>
    <w:rsid w:val="00BA3E85"/>
    <w:rsid w:val="00C73AFC"/>
    <w:rsid w:val="00D15FBF"/>
    <w:rsid w:val="00D21749"/>
    <w:rsid w:val="00D70C6C"/>
    <w:rsid w:val="00D86D3E"/>
    <w:rsid w:val="00DB00F4"/>
    <w:rsid w:val="00DF012B"/>
    <w:rsid w:val="00E61875"/>
    <w:rsid w:val="00EB1AC1"/>
    <w:rsid w:val="00ED64CA"/>
    <w:rsid w:val="00F6085B"/>
    <w:rsid w:val="00F61AC4"/>
    <w:rsid w:val="00F85706"/>
    <w:rsid w:val="00F91345"/>
    <w:rsid w:val="00FA686E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01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F0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sh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60D9-63AD-4DF5-B3BB-64CC7F17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8</cp:revision>
  <cp:lastPrinted>2021-03-03T13:28:00Z</cp:lastPrinted>
  <dcterms:created xsi:type="dcterms:W3CDTF">2021-03-03T13:18:00Z</dcterms:created>
  <dcterms:modified xsi:type="dcterms:W3CDTF">2021-03-04T06:52:00Z</dcterms:modified>
</cp:coreProperties>
</file>