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8" w:rsidRPr="003C2B90" w:rsidRDefault="00760698" w:rsidP="00760698">
      <w:pPr>
        <w:ind w:left="720"/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   Повестка дня:</w:t>
      </w: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</w:p>
    <w:p w:rsidR="00760698" w:rsidRPr="003C2B90" w:rsidRDefault="00760698" w:rsidP="007606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>О подготовке  и   проведении  общероссийского  голосования  по  вопросу  одобрения  изменений  в  Конституцию  РФ.</w:t>
      </w:r>
    </w:p>
    <w:p w:rsidR="003C47DC" w:rsidRPr="003C2B90" w:rsidRDefault="00760698" w:rsidP="003C47DC">
      <w:pPr>
        <w:ind w:left="360"/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  </w:t>
      </w:r>
      <w:r w:rsidR="003C47DC" w:rsidRPr="003C2B90">
        <w:rPr>
          <w:sz w:val="28"/>
          <w:szCs w:val="28"/>
        </w:rPr>
        <w:t xml:space="preserve">   Докладчик:     </w:t>
      </w:r>
    </w:p>
    <w:p w:rsidR="003C47DC" w:rsidRPr="003C2B90" w:rsidRDefault="003C47DC" w:rsidP="003C47DC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Капустина  Галина  Николаевна –  Председателя  ТИК Железногорского района.</w:t>
      </w:r>
    </w:p>
    <w:p w:rsidR="003C47DC" w:rsidRPr="003C2B90" w:rsidRDefault="003C47DC" w:rsidP="003C47DC">
      <w:pPr>
        <w:ind w:left="720"/>
        <w:jc w:val="both"/>
        <w:rPr>
          <w:sz w:val="28"/>
          <w:szCs w:val="28"/>
        </w:rPr>
      </w:pPr>
    </w:p>
    <w:p w:rsidR="00760698" w:rsidRPr="003C2B90" w:rsidRDefault="00760698" w:rsidP="00760698">
      <w:pPr>
        <w:pStyle w:val="a4"/>
        <w:ind w:left="644"/>
        <w:jc w:val="both"/>
        <w:rPr>
          <w:b/>
          <w:sz w:val="28"/>
          <w:szCs w:val="28"/>
        </w:rPr>
      </w:pPr>
    </w:p>
    <w:p w:rsidR="00760698" w:rsidRPr="003C2B90" w:rsidRDefault="00760698" w:rsidP="00760698">
      <w:pPr>
        <w:ind w:left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</w:t>
      </w:r>
    </w:p>
    <w:p w:rsidR="00760698" w:rsidRPr="003C2B90" w:rsidRDefault="00760698" w:rsidP="0076069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Анализ обращений граждан в адрес органов м</w:t>
      </w:r>
      <w:r w:rsidR="003C47DC" w:rsidRPr="003C2B90">
        <w:rPr>
          <w:b/>
          <w:sz w:val="28"/>
          <w:szCs w:val="28"/>
        </w:rPr>
        <w:t>естного самоуправления  за  2019</w:t>
      </w:r>
      <w:r w:rsidRPr="003C2B90">
        <w:rPr>
          <w:b/>
          <w:sz w:val="28"/>
          <w:szCs w:val="28"/>
        </w:rPr>
        <w:t xml:space="preserve">  год.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Докладчик:  Извекова  Светлана  Анатольевна - консультант  по  работе  с  муниципальными  поселениями Администрации Железногорского района.</w:t>
      </w:r>
    </w:p>
    <w:p w:rsidR="00760698" w:rsidRPr="003C2B90" w:rsidRDefault="00760698" w:rsidP="00760698">
      <w:pPr>
        <w:ind w:left="360"/>
        <w:jc w:val="both"/>
        <w:rPr>
          <w:b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2461C" w:rsidRPr="003C2B90" w:rsidRDefault="0002461C" w:rsidP="000246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>О  проведении  месячника  по  благоустройству, озеленению  и санитарной  очистке  населенных  пунктов    Железногорского  района.</w:t>
      </w:r>
    </w:p>
    <w:p w:rsidR="0002461C" w:rsidRPr="003C2B90" w:rsidRDefault="0002461C" w:rsidP="0002461C">
      <w:pPr>
        <w:ind w:left="284"/>
        <w:jc w:val="both"/>
        <w:rPr>
          <w:sz w:val="28"/>
          <w:szCs w:val="28"/>
        </w:rPr>
      </w:pPr>
    </w:p>
    <w:p w:rsidR="0002461C" w:rsidRPr="003C2B90" w:rsidRDefault="0002461C" w:rsidP="0002461C">
      <w:pPr>
        <w:pStyle w:val="a4"/>
        <w:ind w:left="64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Докладчик:  </w:t>
      </w:r>
      <w:proofErr w:type="spellStart"/>
      <w:r w:rsidRPr="003C2B90">
        <w:rPr>
          <w:sz w:val="28"/>
          <w:szCs w:val="28"/>
        </w:rPr>
        <w:t>Жиденко</w:t>
      </w:r>
      <w:proofErr w:type="spellEnd"/>
      <w:r w:rsidRPr="003C2B90">
        <w:rPr>
          <w:sz w:val="28"/>
          <w:szCs w:val="28"/>
        </w:rPr>
        <w:t xml:space="preserve"> Галина  Васильевна – консультант по охране  окружающей  среды</w:t>
      </w:r>
    </w:p>
    <w:p w:rsidR="00760698" w:rsidRPr="003C2B90" w:rsidRDefault="0002461C" w:rsidP="0002461C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</w:t>
      </w: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t>АДМИНИСТРАЦИЯ ЖЕЛЕЗНОГОРСКОГО РАЙОНА</w:t>
      </w:r>
    </w:p>
    <w:p w:rsidR="00760698" w:rsidRPr="003C2B90" w:rsidRDefault="00760698" w:rsidP="00760698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t>КУРСКОЙ ОБЛАСТИ</w:t>
      </w:r>
    </w:p>
    <w:p w:rsidR="00760698" w:rsidRPr="003C2B90" w:rsidRDefault="00760698" w:rsidP="00760698">
      <w:pPr>
        <w:jc w:val="right"/>
        <w:rPr>
          <w:sz w:val="28"/>
          <w:szCs w:val="28"/>
          <w:u w:val="single"/>
        </w:rPr>
      </w:pPr>
    </w:p>
    <w:p w:rsidR="00760698" w:rsidRPr="003C2B90" w:rsidRDefault="00760698" w:rsidP="00760698">
      <w:pPr>
        <w:jc w:val="center"/>
        <w:rPr>
          <w:b/>
          <w:bCs/>
          <w:sz w:val="28"/>
          <w:szCs w:val="28"/>
        </w:rPr>
      </w:pPr>
      <w:proofErr w:type="gramStart"/>
      <w:r w:rsidRPr="003C2B90">
        <w:rPr>
          <w:b/>
          <w:bCs/>
          <w:sz w:val="28"/>
          <w:szCs w:val="28"/>
        </w:rPr>
        <w:t>П</w:t>
      </w:r>
      <w:proofErr w:type="gramEnd"/>
      <w:r w:rsidRPr="003C2B90">
        <w:rPr>
          <w:b/>
          <w:bCs/>
          <w:sz w:val="28"/>
          <w:szCs w:val="28"/>
        </w:rPr>
        <w:t xml:space="preserve"> Р О Т О К О Л    </w:t>
      </w:r>
      <w:r w:rsidRPr="003C2B90">
        <w:rPr>
          <w:sz w:val="28"/>
          <w:szCs w:val="28"/>
        </w:rPr>
        <w:t>№  1</w:t>
      </w:r>
    </w:p>
    <w:p w:rsidR="00760698" w:rsidRPr="003C2B90" w:rsidRDefault="00760698" w:rsidP="00760698">
      <w:pPr>
        <w:jc w:val="center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«  25    »  марта   2020 г.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12-00                                                                                          Железногорск , ул</w:t>
      </w:r>
      <w:proofErr w:type="gramStart"/>
      <w:r w:rsidRPr="003C2B90">
        <w:rPr>
          <w:sz w:val="28"/>
          <w:szCs w:val="28"/>
        </w:rPr>
        <w:t>.Л</w:t>
      </w:r>
      <w:proofErr w:type="gramEnd"/>
      <w:r w:rsidRPr="003C2B90">
        <w:rPr>
          <w:sz w:val="28"/>
          <w:szCs w:val="28"/>
        </w:rPr>
        <w:t xml:space="preserve">енина,52                          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ЗАСЕДАНИЯ ОБЩЕСТВЕННОГО СОВЕТА</w:t>
      </w:r>
    </w:p>
    <w:p w:rsidR="00760698" w:rsidRPr="003C2B90" w:rsidRDefault="00760698" w:rsidP="00760698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ПРИ АДМИНИСТРАЦИИ ЖЕЛЕЗНОГОРСКОГО РАЙОНА КУРСКОЙ ОБЛАСТИ</w:t>
      </w:r>
    </w:p>
    <w:p w:rsidR="00760698" w:rsidRPr="003C2B90" w:rsidRDefault="00760698" w:rsidP="00760698">
      <w:pPr>
        <w:jc w:val="center"/>
        <w:rPr>
          <w:b/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Председатель: Лисицын Виктор Николаевич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Секретарь</w:t>
      </w:r>
      <w:proofErr w:type="gramStart"/>
      <w:r w:rsidRPr="003C2B90">
        <w:rPr>
          <w:sz w:val="28"/>
          <w:szCs w:val="28"/>
        </w:rPr>
        <w:t xml:space="preserve"> :</w:t>
      </w:r>
      <w:proofErr w:type="gramEnd"/>
      <w:r w:rsidRPr="003C2B90">
        <w:rPr>
          <w:sz w:val="28"/>
          <w:szCs w:val="28"/>
        </w:rPr>
        <w:t xml:space="preserve">     Бардина  Ирина  Михайловна     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Присутствуют: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членов Общественного совета – 6 человек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Чебышев Сергей Владимирович  -   директор ОБУСО Железногорский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  МКЦСОН</w:t>
      </w:r>
    </w:p>
    <w:p w:rsidR="00760698" w:rsidRPr="003C2B90" w:rsidRDefault="00760698" w:rsidP="00760698">
      <w:pPr>
        <w:tabs>
          <w:tab w:val="left" w:pos="4860"/>
        </w:tabs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3C2B90">
        <w:rPr>
          <w:sz w:val="28"/>
          <w:szCs w:val="28"/>
        </w:rPr>
        <w:t>о ООО</w:t>
      </w:r>
      <w:proofErr w:type="gramEnd"/>
      <w:r w:rsidRPr="003C2B90">
        <w:rPr>
          <w:sz w:val="28"/>
          <w:szCs w:val="28"/>
        </w:rPr>
        <w:t xml:space="preserve"> «Союз женщин России»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3C2B90">
        <w:rPr>
          <w:sz w:val="28"/>
          <w:szCs w:val="28"/>
        </w:rPr>
        <w:t>по</w:t>
      </w:r>
      <w:proofErr w:type="gramEnd"/>
      <w:r w:rsidRPr="003C2B90">
        <w:rPr>
          <w:sz w:val="28"/>
          <w:szCs w:val="28"/>
        </w:rPr>
        <w:t xml:space="preserve">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  <w:t xml:space="preserve"> мобилизационной   работе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ОБУЗ «Железногорская ЦРБ»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</w:t>
      </w:r>
      <w:proofErr w:type="spellStart"/>
      <w:r w:rsidRPr="003C2B90">
        <w:rPr>
          <w:sz w:val="28"/>
          <w:szCs w:val="28"/>
        </w:rPr>
        <w:t>Рышковского</w:t>
      </w:r>
      <w:proofErr w:type="spellEnd"/>
      <w:r w:rsidRPr="003C2B90">
        <w:rPr>
          <w:sz w:val="28"/>
          <w:szCs w:val="28"/>
        </w:rPr>
        <w:t xml:space="preserve">  сельсовета»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proofErr w:type="spellStart"/>
      <w:r w:rsidRPr="003C2B90">
        <w:rPr>
          <w:sz w:val="28"/>
          <w:szCs w:val="28"/>
        </w:rPr>
        <w:t>Слабиков</w:t>
      </w:r>
      <w:proofErr w:type="spellEnd"/>
      <w:r w:rsidRPr="003C2B90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   Ветеранов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Присутствуют:</w:t>
      </w: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   Повестка дня:</w:t>
      </w:r>
    </w:p>
    <w:p w:rsidR="00760698" w:rsidRPr="003C2B90" w:rsidRDefault="00760698" w:rsidP="0076069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О ходе подготовке к выборам  Губернатора  Курской  области.  </w:t>
      </w:r>
    </w:p>
    <w:p w:rsidR="003C47DC" w:rsidRPr="003C2B90" w:rsidRDefault="00760698" w:rsidP="003C47DC">
      <w:pPr>
        <w:ind w:left="36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Докладчик:     </w:t>
      </w:r>
    </w:p>
    <w:p w:rsidR="003C47DC" w:rsidRPr="003C2B90" w:rsidRDefault="003C47DC" w:rsidP="003C47DC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Капустина  Галина  Николаевна –  Председателя  ТИК Железногорского района.</w:t>
      </w:r>
    </w:p>
    <w:p w:rsidR="00760698" w:rsidRPr="003C2B90" w:rsidRDefault="00760698" w:rsidP="0002461C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</w:t>
      </w:r>
    </w:p>
    <w:p w:rsidR="00760698" w:rsidRPr="003C2B90" w:rsidRDefault="00760698" w:rsidP="0076069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Анализ обращений граждан в адрес органов м</w:t>
      </w:r>
      <w:r w:rsidR="003C47DC" w:rsidRPr="003C2B90">
        <w:rPr>
          <w:b/>
          <w:sz w:val="28"/>
          <w:szCs w:val="28"/>
        </w:rPr>
        <w:t>естного самоуправления  за  2019</w:t>
      </w:r>
      <w:r w:rsidRPr="003C2B90">
        <w:rPr>
          <w:b/>
          <w:sz w:val="28"/>
          <w:szCs w:val="28"/>
        </w:rPr>
        <w:t xml:space="preserve">  год.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Докладчик:  Извекова  Светлана  Анатольевна - консультант  по  работе  с  муниципальными  поселениями Администрации Железногорского района.</w:t>
      </w:r>
    </w:p>
    <w:p w:rsidR="00760698" w:rsidRPr="003C2B90" w:rsidRDefault="00760698" w:rsidP="00760698">
      <w:pPr>
        <w:ind w:left="360"/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3.</w:t>
      </w:r>
      <w:r w:rsidR="0002461C" w:rsidRPr="003C2B90">
        <w:rPr>
          <w:b/>
          <w:sz w:val="28"/>
          <w:szCs w:val="28"/>
        </w:rPr>
        <w:t xml:space="preserve">    О  проведении  месячника  по  благоустройству, озеленению  и санитарной  очистке  населенных  пунктов    Железногорского  района.</w:t>
      </w:r>
    </w:p>
    <w:p w:rsidR="0002461C" w:rsidRPr="003C2B90" w:rsidRDefault="0002461C" w:rsidP="0002461C">
      <w:pPr>
        <w:jc w:val="both"/>
        <w:rPr>
          <w:sz w:val="28"/>
          <w:szCs w:val="28"/>
        </w:rPr>
      </w:pPr>
    </w:p>
    <w:p w:rsidR="0002461C" w:rsidRPr="003C2B90" w:rsidRDefault="0002461C" w:rsidP="0002461C">
      <w:pPr>
        <w:pStyle w:val="a4"/>
        <w:ind w:left="64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Докладчик:  </w:t>
      </w:r>
      <w:proofErr w:type="spellStart"/>
      <w:r w:rsidRPr="003C2B90">
        <w:rPr>
          <w:sz w:val="28"/>
          <w:szCs w:val="28"/>
        </w:rPr>
        <w:t>Жиденко</w:t>
      </w:r>
      <w:proofErr w:type="spellEnd"/>
      <w:r w:rsidRPr="003C2B90">
        <w:rPr>
          <w:sz w:val="28"/>
          <w:szCs w:val="28"/>
        </w:rPr>
        <w:t xml:space="preserve"> Галина  Васильевна – консультант по охране  окружающей  среды</w:t>
      </w:r>
    </w:p>
    <w:p w:rsidR="0002461C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Председательствующий- Лисицын Виктор Николаевич     -        вначале заседания ознакомил членов общественного совета  с Повесткой  дня.</w:t>
      </w: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СЛУШАЛИ:</w:t>
      </w:r>
    </w:p>
    <w:p w:rsidR="00294104" w:rsidRPr="003C2B90" w:rsidRDefault="003C47DC" w:rsidP="00294104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90">
        <w:rPr>
          <w:rFonts w:ascii="Times New Roman" w:hAnsi="Times New Roman" w:cs="Times New Roman"/>
          <w:b/>
          <w:sz w:val="28"/>
          <w:szCs w:val="28"/>
        </w:rPr>
        <w:t>1</w:t>
      </w:r>
      <w:r w:rsidR="00294104" w:rsidRPr="003C2B90">
        <w:rPr>
          <w:rFonts w:ascii="Times New Roman" w:hAnsi="Times New Roman" w:cs="Times New Roman"/>
          <w:b/>
          <w:sz w:val="28"/>
          <w:szCs w:val="28"/>
        </w:rPr>
        <w:t>.О  подготовке к  проведению  планируемого общероссийского  голосования  по  одобрению  поправок  к Конституции  Российской  Федерации.</w:t>
      </w:r>
    </w:p>
    <w:p w:rsidR="00294104" w:rsidRPr="003C2B90" w:rsidRDefault="00294104" w:rsidP="002941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Капустина  Галина  Николаевна  сообщила, что  по   </w:t>
      </w:r>
      <w:r w:rsidRPr="003C2B90">
        <w:rPr>
          <w:bCs/>
          <w:sz w:val="28"/>
          <w:szCs w:val="28"/>
        </w:rPr>
        <w:t>Проекту закона N 885214-7 "О поправке к Конституции Российской Федерации "О совершенствовании регулирования отдельных вопросов организации публичной власти" (</w:t>
      </w:r>
      <w:proofErr w:type="gramStart"/>
      <w:r w:rsidRPr="003C2B90">
        <w:rPr>
          <w:bCs/>
          <w:sz w:val="28"/>
          <w:szCs w:val="28"/>
        </w:rPr>
        <w:t>внесен</w:t>
      </w:r>
      <w:proofErr w:type="gramEnd"/>
      <w:r w:rsidRPr="003C2B90">
        <w:rPr>
          <w:bCs/>
          <w:sz w:val="28"/>
          <w:szCs w:val="28"/>
        </w:rPr>
        <w:t xml:space="preserve"> Президентом РФ)</w:t>
      </w:r>
      <w:r w:rsidRPr="003C2B90">
        <w:rPr>
          <w:b/>
          <w:bCs/>
          <w:sz w:val="28"/>
          <w:szCs w:val="28"/>
        </w:rPr>
        <w:t xml:space="preserve"> 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Депутаты  Государственной Думы  РФ вносят  поправки   в  Конституцию  РФ</w:t>
      </w:r>
      <w:proofErr w:type="gramStart"/>
      <w:r w:rsidRPr="003C2B90">
        <w:rPr>
          <w:sz w:val="28"/>
          <w:szCs w:val="28"/>
        </w:rPr>
        <w:t xml:space="preserve"> .</w:t>
      </w:r>
      <w:proofErr w:type="gramEnd"/>
      <w:r w:rsidRPr="003C2B90">
        <w:rPr>
          <w:sz w:val="28"/>
          <w:szCs w:val="28"/>
        </w:rPr>
        <w:t xml:space="preserve">  Голосование  пройдет  22 апреля – объявлен  выходным  днем.  Явка  должна  составить  60 %..  Голосование </w:t>
      </w:r>
      <w:proofErr w:type="spellStart"/>
      <w:r w:rsidRPr="003C2B90">
        <w:rPr>
          <w:sz w:val="28"/>
          <w:szCs w:val="28"/>
        </w:rPr>
        <w:t>бедет</w:t>
      </w:r>
      <w:proofErr w:type="spellEnd"/>
      <w:r w:rsidRPr="003C2B90">
        <w:rPr>
          <w:sz w:val="28"/>
          <w:szCs w:val="28"/>
        </w:rPr>
        <w:t xml:space="preserve">  проходить  в упрощенном  виде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Для  Глав  МО  стоят  задачи: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Обеспечить  явку  </w:t>
      </w:r>
      <w:proofErr w:type="gramStart"/>
      <w:r w:rsidRPr="003C2B90">
        <w:rPr>
          <w:sz w:val="28"/>
          <w:szCs w:val="28"/>
        </w:rPr>
        <w:t>голосующих</w:t>
      </w:r>
      <w:proofErr w:type="gramEnd"/>
      <w:r w:rsidRPr="003C2B90">
        <w:rPr>
          <w:sz w:val="28"/>
          <w:szCs w:val="28"/>
        </w:rPr>
        <w:t>;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 Проверить  помещения  УИК;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- Проверить  пожарное  состояние УИК;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- Техническое  состояние (мебель,  кабинки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Флаг, урна и др.)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-  Наличие  </w:t>
      </w:r>
      <w:proofErr w:type="spellStart"/>
      <w:r w:rsidRPr="003C2B90">
        <w:rPr>
          <w:sz w:val="28"/>
          <w:szCs w:val="28"/>
        </w:rPr>
        <w:t>металлодетекторов</w:t>
      </w:r>
      <w:proofErr w:type="spellEnd"/>
      <w:r w:rsidRPr="003C2B90">
        <w:rPr>
          <w:sz w:val="28"/>
          <w:szCs w:val="28"/>
        </w:rPr>
        <w:t xml:space="preserve"> (в  районе – 20 в  наличии, </w:t>
      </w:r>
      <w:proofErr w:type="gramStart"/>
      <w:r w:rsidRPr="003C2B90">
        <w:rPr>
          <w:sz w:val="28"/>
          <w:szCs w:val="28"/>
        </w:rPr>
        <w:t>необходимы</w:t>
      </w:r>
      <w:proofErr w:type="gramEnd"/>
      <w:r w:rsidRPr="003C2B90">
        <w:rPr>
          <w:sz w:val="28"/>
          <w:szCs w:val="28"/>
        </w:rPr>
        <w:t xml:space="preserve">  еще 7)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- Резервный  участок;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-Создать  условия  для  инвалидов, чтобы  был  доступ  без  препятствий;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- Безопасность  проведения  голосования.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</w:t>
      </w:r>
    </w:p>
    <w:p w:rsidR="003C47DC" w:rsidRPr="003C2B90" w:rsidRDefault="003C47DC" w:rsidP="003C47DC">
      <w:pPr>
        <w:jc w:val="both"/>
        <w:rPr>
          <w:b/>
          <w:sz w:val="28"/>
          <w:szCs w:val="28"/>
        </w:rPr>
      </w:pPr>
    </w:p>
    <w:p w:rsidR="00294104" w:rsidRPr="003C2B90" w:rsidRDefault="00294104" w:rsidP="00294104">
      <w:pPr>
        <w:ind w:left="360"/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3C47DC" w:rsidRPr="003C2B90" w:rsidRDefault="00760698" w:rsidP="003C47DC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       </w:t>
      </w:r>
      <w:r w:rsidR="003C47DC" w:rsidRPr="003C2B90">
        <w:rPr>
          <w:sz w:val="28"/>
          <w:szCs w:val="28"/>
        </w:rPr>
        <w:t xml:space="preserve">2.1.Главам МО: 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-  Проверить  помещения  УИК;</w:t>
      </w:r>
    </w:p>
    <w:p w:rsidR="003C47DC" w:rsidRPr="003C2B90" w:rsidRDefault="003C47DC" w:rsidP="003C47DC">
      <w:pPr>
        <w:pStyle w:val="a4"/>
        <w:ind w:left="50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- Проверить  пожарное и техническое состояние УИК   (мебель,  кабинки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Флаг, урна и др.)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-  Наличие  </w:t>
      </w:r>
      <w:proofErr w:type="spellStart"/>
      <w:r w:rsidRPr="003C2B90">
        <w:rPr>
          <w:sz w:val="28"/>
          <w:szCs w:val="28"/>
        </w:rPr>
        <w:t>металлодетекторов</w:t>
      </w:r>
      <w:proofErr w:type="spellEnd"/>
      <w:r w:rsidRPr="003C2B90">
        <w:rPr>
          <w:sz w:val="28"/>
          <w:szCs w:val="28"/>
        </w:rPr>
        <w:t xml:space="preserve"> (в  районе – 20 в  наличии, </w:t>
      </w:r>
      <w:proofErr w:type="gramStart"/>
      <w:r w:rsidRPr="003C2B90">
        <w:rPr>
          <w:sz w:val="28"/>
          <w:szCs w:val="28"/>
        </w:rPr>
        <w:t>необходимы</w:t>
      </w:r>
      <w:proofErr w:type="gramEnd"/>
      <w:r w:rsidRPr="003C2B90">
        <w:rPr>
          <w:sz w:val="28"/>
          <w:szCs w:val="28"/>
        </w:rPr>
        <w:t xml:space="preserve">  еще 7)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- Резервный  участок;</w:t>
      </w:r>
    </w:p>
    <w:p w:rsidR="003C47DC" w:rsidRPr="003C2B90" w:rsidRDefault="003C47DC" w:rsidP="003C47DC">
      <w:pPr>
        <w:ind w:left="142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-Создать  условия доступа   для  инвалидов</w:t>
      </w:r>
      <w:proofErr w:type="gramStart"/>
      <w:r w:rsidRPr="003C2B90">
        <w:rPr>
          <w:sz w:val="28"/>
          <w:szCs w:val="28"/>
        </w:rPr>
        <w:t xml:space="preserve"> .</w:t>
      </w:r>
      <w:proofErr w:type="gramEnd"/>
    </w:p>
    <w:p w:rsidR="00760698" w:rsidRPr="003C2B90" w:rsidRDefault="00760698" w:rsidP="003C47DC">
      <w:pPr>
        <w:jc w:val="both"/>
        <w:rPr>
          <w:b/>
          <w:sz w:val="28"/>
          <w:szCs w:val="28"/>
        </w:rPr>
      </w:pPr>
    </w:p>
    <w:p w:rsidR="003C47DC" w:rsidRPr="003C2B90" w:rsidRDefault="003C47DC" w:rsidP="003C47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47DC" w:rsidRPr="003C2B90" w:rsidRDefault="003C47DC" w:rsidP="003C47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698" w:rsidRPr="003C2B90" w:rsidRDefault="00760698" w:rsidP="00760698">
      <w:pPr>
        <w:ind w:left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 xml:space="preserve">             </w:t>
      </w: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2.Анализ обращений граждан в адрес органов м</w:t>
      </w:r>
      <w:r w:rsidR="004F546B" w:rsidRPr="003C2B90">
        <w:rPr>
          <w:b/>
          <w:sz w:val="28"/>
          <w:szCs w:val="28"/>
        </w:rPr>
        <w:t>естного самоуправления  за  2019</w:t>
      </w:r>
      <w:r w:rsidRPr="003C2B90">
        <w:rPr>
          <w:b/>
          <w:sz w:val="28"/>
          <w:szCs w:val="28"/>
        </w:rPr>
        <w:t xml:space="preserve">  год.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Докладчик:  Извекова  Светлана  Анатольевна - консультант  по  работе  с  муниципальными  поселениями Администрации Железногорского района</w:t>
      </w:r>
    </w:p>
    <w:p w:rsidR="00BB5AFE" w:rsidRPr="003C2B90" w:rsidRDefault="00760698" w:rsidP="00BB5AFE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Светлана  Анатольевна проинформировала присутствующих с  к</w:t>
      </w:r>
      <w:r w:rsidR="003C47DC" w:rsidRPr="003C2B90">
        <w:rPr>
          <w:sz w:val="28"/>
          <w:szCs w:val="28"/>
        </w:rPr>
        <w:t>оличеством  обращений   за  2019</w:t>
      </w:r>
      <w:r w:rsidRPr="003C2B90">
        <w:rPr>
          <w:sz w:val="28"/>
          <w:szCs w:val="28"/>
        </w:rPr>
        <w:t xml:space="preserve"> год. </w:t>
      </w:r>
      <w:r w:rsidR="00BB5AFE" w:rsidRPr="003C2B90">
        <w:rPr>
          <w:sz w:val="28"/>
          <w:szCs w:val="28"/>
        </w:rPr>
        <w:t xml:space="preserve">В Администрацию Железногорского района  в 2019 года поступило 419 обращений, из них -301 </w:t>
      </w:r>
      <w:proofErr w:type="gramStart"/>
      <w:r w:rsidR="00BB5AFE" w:rsidRPr="003C2B90">
        <w:rPr>
          <w:sz w:val="28"/>
          <w:szCs w:val="28"/>
        </w:rPr>
        <w:t>письменное</w:t>
      </w:r>
      <w:proofErr w:type="gramEnd"/>
      <w:r w:rsidR="00BB5AFE" w:rsidRPr="003C2B90">
        <w:rPr>
          <w:sz w:val="28"/>
          <w:szCs w:val="28"/>
        </w:rPr>
        <w:t xml:space="preserve"> и 118 устных, что на 39,66 % больше по сравнению с аналогичным периодом прошлого года.</w:t>
      </w:r>
    </w:p>
    <w:p w:rsidR="00760698" w:rsidRPr="003C2B90" w:rsidRDefault="00760698" w:rsidP="00760698">
      <w:pPr>
        <w:jc w:val="both"/>
        <w:rPr>
          <w:color w:val="000000"/>
          <w:sz w:val="28"/>
          <w:szCs w:val="28"/>
        </w:rPr>
      </w:pPr>
    </w:p>
    <w:p w:rsidR="00760698" w:rsidRPr="003C2B90" w:rsidRDefault="00760698" w:rsidP="0076069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  Информация  прилагается.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2. 1. Одобрить  информацию.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2.2. Главам  МО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- Работать с  населением района  (решать  проблемы  и  объяснять на  месте</w:t>
      </w:r>
      <w:proofErr w:type="gramStart"/>
      <w:r w:rsidRPr="003C2B90">
        <w:rPr>
          <w:sz w:val="28"/>
          <w:szCs w:val="28"/>
        </w:rPr>
        <w:t xml:space="preserve"> )</w:t>
      </w:r>
      <w:proofErr w:type="gramEnd"/>
      <w:r w:rsidRPr="003C2B90">
        <w:rPr>
          <w:sz w:val="28"/>
          <w:szCs w:val="28"/>
        </w:rPr>
        <w:t xml:space="preserve"> с  целью  уменьшения  количества  обращений;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- Проводить  сходы  граждан 1 раз  в  месяц.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</w:t>
      </w:r>
      <w:r w:rsidRPr="003C2B90">
        <w:rPr>
          <w:sz w:val="28"/>
          <w:szCs w:val="28"/>
        </w:rPr>
        <w:t xml:space="preserve">2.3. Поручить </w:t>
      </w:r>
      <w:r w:rsidRPr="003C2B90">
        <w:rPr>
          <w:b/>
          <w:sz w:val="28"/>
          <w:szCs w:val="28"/>
        </w:rPr>
        <w:t xml:space="preserve">  -  </w:t>
      </w:r>
      <w:r w:rsidRPr="003C2B90">
        <w:rPr>
          <w:sz w:val="28"/>
          <w:szCs w:val="28"/>
        </w:rPr>
        <w:t>Администрации Железногорского района</w:t>
      </w:r>
      <w:proofErr w:type="gramStart"/>
      <w:r w:rsidRPr="003C2B90">
        <w:rPr>
          <w:sz w:val="28"/>
          <w:szCs w:val="28"/>
        </w:rPr>
        <w:t xml:space="preserve"> :</w:t>
      </w:r>
      <w:proofErr w:type="gramEnd"/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-  Увеличить  количество  выездных  приемов  главой  района</w:t>
      </w:r>
      <w:proofErr w:type="gramStart"/>
      <w:r w:rsidRPr="003C2B90">
        <w:rPr>
          <w:sz w:val="28"/>
          <w:szCs w:val="28"/>
        </w:rPr>
        <w:t xml:space="preserve"> ;</w:t>
      </w:r>
      <w:proofErr w:type="gramEnd"/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- </w:t>
      </w:r>
      <w:r w:rsidRPr="003C2B90">
        <w:rPr>
          <w:sz w:val="28"/>
          <w:szCs w:val="28"/>
        </w:rPr>
        <w:t>Размещать  информацию   в  СМИ в  целях  информирования  населения.</w:t>
      </w:r>
    </w:p>
    <w:p w:rsidR="00760698" w:rsidRPr="003C2B90" w:rsidRDefault="00760698" w:rsidP="00760698">
      <w:pPr>
        <w:spacing w:after="200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</w:t>
      </w:r>
    </w:p>
    <w:p w:rsidR="00760698" w:rsidRPr="003C2B90" w:rsidRDefault="00760698" w:rsidP="00760698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02461C" w:rsidRPr="003C2B90" w:rsidRDefault="00760698" w:rsidP="0002461C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>3.</w:t>
      </w:r>
      <w:r w:rsidR="0002461C" w:rsidRPr="003C2B90">
        <w:rPr>
          <w:b/>
          <w:sz w:val="28"/>
          <w:szCs w:val="28"/>
        </w:rPr>
        <w:t xml:space="preserve">   О  проведении  месячника  по  благоустройству, озеленению  и санитарной  очистке  населенных  пунктов    Железногорского  района.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90"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3C2B90">
        <w:rPr>
          <w:rFonts w:ascii="Times New Roman" w:hAnsi="Times New Roman" w:cs="Times New Roman"/>
          <w:sz w:val="28"/>
          <w:szCs w:val="28"/>
        </w:rPr>
        <w:t xml:space="preserve"> Галина  Васильевна   сообщила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что  распоряжение Администрации Железногорского района  № 103-р  от 04.03.2020 г. «О  проведении  месячника по  благоустройству , озеленению  и  санитарной  очистке  территории   населенных  пунктов  Железногорского  района Курской области».  Согласно  данному  распоряжению 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 районе с  19 марта по 17 апреля  объявлен  месячник по  благоустройству.  Предприятиям, организациям  и  Главам  МО  направлено  распоряжение Администрации.  Главам  МО  рекомендуем: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-организовать  работу по  очистке  улиц;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 привлечь  жителей  для  участия  в  субботниках;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 обеспечить   участников  субботников  инвентарем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   к  нарушителям  санитарного порядка  принимать  меры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61C" w:rsidRPr="003C2B90" w:rsidRDefault="0002461C" w:rsidP="0002461C">
      <w:pPr>
        <w:jc w:val="both"/>
        <w:rPr>
          <w:b/>
          <w:sz w:val="28"/>
          <w:szCs w:val="28"/>
        </w:rPr>
      </w:pPr>
    </w:p>
    <w:p w:rsidR="0002461C" w:rsidRPr="003C2B90" w:rsidRDefault="0002461C" w:rsidP="0002461C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lastRenderedPageBreak/>
        <w:t>Постановили:</w:t>
      </w:r>
    </w:p>
    <w:p w:rsidR="0002461C" w:rsidRPr="003C2B90" w:rsidRDefault="0002461C" w:rsidP="0002461C">
      <w:pPr>
        <w:jc w:val="both"/>
        <w:rPr>
          <w:sz w:val="28"/>
          <w:szCs w:val="28"/>
        </w:rPr>
      </w:pPr>
    </w:p>
    <w:p w:rsidR="0002461C" w:rsidRPr="003C2B90" w:rsidRDefault="00870AAB" w:rsidP="0002461C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3</w:t>
      </w:r>
      <w:r w:rsidR="0002461C" w:rsidRPr="003C2B90">
        <w:rPr>
          <w:sz w:val="28"/>
          <w:szCs w:val="28"/>
        </w:rPr>
        <w:t xml:space="preserve">.1.Главам МО: 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-организовать  работу по  очистке  улиц;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 привлечь  жителей  для  участия  в  субботниках;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 обеспечить   участников  субботников  инвентарем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  -   к  нарушителям  санитарного порядка  принимать  меры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61C" w:rsidRPr="003C2B90" w:rsidRDefault="00870AAB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3</w:t>
      </w:r>
      <w:r w:rsidR="0002461C" w:rsidRPr="003C2B90">
        <w:rPr>
          <w:rFonts w:ascii="Times New Roman" w:hAnsi="Times New Roman" w:cs="Times New Roman"/>
          <w:sz w:val="28"/>
          <w:szCs w:val="28"/>
        </w:rPr>
        <w:t>.2 Управлению  образования</w:t>
      </w:r>
      <w:proofErr w:type="gramStart"/>
      <w:r w:rsidR="0002461C" w:rsidRPr="003C2B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61C" w:rsidRPr="003C2B90">
        <w:rPr>
          <w:rFonts w:ascii="Times New Roman" w:hAnsi="Times New Roman" w:cs="Times New Roman"/>
          <w:sz w:val="28"/>
          <w:szCs w:val="28"/>
        </w:rPr>
        <w:t xml:space="preserve"> Управлению  культуры: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- обеспечить  участие  и  проведение  субботников  в  подведомственных  структурных  подразделениях</w:t>
      </w:r>
    </w:p>
    <w:p w:rsidR="0002461C" w:rsidRPr="003C2B90" w:rsidRDefault="00870AAB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3</w:t>
      </w:r>
      <w:r w:rsidR="0002461C" w:rsidRPr="003C2B90">
        <w:rPr>
          <w:rFonts w:ascii="Times New Roman" w:hAnsi="Times New Roman" w:cs="Times New Roman"/>
          <w:sz w:val="28"/>
          <w:szCs w:val="28"/>
        </w:rPr>
        <w:t>.3. ОГУ «Железногорсклес»:</w:t>
      </w:r>
    </w:p>
    <w:p w:rsidR="0002461C" w:rsidRPr="003C2B90" w:rsidRDefault="0002461C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- организовать работу  по  выявлению  свалок  и  их  уборку.</w:t>
      </w:r>
    </w:p>
    <w:p w:rsidR="0002461C" w:rsidRPr="003C2B90" w:rsidRDefault="00870AAB" w:rsidP="000246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3</w:t>
      </w:r>
      <w:r w:rsidR="0002461C" w:rsidRPr="003C2B90">
        <w:rPr>
          <w:rFonts w:ascii="Times New Roman" w:hAnsi="Times New Roman" w:cs="Times New Roman"/>
          <w:sz w:val="28"/>
          <w:szCs w:val="28"/>
        </w:rPr>
        <w:t xml:space="preserve">.4. Редакция  газеты  «Жизнь  района»: </w:t>
      </w:r>
    </w:p>
    <w:p w:rsidR="0002461C" w:rsidRPr="003C2B90" w:rsidRDefault="0002461C" w:rsidP="0002461C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</w:t>
      </w:r>
      <w:r w:rsidRPr="003C2B90">
        <w:rPr>
          <w:b/>
          <w:sz w:val="28"/>
          <w:szCs w:val="28"/>
        </w:rPr>
        <w:t xml:space="preserve">- </w:t>
      </w:r>
      <w:r w:rsidRPr="003C2B90">
        <w:rPr>
          <w:sz w:val="28"/>
          <w:szCs w:val="28"/>
        </w:rPr>
        <w:t>Размещать  информацию   в  СМИ в  целях  информирования  населения.</w:t>
      </w:r>
    </w:p>
    <w:p w:rsidR="0002461C" w:rsidRPr="003C2B90" w:rsidRDefault="0002461C" w:rsidP="0002461C">
      <w:pPr>
        <w:rPr>
          <w:b/>
          <w:sz w:val="28"/>
          <w:szCs w:val="28"/>
        </w:rPr>
      </w:pPr>
    </w:p>
    <w:p w:rsidR="00760698" w:rsidRPr="003C2B90" w:rsidRDefault="00760698" w:rsidP="00760698">
      <w:pPr>
        <w:rPr>
          <w:b/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Протокол вела:     Бардина  Ирина  Михайловна    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</w:t>
      </w: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jc w:val="both"/>
        <w:rPr>
          <w:sz w:val="28"/>
          <w:szCs w:val="28"/>
        </w:rPr>
      </w:pPr>
    </w:p>
    <w:p w:rsidR="00760698" w:rsidRPr="003C2B90" w:rsidRDefault="00760698" w:rsidP="00760698">
      <w:pPr>
        <w:ind w:left="-360"/>
        <w:jc w:val="both"/>
        <w:rPr>
          <w:sz w:val="28"/>
          <w:szCs w:val="28"/>
        </w:rPr>
      </w:pPr>
    </w:p>
    <w:p w:rsidR="00760698" w:rsidRPr="003C2B90" w:rsidRDefault="00760698" w:rsidP="00760698">
      <w:pPr>
        <w:ind w:left="2124" w:firstLine="708"/>
        <w:rPr>
          <w:b/>
          <w:sz w:val="28"/>
          <w:szCs w:val="28"/>
        </w:rPr>
      </w:pP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>ИНФОРМАЦИЯ о количестве и характере обращений граждан, поступивших в Администрацию Железногорского района в 2019 году.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        Администрация Железногорского района в работе с обращениями граждан руководствуется Федеральным законом от 02.05.2006г.№59-ФЗ «О порядке рассмотрения обращений граждан Российской Федерации», в соответствии с которым разработан «Порядок организации работы с обращениями граждан в Администрации Железногорского района», а также Методическими рекомендациями  Рабочей группы при Администрации Президента РФ.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  Прием обращений  от граждан осуществляется в письменной, устной и электронной формах.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   Письменные обращения  принимаются в общем отделе Администрации Железногорского района.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  В электронной форме обращения поступают на официальный сайт Администрации Железногорского района.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  Глава Железногорского района один раз в месяц  проводит личный прием граждан, а его   заместители -   проводят прием еженедельно в соответствии с графиком, который ежемесячно утверждается Главой Железногорского района, публикуется в газете «Жизнь района», размещается на официальном сайте  Администрации  и информационном стенде в здании Администрации.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В экстренных случаях руководители Администрации осуществляют  прием  граждан вне графика.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 В 2019 году в 12 муниципальных образованиях района Главой Железногорского района в соответствии с графиком был проведен  выездной прием граждан.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В Администрацию Железногорского района  в 2019 года поступило 419 обращений, из них -301 </w:t>
      </w:r>
      <w:proofErr w:type="gramStart"/>
      <w:r w:rsidRPr="003C2B90">
        <w:rPr>
          <w:sz w:val="28"/>
          <w:szCs w:val="28"/>
        </w:rPr>
        <w:t>письменное</w:t>
      </w:r>
      <w:proofErr w:type="gramEnd"/>
      <w:r w:rsidRPr="003C2B90">
        <w:rPr>
          <w:sz w:val="28"/>
          <w:szCs w:val="28"/>
        </w:rPr>
        <w:t xml:space="preserve"> и 118 устных, что на 39,66 % больше по сравнению с аналогичным периодом прошлого года.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 Обращения поступили:  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-из Администрации Президента РФ      10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-от Губернатора Курской области,  его заместителей и 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областных комитетов                              167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от депутата Государственной Думы       1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-от депутатов Курской областной Думы                   4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-межрайонной прокуратуры                   12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-налоговой инспекции                             1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управления </w:t>
      </w:r>
      <w:proofErr w:type="spellStart"/>
      <w:r w:rsidRPr="003C2B90">
        <w:rPr>
          <w:sz w:val="28"/>
          <w:szCs w:val="28"/>
        </w:rPr>
        <w:t>Роспотребнадзора</w:t>
      </w:r>
      <w:proofErr w:type="spellEnd"/>
      <w:r w:rsidRPr="003C2B90">
        <w:rPr>
          <w:sz w:val="28"/>
          <w:szCs w:val="28"/>
        </w:rPr>
        <w:t>               2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-УМВД России по Курской  области      4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из муниципальных образований            17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-от  других организаций                         3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-от заявителей                                          198 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     Все обращения граждан рассмотрены без нарушения сроков. При рассмотрении обращений граждан используются различные формы работы: комиссионные рассмотрения обращений, с непосредственным выездом на </w:t>
      </w:r>
      <w:r w:rsidRPr="003C2B90">
        <w:rPr>
          <w:sz w:val="28"/>
          <w:szCs w:val="28"/>
        </w:rPr>
        <w:lastRenderedPageBreak/>
        <w:t>место, проводятся собеседования с заявителями для оказания помощи и решения проблем. 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 В  2019 году в Администрацию района от граждан  поступило 43 коллективных обращений, 71 повторных и 3  многократных.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 Коллективные обращения от граждан  поступали в отношении ремонта дорог, газификации  и водоснабжения поселений, уличного освещения, изменения  рейсов пассажирского автотранспорта, строительства Дома культуры, регистрации договоров аренды земельных участков. По отдельным коллективным обращениям   Глава района вместе с должностными лицами  Администрации выезжали непосредственно на место.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       </w:t>
      </w:r>
      <w:proofErr w:type="gramStart"/>
      <w:r w:rsidRPr="003C2B90">
        <w:rPr>
          <w:sz w:val="28"/>
          <w:szCs w:val="28"/>
        </w:rPr>
        <w:t>В 2019   году Главой района было принято 117 граждан в т.ч. 61 человек на личном  приеме, 56 человек - на выездном.</w:t>
      </w:r>
      <w:proofErr w:type="gramEnd"/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       Наибольшее количество обращений поступило от граждан  из Разветьевского, </w:t>
      </w:r>
      <w:proofErr w:type="spellStart"/>
      <w:r w:rsidRPr="003C2B90">
        <w:rPr>
          <w:sz w:val="28"/>
          <w:szCs w:val="28"/>
        </w:rPr>
        <w:t>Веретенинского</w:t>
      </w:r>
      <w:proofErr w:type="spellEnd"/>
      <w:r w:rsidRPr="003C2B90">
        <w:rPr>
          <w:sz w:val="28"/>
          <w:szCs w:val="28"/>
        </w:rPr>
        <w:t xml:space="preserve"> и Михайловского сельсоветов. Следует отметить, что в Администрацию района обращались не только жители района, но и горожане,  причем число обращений от жителей Железногорска  составило 142, или одну треть от общего числа.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     Анализ письменных и устных обращений показывает, что на первом  месте среди обращений стоят вопросы экономики: строительство и ремонт дорог, водоснабжение и газификация населенных пунктов, комплексное благоустройство  поселений, обеспечение уличного  освещения.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 Кроме того, граждане поднимают вопросы землепользования, охраны природных ресурсов, отлова бродячих собак, уборки мусора, скашивания травы и спиливания деревьев, нарушения правил благоустройства. Необходимо отметить, что  заявители в своих обращениях поднимают не один, а несколько вопросов.   За 2019 год  Администрацией района  было рассмотрено 530 вопросов из обращений граждан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 По вопросам  экономики   в Администрацию поступило  377 вопросов, что составляет 71,1% от общего количества обращений.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     По вопросам жилищно-коммунальной сферы в Администрацию поступило 98 вопросов или 18,5 % от их общего количества. Наиболее актуальными, как и в прошлом году остаются проблемы  с перебоем водоснабжения жителей  отдельных поселений Железногорского района.  Кроме того, гражданами поднимались вопросы ремонта  многоквартирных домов, качества работы управляющих компаний, улучшения жилищных условий,  признания жилья </w:t>
      </w:r>
      <w:proofErr w:type="gramStart"/>
      <w:r w:rsidRPr="003C2B90">
        <w:rPr>
          <w:sz w:val="28"/>
          <w:szCs w:val="28"/>
        </w:rPr>
        <w:t>аварийным</w:t>
      </w:r>
      <w:proofErr w:type="gramEnd"/>
      <w:r w:rsidRPr="003C2B90">
        <w:rPr>
          <w:sz w:val="28"/>
          <w:szCs w:val="28"/>
        </w:rPr>
        <w:t>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  По вопросам социальной сферы в Администрацию поступило 26  вопросов, что составило 4,9 % от общего количества</w:t>
      </w:r>
      <w:proofErr w:type="gramStart"/>
      <w:r w:rsidRPr="003C2B90">
        <w:rPr>
          <w:sz w:val="28"/>
          <w:szCs w:val="28"/>
        </w:rPr>
        <w:t xml:space="preserve"> .</w:t>
      </w:r>
      <w:proofErr w:type="gramEnd"/>
      <w:r w:rsidRPr="003C2B90">
        <w:rPr>
          <w:sz w:val="28"/>
          <w:szCs w:val="28"/>
        </w:rPr>
        <w:t xml:space="preserve">  Граждане обращались по вопросам оказания  материальной помощи, предоставления компенсационных выплат, назначения пособий по уходу за ребенком,   по работе учреждений образования.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     По вопросам обороны, безопасности, законности  в первом полугодии текущего года поступило 9 вопросов (1,7%) – предложения по патриотическому воспитанию молодежи, по  благоустройству  памятников на </w:t>
      </w:r>
      <w:r w:rsidRPr="003C2B90">
        <w:rPr>
          <w:sz w:val="28"/>
          <w:szCs w:val="28"/>
        </w:rPr>
        <w:lastRenderedPageBreak/>
        <w:t>воинских захоронениях, а также обращения по соблюдению трудового законодательства и в связи  бытовыми конфликтами.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 По вопросам государства, общества политики поступило  20  вопросов (3,8%) - об изменении статуса муниципального образования, о качестве работе  органов местного самоуправления.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  При проверке жалоб  Администрацией района  практикуется комиссионный выезд для уточнения фактов, изложенных в жалобах.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 Администрация района принимает меры, направленные на устранение причин и условий, способствующих повышению активности обращения заявителей. С этой целью ведется разъяснительная работа среди населения путем проведения сходов граждан, через средства массовой информации.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 По актуальным вопросам Главой Железногорского района и специалистами Администрации в газете «Жизнь района» регулярно публикуются  материалы разъяснительного характера, касающиеся реализации полномочий органов местного самоуправления, информация  о принятых мерах, кроме того, с главами сельских советов на совещаниях обсуждались вопросы о работе с обращениями граждан  по выполнению Федерального законодательства.</w:t>
      </w:r>
    </w:p>
    <w:p w:rsidR="00BB5AFE" w:rsidRPr="003C2B90" w:rsidRDefault="00BB5AFE" w:rsidP="003C2B90">
      <w:pPr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         Администрацией Железногорского района поддержано 98 обращение граждан,  разъяснено- 321 заявителям.</w:t>
      </w: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3C2B90" w:rsidRPr="003C2B90" w:rsidRDefault="00E22439" w:rsidP="00E22439">
      <w:pPr>
        <w:jc w:val="both"/>
        <w:rPr>
          <w:b/>
          <w:sz w:val="28"/>
          <w:szCs w:val="28"/>
        </w:rPr>
        <w:sectPr w:rsidR="003C2B90" w:rsidRPr="003C2B90" w:rsidSect="005B2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2B90">
        <w:rPr>
          <w:b/>
          <w:sz w:val="28"/>
          <w:szCs w:val="28"/>
        </w:rPr>
        <w:t xml:space="preserve">                                  </w:t>
      </w:r>
    </w:p>
    <w:p w:rsidR="00E22439" w:rsidRPr="003C2B90" w:rsidRDefault="00E22439" w:rsidP="00E22439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lastRenderedPageBreak/>
        <w:t xml:space="preserve"> Повестка дня:</w:t>
      </w:r>
    </w:p>
    <w:p w:rsidR="003106D0" w:rsidRPr="003C2B90" w:rsidRDefault="003106D0" w:rsidP="00E22439">
      <w:pPr>
        <w:jc w:val="both"/>
        <w:rPr>
          <w:b/>
          <w:sz w:val="28"/>
          <w:szCs w:val="28"/>
        </w:rPr>
      </w:pPr>
    </w:p>
    <w:p w:rsidR="00E22439" w:rsidRPr="003C2B90" w:rsidRDefault="00E22439" w:rsidP="00E22439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Об организации летнего отдыха и обеспечении занятости детей и подростков в летний период 2020 года.  </w:t>
      </w:r>
    </w:p>
    <w:p w:rsidR="00E22439" w:rsidRPr="003C2B90" w:rsidRDefault="00E22439" w:rsidP="00E22439">
      <w:pPr>
        <w:ind w:left="36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Лапина  Вита  Сергеевна – консультант  по делам  молодежи  управления  образования  по делам  молодежи, по физической  культуре  и спорту.</w:t>
      </w:r>
    </w:p>
    <w:p w:rsidR="003106D0" w:rsidRPr="003C2B90" w:rsidRDefault="003106D0" w:rsidP="00E22439">
      <w:pPr>
        <w:ind w:left="360"/>
        <w:jc w:val="both"/>
        <w:rPr>
          <w:sz w:val="28"/>
          <w:szCs w:val="28"/>
        </w:rPr>
      </w:pPr>
    </w:p>
    <w:p w:rsidR="003106D0" w:rsidRPr="003C2B90" w:rsidRDefault="003106D0" w:rsidP="00E22439">
      <w:pPr>
        <w:ind w:left="360"/>
        <w:jc w:val="both"/>
        <w:rPr>
          <w:sz w:val="28"/>
          <w:szCs w:val="28"/>
        </w:rPr>
      </w:pPr>
    </w:p>
    <w:p w:rsidR="008040B3" w:rsidRPr="003C2B90" w:rsidRDefault="004F546B" w:rsidP="008040B3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 </w:t>
      </w:r>
      <w:r w:rsidR="008040B3" w:rsidRPr="003C2B90">
        <w:rPr>
          <w:b/>
          <w:sz w:val="28"/>
          <w:szCs w:val="28"/>
        </w:rPr>
        <w:t>2. О состоянии преступности и правонарушений несовершеннолетних (в том числе насильственного характера) по итогам 9 месяцев 2020 года и мерах, принимаемых по их профилактике и предупреждению.</w:t>
      </w:r>
    </w:p>
    <w:p w:rsidR="008040B3" w:rsidRPr="003C2B90" w:rsidRDefault="008040B3" w:rsidP="004F546B">
      <w:pPr>
        <w:jc w:val="both"/>
        <w:rPr>
          <w:sz w:val="28"/>
          <w:szCs w:val="28"/>
        </w:rPr>
      </w:pPr>
    </w:p>
    <w:p w:rsidR="004F546B" w:rsidRPr="003C2B90" w:rsidRDefault="004F546B" w:rsidP="004F546B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Лучина  Елена  Владимировна – секретарь  КДН  и ЗП.</w:t>
      </w:r>
    </w:p>
    <w:p w:rsidR="004F546B" w:rsidRPr="003C2B90" w:rsidRDefault="004F546B" w:rsidP="004F546B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</w:t>
      </w:r>
    </w:p>
    <w:p w:rsidR="004F546B" w:rsidRPr="003C2B90" w:rsidRDefault="004F546B" w:rsidP="004F546B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3. О подготовке образовательных учреждений к новому учебному году.</w:t>
      </w:r>
    </w:p>
    <w:p w:rsidR="004F546B" w:rsidRPr="003C2B90" w:rsidRDefault="004F546B" w:rsidP="004F546B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Докладчик: Кожина  Анна  Сергеевна– </w:t>
      </w:r>
      <w:proofErr w:type="gramStart"/>
      <w:r w:rsidRPr="003C2B90">
        <w:rPr>
          <w:sz w:val="28"/>
          <w:szCs w:val="28"/>
        </w:rPr>
        <w:t>на</w:t>
      </w:r>
      <w:proofErr w:type="gramEnd"/>
      <w:r w:rsidRPr="003C2B90">
        <w:rPr>
          <w:sz w:val="28"/>
          <w:szCs w:val="28"/>
        </w:rPr>
        <w:t>чальник  Управления  образования .</w:t>
      </w:r>
    </w:p>
    <w:p w:rsidR="003106D0" w:rsidRPr="003C2B90" w:rsidRDefault="003106D0" w:rsidP="00E22439">
      <w:pPr>
        <w:ind w:left="360"/>
        <w:jc w:val="both"/>
        <w:rPr>
          <w:sz w:val="28"/>
          <w:szCs w:val="28"/>
        </w:rPr>
      </w:pPr>
    </w:p>
    <w:p w:rsidR="003106D0" w:rsidRPr="003C2B90" w:rsidRDefault="003106D0" w:rsidP="004F546B">
      <w:pPr>
        <w:jc w:val="both"/>
        <w:rPr>
          <w:b/>
          <w:sz w:val="28"/>
          <w:szCs w:val="28"/>
        </w:rPr>
      </w:pPr>
    </w:p>
    <w:p w:rsidR="00E22439" w:rsidRPr="003C2B90" w:rsidRDefault="00E22439" w:rsidP="00E22439">
      <w:pPr>
        <w:jc w:val="both"/>
        <w:rPr>
          <w:b/>
          <w:sz w:val="28"/>
          <w:szCs w:val="28"/>
        </w:rPr>
      </w:pPr>
    </w:p>
    <w:p w:rsidR="00A021A0" w:rsidRPr="003C2B90" w:rsidRDefault="004F546B" w:rsidP="00A021A0">
      <w:pPr>
        <w:ind w:left="284"/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>4</w:t>
      </w:r>
      <w:r w:rsidR="003106D0" w:rsidRPr="003C2B90">
        <w:rPr>
          <w:b/>
          <w:sz w:val="28"/>
          <w:szCs w:val="28"/>
        </w:rPr>
        <w:t xml:space="preserve">. Обсуждение  вопроса   о  передачи в  ведение  Комитета по  культуре   </w:t>
      </w:r>
      <w:r w:rsidR="00E22439" w:rsidRPr="003C2B90">
        <w:rPr>
          <w:sz w:val="28"/>
          <w:szCs w:val="28"/>
        </w:rPr>
        <w:t xml:space="preserve">                </w:t>
      </w:r>
      <w:r w:rsidR="00A021A0" w:rsidRPr="003C2B90">
        <w:rPr>
          <w:sz w:val="28"/>
          <w:szCs w:val="28"/>
        </w:rPr>
        <w:t xml:space="preserve">         </w:t>
      </w:r>
    </w:p>
    <w:p w:rsidR="00E22439" w:rsidRPr="003C2B90" w:rsidRDefault="00A021A0" w:rsidP="00A021A0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3C2B90">
        <w:rPr>
          <w:sz w:val="28"/>
          <w:szCs w:val="28"/>
        </w:rPr>
        <w:t xml:space="preserve">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Исаева  Наталья  Владимировна</w:t>
      </w: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F546B" w:rsidRPr="003C2B90" w:rsidRDefault="004F546B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lastRenderedPageBreak/>
        <w:t>АДМИНИСТРАЦИЯ ЖЕЛЕЗНОГОРСКОГО РАЙОНА</w:t>
      </w:r>
    </w:p>
    <w:p w:rsidR="00E22439" w:rsidRPr="003C2B90" w:rsidRDefault="00E22439" w:rsidP="00E224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t>КУРСКОЙ ОБЛАСТИ</w:t>
      </w:r>
    </w:p>
    <w:p w:rsidR="00E22439" w:rsidRPr="003C2B90" w:rsidRDefault="00E22439" w:rsidP="00E22439">
      <w:pPr>
        <w:jc w:val="right"/>
        <w:rPr>
          <w:sz w:val="28"/>
          <w:szCs w:val="28"/>
          <w:u w:val="single"/>
        </w:rPr>
      </w:pPr>
    </w:p>
    <w:p w:rsidR="00E22439" w:rsidRPr="003C2B90" w:rsidRDefault="00E22439" w:rsidP="00E22439">
      <w:pPr>
        <w:jc w:val="center"/>
        <w:rPr>
          <w:b/>
          <w:bCs/>
          <w:sz w:val="28"/>
          <w:szCs w:val="28"/>
        </w:rPr>
      </w:pPr>
      <w:proofErr w:type="gramStart"/>
      <w:r w:rsidRPr="003C2B90">
        <w:rPr>
          <w:b/>
          <w:bCs/>
          <w:sz w:val="28"/>
          <w:szCs w:val="28"/>
        </w:rPr>
        <w:t>П</w:t>
      </w:r>
      <w:proofErr w:type="gramEnd"/>
      <w:r w:rsidRPr="003C2B90">
        <w:rPr>
          <w:b/>
          <w:bCs/>
          <w:sz w:val="28"/>
          <w:szCs w:val="28"/>
        </w:rPr>
        <w:t xml:space="preserve"> Р О Т О К О Л    </w:t>
      </w:r>
      <w:r w:rsidRPr="003C2B90">
        <w:rPr>
          <w:sz w:val="28"/>
          <w:szCs w:val="28"/>
        </w:rPr>
        <w:t>№  2</w:t>
      </w:r>
    </w:p>
    <w:p w:rsidR="00E22439" w:rsidRPr="003C2B90" w:rsidRDefault="00E22439" w:rsidP="00E22439">
      <w:pPr>
        <w:jc w:val="center"/>
        <w:rPr>
          <w:sz w:val="28"/>
          <w:szCs w:val="28"/>
        </w:rPr>
      </w:pP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«  30    »  сентября   2020 г.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12-00                                                                                          Железногорск , ул</w:t>
      </w:r>
      <w:proofErr w:type="gramStart"/>
      <w:r w:rsidRPr="003C2B90">
        <w:rPr>
          <w:sz w:val="28"/>
          <w:szCs w:val="28"/>
        </w:rPr>
        <w:t>.Л</w:t>
      </w:r>
      <w:proofErr w:type="gramEnd"/>
      <w:r w:rsidRPr="003C2B90">
        <w:rPr>
          <w:sz w:val="28"/>
          <w:szCs w:val="28"/>
        </w:rPr>
        <w:t xml:space="preserve">енина,52                            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</w:p>
    <w:p w:rsidR="00E22439" w:rsidRPr="003C2B90" w:rsidRDefault="00E22439" w:rsidP="00E22439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ЗАСЕДАНИЯ ОБЩЕСТВЕННОГО СОВЕТА</w:t>
      </w:r>
    </w:p>
    <w:p w:rsidR="00E22439" w:rsidRPr="003C2B90" w:rsidRDefault="00E22439" w:rsidP="00E22439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ПРИ АДМИНИСТРАЦИИ ЖЕЛЕЗНОГОРСКОГО РАЙОНА КУРСКОЙ ОБЛАСТИ</w:t>
      </w:r>
    </w:p>
    <w:p w:rsidR="00E22439" w:rsidRPr="003C2B90" w:rsidRDefault="00E22439" w:rsidP="00E22439">
      <w:pPr>
        <w:jc w:val="center"/>
        <w:rPr>
          <w:b/>
          <w:sz w:val="28"/>
          <w:szCs w:val="28"/>
        </w:rPr>
      </w:pP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Председатель: Лисицын Виктор Николаевич  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Секретарь</w:t>
      </w:r>
      <w:proofErr w:type="gramStart"/>
      <w:r w:rsidRPr="003C2B90">
        <w:rPr>
          <w:sz w:val="28"/>
          <w:szCs w:val="28"/>
        </w:rPr>
        <w:t xml:space="preserve"> :</w:t>
      </w:r>
      <w:proofErr w:type="gramEnd"/>
      <w:r w:rsidRPr="003C2B90">
        <w:rPr>
          <w:sz w:val="28"/>
          <w:szCs w:val="28"/>
        </w:rPr>
        <w:t xml:space="preserve">     Бардина  Ирина  Михайловна       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Присутствуют: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членов Общественного совета – 6 человек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Чебышев Сергей Владимирович  -   директор ОБУСО Железногорский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  МКЦСОН</w:t>
      </w:r>
    </w:p>
    <w:p w:rsidR="00E22439" w:rsidRPr="003C2B90" w:rsidRDefault="00E22439" w:rsidP="00E22439">
      <w:pPr>
        <w:tabs>
          <w:tab w:val="left" w:pos="4860"/>
        </w:tabs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3C2B90">
        <w:rPr>
          <w:sz w:val="28"/>
          <w:szCs w:val="28"/>
        </w:rPr>
        <w:t>о ООО</w:t>
      </w:r>
      <w:proofErr w:type="gramEnd"/>
      <w:r w:rsidRPr="003C2B90">
        <w:rPr>
          <w:sz w:val="28"/>
          <w:szCs w:val="28"/>
        </w:rPr>
        <w:t xml:space="preserve"> «Союз женщин России»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3C2B90">
        <w:rPr>
          <w:sz w:val="28"/>
          <w:szCs w:val="28"/>
        </w:rPr>
        <w:t>по</w:t>
      </w:r>
      <w:proofErr w:type="gramEnd"/>
      <w:r w:rsidRPr="003C2B90">
        <w:rPr>
          <w:sz w:val="28"/>
          <w:szCs w:val="28"/>
        </w:rPr>
        <w:t xml:space="preserve">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  <w:t xml:space="preserve"> мобилизационной   работе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ОБУЗ «Железногорская ЦРБ»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</w:t>
      </w:r>
      <w:proofErr w:type="spellStart"/>
      <w:r w:rsidRPr="003C2B90">
        <w:rPr>
          <w:sz w:val="28"/>
          <w:szCs w:val="28"/>
        </w:rPr>
        <w:t>Рышковского</w:t>
      </w:r>
      <w:proofErr w:type="spellEnd"/>
      <w:r w:rsidRPr="003C2B90">
        <w:rPr>
          <w:sz w:val="28"/>
          <w:szCs w:val="28"/>
        </w:rPr>
        <w:t xml:space="preserve">  сельсовета»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proofErr w:type="spellStart"/>
      <w:r w:rsidRPr="003C2B90">
        <w:rPr>
          <w:sz w:val="28"/>
          <w:szCs w:val="28"/>
        </w:rPr>
        <w:t>Слабиков</w:t>
      </w:r>
      <w:proofErr w:type="spellEnd"/>
      <w:r w:rsidRPr="003C2B90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   Ветеранов</w:t>
      </w:r>
    </w:p>
    <w:p w:rsidR="004F546B" w:rsidRPr="003C2B90" w:rsidRDefault="00E22439" w:rsidP="004F546B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   Повестка дня:</w:t>
      </w:r>
    </w:p>
    <w:p w:rsidR="004F546B" w:rsidRPr="003C2B90" w:rsidRDefault="004F546B" w:rsidP="004F546B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1.</w:t>
      </w:r>
      <w:r w:rsidR="00E22439" w:rsidRPr="003C2B90">
        <w:rPr>
          <w:sz w:val="28"/>
          <w:szCs w:val="28"/>
        </w:rPr>
        <w:t xml:space="preserve">     </w:t>
      </w:r>
      <w:r w:rsidRPr="003C2B90">
        <w:rPr>
          <w:b/>
          <w:sz w:val="28"/>
          <w:szCs w:val="28"/>
        </w:rPr>
        <w:t xml:space="preserve">Об организации летнего отдыха и обеспечении занятости детей и подростков в летний период 2020 года.  </w:t>
      </w:r>
    </w:p>
    <w:p w:rsidR="004F546B" w:rsidRPr="003C2B90" w:rsidRDefault="004F546B" w:rsidP="003E4D52">
      <w:pPr>
        <w:ind w:left="36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Лапина  Вита  Сергеевна – консультант  по делам  молодежи  управления  образования  по делам  молодежи, по физической  культуре  и спорту.</w:t>
      </w:r>
    </w:p>
    <w:p w:rsidR="008040B3" w:rsidRPr="003C2B90" w:rsidRDefault="004F546B" w:rsidP="008040B3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</w:t>
      </w:r>
      <w:r w:rsidR="008040B3" w:rsidRPr="003C2B90">
        <w:rPr>
          <w:b/>
          <w:sz w:val="28"/>
          <w:szCs w:val="28"/>
        </w:rPr>
        <w:t>2. О состоянии преступности и правонарушений несовершеннолетних (в том числе насильственного характера) по итогам 9 месяцев 2020 года и мерах, принимаемых по их профилактике и предупреждению.</w:t>
      </w:r>
    </w:p>
    <w:p w:rsidR="004F546B" w:rsidRPr="003C2B90" w:rsidRDefault="004F546B" w:rsidP="004F546B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Лучина  Елена  Владимировна – секретарь  КДН  и ЗП. </w:t>
      </w:r>
    </w:p>
    <w:p w:rsidR="004F546B" w:rsidRPr="003C2B90" w:rsidRDefault="004F546B" w:rsidP="004F546B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                 </w:t>
      </w:r>
    </w:p>
    <w:p w:rsidR="004F546B" w:rsidRPr="003C2B90" w:rsidRDefault="004F546B" w:rsidP="004F546B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3. О подготовке образовательных учреждений к новому учебному году.</w:t>
      </w:r>
    </w:p>
    <w:p w:rsidR="004F546B" w:rsidRPr="003C2B90" w:rsidRDefault="004F546B" w:rsidP="004F546B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Докладчик: Кожина  Анна  Сергеевна– </w:t>
      </w:r>
      <w:proofErr w:type="gramStart"/>
      <w:r w:rsidRPr="003C2B90">
        <w:rPr>
          <w:sz w:val="28"/>
          <w:szCs w:val="28"/>
        </w:rPr>
        <w:t>на</w:t>
      </w:r>
      <w:proofErr w:type="gramEnd"/>
      <w:r w:rsidRPr="003C2B90">
        <w:rPr>
          <w:sz w:val="28"/>
          <w:szCs w:val="28"/>
        </w:rPr>
        <w:t>чальник  Управления  образования .</w:t>
      </w:r>
    </w:p>
    <w:p w:rsidR="004F546B" w:rsidRPr="003C2B90" w:rsidRDefault="004F546B" w:rsidP="004F546B">
      <w:pPr>
        <w:ind w:left="284"/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4. Обсуждение  вопроса   о  передачи в  ведение  Комитета по  культуре   </w:t>
      </w:r>
      <w:r w:rsidRPr="003C2B90">
        <w:rPr>
          <w:sz w:val="28"/>
          <w:szCs w:val="28"/>
        </w:rPr>
        <w:t xml:space="preserve">                         </w:t>
      </w:r>
    </w:p>
    <w:p w:rsidR="004F546B" w:rsidRPr="003C2B90" w:rsidRDefault="004F546B" w:rsidP="004F546B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3C2B90">
        <w:rPr>
          <w:sz w:val="28"/>
          <w:szCs w:val="28"/>
        </w:rPr>
        <w:t xml:space="preserve">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Исаева  Наталья  Владимировна</w:t>
      </w:r>
    </w:p>
    <w:p w:rsidR="004F546B" w:rsidRPr="003C2B90" w:rsidRDefault="004F546B" w:rsidP="004F546B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E22439" w:rsidRPr="003C2B90" w:rsidRDefault="00E22439" w:rsidP="00E22439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>Председательствующий- Лисицын Виктор Николаевич     -        вначале заседания ознакомил членов общественного совета  с Повесткой  дня.</w:t>
      </w:r>
    </w:p>
    <w:p w:rsidR="00E22439" w:rsidRPr="003C2B90" w:rsidRDefault="00E22439" w:rsidP="00E22439">
      <w:pPr>
        <w:jc w:val="both"/>
        <w:rPr>
          <w:b/>
          <w:sz w:val="28"/>
          <w:szCs w:val="28"/>
        </w:rPr>
      </w:pPr>
    </w:p>
    <w:p w:rsidR="00E22439" w:rsidRPr="003C2B90" w:rsidRDefault="00E22439" w:rsidP="00E22439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СЛУШАЛИ:</w:t>
      </w:r>
    </w:p>
    <w:p w:rsidR="00E22439" w:rsidRPr="003C2B90" w:rsidRDefault="00E22439" w:rsidP="00E22439">
      <w:pPr>
        <w:jc w:val="both"/>
        <w:rPr>
          <w:b/>
          <w:sz w:val="28"/>
          <w:szCs w:val="28"/>
        </w:rPr>
      </w:pPr>
    </w:p>
    <w:p w:rsidR="003106D0" w:rsidRPr="003C2B90" w:rsidRDefault="003106D0" w:rsidP="003106D0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Об организации летнего отдыха и обеспечении занятости детей и</w:t>
      </w:r>
      <w:r w:rsidR="004F546B" w:rsidRPr="003C2B90">
        <w:rPr>
          <w:b/>
          <w:sz w:val="28"/>
          <w:szCs w:val="28"/>
        </w:rPr>
        <w:t xml:space="preserve"> подростков в летний период 2020</w:t>
      </w:r>
      <w:r w:rsidRPr="003C2B90">
        <w:rPr>
          <w:b/>
          <w:sz w:val="28"/>
          <w:szCs w:val="28"/>
        </w:rPr>
        <w:t xml:space="preserve"> года.  </w:t>
      </w:r>
    </w:p>
    <w:p w:rsidR="003106D0" w:rsidRPr="003C2B90" w:rsidRDefault="003106D0" w:rsidP="003106D0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</w:t>
      </w:r>
    </w:p>
    <w:p w:rsidR="0029597A" w:rsidRPr="003C2B90" w:rsidRDefault="003106D0" w:rsidP="0029597A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Лапина  Вита  Сер</w:t>
      </w:r>
      <w:r w:rsidR="004F546B" w:rsidRPr="003C2B90">
        <w:rPr>
          <w:sz w:val="28"/>
          <w:szCs w:val="28"/>
        </w:rPr>
        <w:t>геевна  сообщила</w:t>
      </w:r>
      <w:proofErr w:type="gramStart"/>
      <w:r w:rsidR="004F546B" w:rsidRPr="003C2B90">
        <w:rPr>
          <w:sz w:val="28"/>
          <w:szCs w:val="28"/>
        </w:rPr>
        <w:t xml:space="preserve">  ,</w:t>
      </w:r>
      <w:proofErr w:type="gramEnd"/>
      <w:r w:rsidR="004F546B" w:rsidRPr="003C2B90">
        <w:rPr>
          <w:sz w:val="28"/>
          <w:szCs w:val="28"/>
        </w:rPr>
        <w:t xml:space="preserve"> что  в  2020</w:t>
      </w:r>
      <w:r w:rsidRPr="003C2B90">
        <w:rPr>
          <w:sz w:val="28"/>
          <w:szCs w:val="28"/>
        </w:rPr>
        <w:t xml:space="preserve"> году  </w:t>
      </w:r>
      <w:r w:rsidR="0029597A" w:rsidRPr="003C2B90">
        <w:rPr>
          <w:sz w:val="28"/>
          <w:szCs w:val="28"/>
        </w:rPr>
        <w:t>Администрацией Железногорского района приняты полные меры к обеспечению  максимального охвата  детей и подростков, проживающих  на территории района организованными формами отдыха, оздоровления и занятости детей, в том числе находящимся в тяжелой жизненной ситуации. Организованный отдых для детей и подростков во время летних каникул  необходим не только для их оздоровления и интересного досуга, но и как средство в профилактике безнадзорности, правонарушений, употребления и распространения запрещенных веще</w:t>
      </w:r>
      <w:proofErr w:type="gramStart"/>
      <w:r w:rsidR="0029597A" w:rsidRPr="003C2B90">
        <w:rPr>
          <w:sz w:val="28"/>
          <w:szCs w:val="28"/>
        </w:rPr>
        <w:t>ств ср</w:t>
      </w:r>
      <w:proofErr w:type="gramEnd"/>
      <w:r w:rsidR="0029597A" w:rsidRPr="003C2B90">
        <w:rPr>
          <w:sz w:val="28"/>
          <w:szCs w:val="28"/>
        </w:rPr>
        <w:t xml:space="preserve">еди подрастающего юного поколения.  Управление образования, по делам молодежи, по физической культуре и спорту совместно с управлением социальной защиты населения, отделом по опеке и попечительству, КДН и ЗП администрации Железногорского района, образовательными учреждениями района, ОБУЗ «Железногорская ЦРБ» своевременно доводили до родителей, законных представителей несовершеннолетних о наличии бесплатных путевок в загородные лагеря и оздоровительные учреждения. </w:t>
      </w:r>
      <w:proofErr w:type="gramStart"/>
      <w:r w:rsidR="0029597A" w:rsidRPr="003C2B90">
        <w:rPr>
          <w:sz w:val="28"/>
          <w:szCs w:val="28"/>
        </w:rPr>
        <w:t>В газете «Жизнь района» и в социальной сети «</w:t>
      </w:r>
      <w:proofErr w:type="spellStart"/>
      <w:r w:rsidR="0029597A" w:rsidRPr="003C2B90">
        <w:rPr>
          <w:sz w:val="28"/>
          <w:szCs w:val="28"/>
        </w:rPr>
        <w:t>ВКонтакте</w:t>
      </w:r>
      <w:proofErr w:type="spellEnd"/>
      <w:r w:rsidR="0029597A" w:rsidRPr="003C2B90">
        <w:rPr>
          <w:sz w:val="28"/>
          <w:szCs w:val="28"/>
        </w:rPr>
        <w:t>»  (группа «Молодежь Железногорья», «Железногорский район.</w:t>
      </w:r>
      <w:proofErr w:type="gramEnd"/>
      <w:r w:rsidR="0029597A" w:rsidRPr="003C2B90">
        <w:rPr>
          <w:sz w:val="28"/>
          <w:szCs w:val="28"/>
        </w:rPr>
        <w:t xml:space="preserve"> </w:t>
      </w:r>
      <w:proofErr w:type="gramStart"/>
      <w:r w:rsidR="0029597A" w:rsidRPr="003C2B90">
        <w:rPr>
          <w:sz w:val="28"/>
          <w:szCs w:val="28"/>
        </w:rPr>
        <w:t>Официально) регулярно печатью материалы об оздоровительной кампании-2020.</w:t>
      </w:r>
      <w:proofErr w:type="gramEnd"/>
      <w:r w:rsidR="0029597A" w:rsidRPr="003C2B90">
        <w:rPr>
          <w:sz w:val="28"/>
          <w:szCs w:val="28"/>
        </w:rPr>
        <w:t xml:space="preserve"> </w:t>
      </w:r>
      <w:r w:rsidR="0029597A" w:rsidRPr="003C2B90">
        <w:rPr>
          <w:sz w:val="28"/>
          <w:szCs w:val="28"/>
        </w:rPr>
        <w:br/>
      </w:r>
      <w:r w:rsidR="0029597A" w:rsidRPr="003C2B90">
        <w:rPr>
          <w:sz w:val="28"/>
          <w:szCs w:val="28"/>
        </w:rPr>
        <w:tab/>
        <w:t xml:space="preserve">По состоянию на 15 июля 2020 года в санатории «Соловушка» оздоровлены 11 детей (ТЖС-4 человека), в ДОЛ «Олимпиец» заехало 19 детей (ТЖС-12 человек).  </w:t>
      </w:r>
      <w:r w:rsidR="0029597A" w:rsidRPr="003C2B90">
        <w:rPr>
          <w:sz w:val="28"/>
          <w:szCs w:val="28"/>
        </w:rPr>
        <w:br/>
      </w:r>
      <w:r w:rsidR="0029597A" w:rsidRPr="003C2B90">
        <w:rPr>
          <w:sz w:val="28"/>
          <w:szCs w:val="28"/>
        </w:rPr>
        <w:tab/>
        <w:t xml:space="preserve">Во время летних каникул 272 ребенка реализовали свои права, были оздоровлены и  </w:t>
      </w:r>
      <w:proofErr w:type="spellStart"/>
      <w:r w:rsidR="0029597A" w:rsidRPr="003C2B90">
        <w:rPr>
          <w:sz w:val="28"/>
          <w:szCs w:val="28"/>
        </w:rPr>
        <w:t>провелим</w:t>
      </w:r>
      <w:proofErr w:type="spellEnd"/>
      <w:r w:rsidR="0029597A" w:rsidRPr="003C2B90">
        <w:rPr>
          <w:sz w:val="28"/>
          <w:szCs w:val="28"/>
        </w:rPr>
        <w:t xml:space="preserve"> время с пользой в ДОЛ и пришкольных </w:t>
      </w:r>
      <w:proofErr w:type="gramStart"/>
      <w:r w:rsidR="0029597A" w:rsidRPr="003C2B90">
        <w:rPr>
          <w:sz w:val="28"/>
          <w:szCs w:val="28"/>
        </w:rPr>
        <w:t>лагерях</w:t>
      </w:r>
      <w:proofErr w:type="gramEnd"/>
      <w:r w:rsidR="0029597A" w:rsidRPr="003C2B90">
        <w:rPr>
          <w:sz w:val="28"/>
          <w:szCs w:val="28"/>
        </w:rPr>
        <w:t xml:space="preserve">. </w:t>
      </w:r>
    </w:p>
    <w:p w:rsidR="003106D0" w:rsidRPr="003C2B90" w:rsidRDefault="003106D0" w:rsidP="003106D0">
      <w:pPr>
        <w:jc w:val="both"/>
        <w:rPr>
          <w:b/>
          <w:color w:val="000000"/>
          <w:sz w:val="28"/>
          <w:szCs w:val="28"/>
        </w:rPr>
      </w:pPr>
    </w:p>
    <w:p w:rsidR="003E4D52" w:rsidRPr="003C2B90" w:rsidRDefault="003E4D52" w:rsidP="003106D0">
      <w:pPr>
        <w:jc w:val="both"/>
        <w:rPr>
          <w:b/>
          <w:color w:val="000000"/>
          <w:sz w:val="28"/>
          <w:szCs w:val="28"/>
        </w:rPr>
      </w:pPr>
    </w:p>
    <w:p w:rsidR="003106D0" w:rsidRPr="003C2B90" w:rsidRDefault="003106D0" w:rsidP="003106D0">
      <w:pPr>
        <w:ind w:left="360"/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3106D0" w:rsidRPr="003C2B90" w:rsidRDefault="003106D0" w:rsidP="003106D0">
      <w:pPr>
        <w:jc w:val="both"/>
        <w:rPr>
          <w:b/>
          <w:color w:val="000000"/>
          <w:sz w:val="28"/>
          <w:szCs w:val="28"/>
        </w:rPr>
      </w:pPr>
    </w:p>
    <w:p w:rsidR="003106D0" w:rsidRPr="003C2B90" w:rsidRDefault="008E393B" w:rsidP="003106D0">
      <w:pPr>
        <w:jc w:val="both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>1.1.</w:t>
      </w:r>
      <w:r w:rsidR="003106D0" w:rsidRPr="003C2B90">
        <w:rPr>
          <w:color w:val="000000"/>
          <w:sz w:val="28"/>
          <w:szCs w:val="28"/>
        </w:rPr>
        <w:t>Информацию принять к сведению</w:t>
      </w:r>
    </w:p>
    <w:p w:rsidR="003106D0" w:rsidRPr="003C2B90" w:rsidRDefault="003106D0" w:rsidP="003106D0">
      <w:pPr>
        <w:jc w:val="both"/>
        <w:rPr>
          <w:sz w:val="28"/>
          <w:szCs w:val="28"/>
        </w:rPr>
      </w:pPr>
    </w:p>
    <w:p w:rsidR="003E4D52" w:rsidRPr="003C2B90" w:rsidRDefault="003E4D52" w:rsidP="003106D0">
      <w:pPr>
        <w:jc w:val="both"/>
        <w:rPr>
          <w:sz w:val="28"/>
          <w:szCs w:val="28"/>
        </w:rPr>
      </w:pPr>
    </w:p>
    <w:p w:rsidR="003106D0" w:rsidRPr="003C2B90" w:rsidRDefault="008E393B" w:rsidP="003106D0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1.2.</w:t>
      </w:r>
      <w:r w:rsidR="003106D0" w:rsidRPr="003C2B90">
        <w:rPr>
          <w:sz w:val="28"/>
          <w:szCs w:val="28"/>
        </w:rPr>
        <w:t>Рекомендовать школам  и оздоровительным лагерям и санаториям</w:t>
      </w:r>
      <w:proofErr w:type="gramStart"/>
      <w:r w:rsidR="003106D0" w:rsidRPr="003C2B90">
        <w:rPr>
          <w:sz w:val="28"/>
          <w:szCs w:val="28"/>
        </w:rPr>
        <w:t xml:space="preserve"> :</w:t>
      </w:r>
      <w:proofErr w:type="gramEnd"/>
      <w:r w:rsidR="003106D0" w:rsidRPr="003C2B90">
        <w:rPr>
          <w:sz w:val="28"/>
          <w:szCs w:val="28"/>
        </w:rPr>
        <w:t xml:space="preserve"> </w:t>
      </w:r>
    </w:p>
    <w:p w:rsidR="003106D0" w:rsidRPr="003C2B90" w:rsidRDefault="003106D0" w:rsidP="003106D0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Соблюдать  технику  безопасности  на  водных  объектах  района;</w:t>
      </w:r>
    </w:p>
    <w:p w:rsidR="003106D0" w:rsidRPr="003C2B90" w:rsidRDefault="003106D0" w:rsidP="003106D0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-  Обработать прилегающую  территорию от клещей;</w:t>
      </w:r>
    </w:p>
    <w:p w:rsidR="003106D0" w:rsidRPr="003C2B90" w:rsidRDefault="003106D0" w:rsidP="003106D0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Соблюдать  условия  хранения  пищевых  продуктов.</w:t>
      </w:r>
    </w:p>
    <w:p w:rsidR="003106D0" w:rsidRPr="003C2B90" w:rsidRDefault="003106D0" w:rsidP="003106D0">
      <w:pPr>
        <w:rPr>
          <w:b/>
          <w:sz w:val="28"/>
          <w:szCs w:val="28"/>
        </w:rPr>
      </w:pPr>
    </w:p>
    <w:p w:rsidR="003106D0" w:rsidRPr="003C2B90" w:rsidRDefault="003106D0" w:rsidP="003106D0">
      <w:pPr>
        <w:rPr>
          <w:b/>
          <w:sz w:val="28"/>
          <w:szCs w:val="28"/>
        </w:rPr>
      </w:pPr>
    </w:p>
    <w:p w:rsidR="003E4D52" w:rsidRPr="003C2B90" w:rsidRDefault="003E4D52" w:rsidP="003106D0">
      <w:pPr>
        <w:rPr>
          <w:b/>
          <w:sz w:val="28"/>
          <w:szCs w:val="28"/>
        </w:rPr>
      </w:pPr>
    </w:p>
    <w:p w:rsidR="003E4D52" w:rsidRPr="003C2B90" w:rsidRDefault="003E4D52" w:rsidP="003106D0">
      <w:pPr>
        <w:rPr>
          <w:b/>
          <w:sz w:val="28"/>
          <w:szCs w:val="28"/>
        </w:rPr>
      </w:pPr>
    </w:p>
    <w:p w:rsidR="003E4D52" w:rsidRPr="003C2B90" w:rsidRDefault="003E4D52" w:rsidP="003106D0">
      <w:pPr>
        <w:rPr>
          <w:b/>
          <w:sz w:val="28"/>
          <w:szCs w:val="28"/>
        </w:rPr>
      </w:pPr>
    </w:p>
    <w:p w:rsidR="008040B3" w:rsidRPr="003C2B90" w:rsidRDefault="004F546B" w:rsidP="008040B3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    </w:t>
      </w:r>
      <w:r w:rsidR="008040B3" w:rsidRPr="003C2B90">
        <w:rPr>
          <w:b/>
          <w:sz w:val="28"/>
          <w:szCs w:val="28"/>
        </w:rPr>
        <w:t>2. О состоянии преступности и правонарушений несовершеннолетних (в том числе насильственного характера) по итогам 9 месяцев 2020 года и мерах, принимаемых по их профилактике и предупреждению.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Лучина  Елена  Владимировна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что  за   9 месяцев  2020 года на территории обслуживания отделения полиции (по обслуживанию Железногорского района) МО МВД России «Железногорский» преступлений несовершеннолетними лицами </w:t>
      </w:r>
      <w:r w:rsidRPr="003C2B90">
        <w:rPr>
          <w:b/>
          <w:sz w:val="28"/>
          <w:szCs w:val="28"/>
        </w:rPr>
        <w:t>не совершено</w:t>
      </w:r>
      <w:r w:rsidRPr="003C2B90">
        <w:rPr>
          <w:sz w:val="28"/>
          <w:szCs w:val="28"/>
        </w:rPr>
        <w:t>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Совершено 1 общественно-опасное деяние: 19.07.2020 года несовершеннолетний </w:t>
      </w:r>
      <w:proofErr w:type="spellStart"/>
      <w:r w:rsidRPr="003C2B90">
        <w:rPr>
          <w:sz w:val="28"/>
          <w:szCs w:val="28"/>
        </w:rPr>
        <w:t>Глухов</w:t>
      </w:r>
      <w:proofErr w:type="spellEnd"/>
      <w:r w:rsidRPr="003C2B90">
        <w:rPr>
          <w:sz w:val="28"/>
          <w:szCs w:val="28"/>
        </w:rPr>
        <w:t xml:space="preserve"> Петр Александрович, 10.07.2006 года рождения в </w:t>
      </w:r>
      <w:proofErr w:type="spellStart"/>
      <w:r w:rsidRPr="003C2B90">
        <w:rPr>
          <w:sz w:val="28"/>
          <w:szCs w:val="28"/>
        </w:rPr>
        <w:t>д</w:t>
      </w:r>
      <w:proofErr w:type="gramStart"/>
      <w:r w:rsidRPr="003C2B90">
        <w:rPr>
          <w:sz w:val="28"/>
          <w:szCs w:val="28"/>
        </w:rPr>
        <w:t>.Н</w:t>
      </w:r>
      <w:proofErr w:type="gramEnd"/>
      <w:r w:rsidRPr="003C2B90">
        <w:rPr>
          <w:sz w:val="28"/>
          <w:szCs w:val="28"/>
        </w:rPr>
        <w:t>ижнеее</w:t>
      </w:r>
      <w:proofErr w:type="spellEnd"/>
      <w:r w:rsidRPr="003C2B90">
        <w:rPr>
          <w:sz w:val="28"/>
          <w:szCs w:val="28"/>
        </w:rPr>
        <w:t xml:space="preserve"> Жданово, Железногорского района, Курской области причинил телесные повреждения несовершеннолетнему </w:t>
      </w:r>
      <w:proofErr w:type="spellStart"/>
      <w:r w:rsidRPr="003C2B90">
        <w:rPr>
          <w:sz w:val="28"/>
          <w:szCs w:val="28"/>
        </w:rPr>
        <w:t>Ниникину</w:t>
      </w:r>
      <w:proofErr w:type="spellEnd"/>
      <w:r w:rsidRPr="003C2B90">
        <w:rPr>
          <w:sz w:val="28"/>
          <w:szCs w:val="28"/>
        </w:rPr>
        <w:t xml:space="preserve"> Владимиру, по данному факту было вынесено постановление об отказе в возбуждении уголовного дела, в связи с </w:t>
      </w:r>
      <w:proofErr w:type="spellStart"/>
      <w:r w:rsidRPr="003C2B90">
        <w:rPr>
          <w:sz w:val="28"/>
          <w:szCs w:val="28"/>
        </w:rPr>
        <w:t>недостижением</w:t>
      </w:r>
      <w:proofErr w:type="spellEnd"/>
      <w:r w:rsidRPr="003C2B90">
        <w:rPr>
          <w:sz w:val="28"/>
          <w:szCs w:val="28"/>
        </w:rPr>
        <w:t xml:space="preserve"> возраста привлечения к уголовной ответственности по ст.115 ч.1 УК РФ.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ab/>
        <w:t xml:space="preserve">За истекший период с учетом анализа </w:t>
      </w:r>
      <w:proofErr w:type="gramStart"/>
      <w:r w:rsidRPr="003C2B90">
        <w:rPr>
          <w:sz w:val="28"/>
          <w:szCs w:val="28"/>
        </w:rPr>
        <w:t>криминогенной обстановки</w:t>
      </w:r>
      <w:proofErr w:type="gramEnd"/>
      <w:r w:rsidRPr="003C2B90">
        <w:rPr>
          <w:sz w:val="28"/>
          <w:szCs w:val="28"/>
        </w:rPr>
        <w:t xml:space="preserve"> на территории обслуживания отделения полиции МО МВД России «Железногорский» проведено инициативно 106 рейдовых мероприятий, в которых принимали участие сотрудники отделения полиции МО МВД России «Железногорский» с привлечение специалистов ОКУ «Железногорский </w:t>
      </w:r>
      <w:proofErr w:type="spellStart"/>
      <w:r w:rsidRPr="003C2B90">
        <w:rPr>
          <w:sz w:val="28"/>
          <w:szCs w:val="28"/>
        </w:rPr>
        <w:t>ценр</w:t>
      </w:r>
      <w:proofErr w:type="spellEnd"/>
      <w:r w:rsidRPr="003C2B90">
        <w:rPr>
          <w:sz w:val="28"/>
          <w:szCs w:val="28"/>
        </w:rPr>
        <w:t xml:space="preserve"> </w:t>
      </w:r>
      <w:proofErr w:type="spellStart"/>
      <w:r w:rsidRPr="003C2B90">
        <w:rPr>
          <w:sz w:val="28"/>
          <w:szCs w:val="28"/>
        </w:rPr>
        <w:t>соцпомощи</w:t>
      </w:r>
      <w:proofErr w:type="spellEnd"/>
      <w:r w:rsidRPr="003C2B90">
        <w:rPr>
          <w:sz w:val="28"/>
          <w:szCs w:val="28"/>
        </w:rPr>
        <w:t xml:space="preserve">». Мероприятия проводились  как в дневное время, так и в ночное.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</w:t>
      </w:r>
      <w:proofErr w:type="gramStart"/>
      <w:r w:rsidRPr="003C2B90">
        <w:rPr>
          <w:sz w:val="28"/>
          <w:szCs w:val="28"/>
        </w:rPr>
        <w:t>В целях повышения эффективности индивидуально-профилактической работы с несовершеннолетними правонарушителями, состоящими на учете в ПДН ОУУП и ПДН МО МВД России «Железногорский», усиления контроля за их поведением, а также предупреждения с их стороны совершения преступлений и правонарушений подготовлен и регулярно обновляется приказ МО МВД России «Железногорский» - «Об организации шефской работы с несовершеннолетними правонарушителями, состоящими на учете в ОПДН ОУУП и ПДН</w:t>
      </w:r>
      <w:proofErr w:type="gramEnd"/>
      <w:r w:rsidRPr="003C2B90">
        <w:rPr>
          <w:sz w:val="28"/>
          <w:szCs w:val="28"/>
        </w:rPr>
        <w:t xml:space="preserve"> МО МВД России «Железногорский» (последний приказ № 164 от 12.03.2020 года). За </w:t>
      </w:r>
      <w:proofErr w:type="gramStart"/>
      <w:r w:rsidRPr="003C2B90">
        <w:rPr>
          <w:sz w:val="28"/>
          <w:szCs w:val="28"/>
        </w:rPr>
        <w:t>всеми несовершеннолетними, состоящими на профилактическом учете закреплены</w:t>
      </w:r>
      <w:proofErr w:type="gramEnd"/>
      <w:r w:rsidRPr="003C2B90">
        <w:rPr>
          <w:sz w:val="28"/>
          <w:szCs w:val="28"/>
        </w:rPr>
        <w:t xml:space="preserve"> «шефы» из числа офицерского состава.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Организовано и проведено 40 лекций, бесед в общеобразовательных организациях района, направленных на предупреждение правонарушений и преступлений среди несовершеннолетних, принято участие в проведении 15 родительских собраниях, на которых обращено внимание родителей на вопрос надлежащего воспитания и </w:t>
      </w:r>
      <w:proofErr w:type="gramStart"/>
      <w:r w:rsidRPr="003C2B90">
        <w:rPr>
          <w:sz w:val="28"/>
          <w:szCs w:val="28"/>
        </w:rPr>
        <w:t>контроля за</w:t>
      </w:r>
      <w:proofErr w:type="gramEnd"/>
      <w:r w:rsidRPr="003C2B90">
        <w:rPr>
          <w:sz w:val="28"/>
          <w:szCs w:val="28"/>
        </w:rPr>
        <w:t xml:space="preserve"> поведением своих детей.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Проведено 106 профилактических рейдов, в ходе которых осуществлялись проверки мест досуга и концентрации молодежи, несовершеннолетние и неблагополучные семьи, состоящие на учете в ПДН. Организована работа инспекторов ПДН, участковых уполномоченных и оперуполномоченных  отделения полиции в вечернее время по проверке мест </w:t>
      </w:r>
      <w:r w:rsidRPr="003C2B90">
        <w:rPr>
          <w:sz w:val="28"/>
          <w:szCs w:val="28"/>
        </w:rPr>
        <w:lastRenderedPageBreak/>
        <w:t>концентрации и досуга молодежи, в соответствии с утвержденным графиком работы.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В целях предупреждения и пресечения преступлений, связанных с вовлечением несовершеннолетних в </w:t>
      </w:r>
      <w:proofErr w:type="spellStart"/>
      <w:proofErr w:type="gramStart"/>
      <w:r w:rsidRPr="003C2B90">
        <w:rPr>
          <w:sz w:val="28"/>
          <w:szCs w:val="28"/>
        </w:rPr>
        <w:t>Интернет-сообщества</w:t>
      </w:r>
      <w:proofErr w:type="spellEnd"/>
      <w:proofErr w:type="gramEnd"/>
      <w:r w:rsidRPr="003C2B90">
        <w:rPr>
          <w:sz w:val="28"/>
          <w:szCs w:val="28"/>
        </w:rPr>
        <w:t xml:space="preserve">, деструктивного характера, проведены беседы с  несовершеннолетними и их родителями, состоящими на учете в ПДН. Принимались меры по мониторингу личных страниц в социальных сетях, с целью получения информации по распространению материалов порнографического характера с участием несовершеннолетних и установлением лиц, являющихся администраторами данных ресурсов. 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По итогам 9 месяцев 2020 года выявлено и поставлено на профилактический учет 20 несовершеннолетних правонарушителей (</w:t>
      </w:r>
      <w:smartTag w:uri="urn:schemas-microsoft-com:office:smarttags" w:element="metricconverter">
        <w:smartTagPr>
          <w:attr w:name="ProductID" w:val="2019 г"/>
        </w:smartTagPr>
        <w:r w:rsidRPr="003C2B90">
          <w:rPr>
            <w:sz w:val="28"/>
            <w:szCs w:val="28"/>
          </w:rPr>
          <w:t>2019 г</w:t>
        </w:r>
      </w:smartTag>
      <w:r w:rsidRPr="003C2B90">
        <w:rPr>
          <w:sz w:val="28"/>
          <w:szCs w:val="28"/>
        </w:rPr>
        <w:t xml:space="preserve">. – 14). </w:t>
      </w:r>
      <w:proofErr w:type="gramStart"/>
      <w:r w:rsidRPr="003C2B90">
        <w:rPr>
          <w:sz w:val="28"/>
          <w:szCs w:val="28"/>
        </w:rPr>
        <w:t>На учете в ПДН состоит  18 подростков (</w:t>
      </w:r>
      <w:smartTag w:uri="urn:schemas-microsoft-com:office:smarttags" w:element="metricconverter">
        <w:smartTagPr>
          <w:attr w:name="ProductID" w:val="2019 г"/>
        </w:smartTagPr>
        <w:r w:rsidRPr="003C2B90">
          <w:rPr>
            <w:sz w:val="28"/>
            <w:szCs w:val="28"/>
          </w:rPr>
          <w:t>2019 г</w:t>
        </w:r>
      </w:smartTag>
      <w:r w:rsidRPr="003C2B90">
        <w:rPr>
          <w:sz w:val="28"/>
          <w:szCs w:val="28"/>
        </w:rPr>
        <w:t>.-15), из них судимых - 0, в том числе условно осужденных - 0 (</w:t>
      </w:r>
      <w:smartTag w:uri="urn:schemas-microsoft-com:office:smarttags" w:element="metricconverter">
        <w:smartTagPr>
          <w:attr w:name="ProductID" w:val="2019 г"/>
        </w:smartTagPr>
        <w:r w:rsidRPr="003C2B90">
          <w:rPr>
            <w:sz w:val="28"/>
            <w:szCs w:val="28"/>
          </w:rPr>
          <w:t>2019 г</w:t>
        </w:r>
      </w:smartTag>
      <w:r w:rsidRPr="003C2B90">
        <w:rPr>
          <w:sz w:val="28"/>
          <w:szCs w:val="28"/>
        </w:rPr>
        <w:t>.-0), осужденных к обязательным работам-0 в (2019г.-0), к наказанию в виде штрафа – 0, вернувшихся из ВК - 0, (2019г.-0), за потребление спиртосодержащей продукции состояло - 4 подростка, за употребление наркотических веществ несовершеннолетних – 0.</w:t>
      </w:r>
      <w:proofErr w:type="gramEnd"/>
    </w:p>
    <w:p w:rsidR="008040B3" w:rsidRPr="003C2B90" w:rsidRDefault="008040B3" w:rsidP="008040B3">
      <w:pPr>
        <w:jc w:val="both"/>
        <w:rPr>
          <w:sz w:val="28"/>
          <w:szCs w:val="28"/>
        </w:rPr>
      </w:pPr>
      <w:proofErr w:type="gramStart"/>
      <w:r w:rsidRPr="003C2B90">
        <w:rPr>
          <w:sz w:val="28"/>
          <w:szCs w:val="28"/>
        </w:rPr>
        <w:t>За 9 месяцев  2020 года выявлены и поставлены на профилактический учет 5 групп несовершеннолетних с антиобщественной направленностью,  общая численность несовершеннолетних, входящих в поставленные группы- 10 участников.</w:t>
      </w:r>
      <w:proofErr w:type="gramEnd"/>
      <w:r w:rsidRPr="003C2B90">
        <w:rPr>
          <w:sz w:val="28"/>
          <w:szCs w:val="28"/>
        </w:rPr>
        <w:t xml:space="preserve"> На отчетный период состоит 1 группа антиобщественной направленности.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На учете в ПДН отделения полиции состоит 27 неблагополучных родителей (2019г.-23). Выявлено и поставлено в текущем году на профилактический учет 15 родителей (</w:t>
      </w:r>
      <w:smartTag w:uri="urn:schemas-microsoft-com:office:smarttags" w:element="metricconverter">
        <w:smartTagPr>
          <w:attr w:name="ProductID" w:val="2019 г"/>
        </w:smartTagPr>
        <w:r w:rsidRPr="003C2B90">
          <w:rPr>
            <w:sz w:val="28"/>
            <w:szCs w:val="28"/>
          </w:rPr>
          <w:t>2019 г</w:t>
        </w:r>
      </w:smartTag>
      <w:r w:rsidRPr="003C2B90">
        <w:rPr>
          <w:sz w:val="28"/>
          <w:szCs w:val="28"/>
        </w:rPr>
        <w:t xml:space="preserve">.- 15).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В отношении родителей в комиссию по делам несовершеннолетних и защите их прав  администрации Железногорского района  направлено – 139 административных материалов, 86 материалов, направлены по ст.5.35 ч.1 </w:t>
      </w:r>
      <w:proofErr w:type="spellStart"/>
      <w:r w:rsidRPr="003C2B90">
        <w:rPr>
          <w:sz w:val="28"/>
          <w:szCs w:val="28"/>
        </w:rPr>
        <w:t>КоАП</w:t>
      </w:r>
      <w:proofErr w:type="spellEnd"/>
      <w:r w:rsidRPr="003C2B90">
        <w:rPr>
          <w:sz w:val="28"/>
          <w:szCs w:val="28"/>
        </w:rPr>
        <w:t xml:space="preserve"> РФ за ненадлежащее исполнение своих обязанностей по воспитанию, содержанию и обучению детей (2019г.-50).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Сотрудниками полиции отделения полиции МО МВДФ России «Железногорский» ведется планомерная работа по выявлению  правонарушений предусмотренных  ст.46 Закона Курской области  №1, за 9 месяцев 2020 года по ст.46 ч.1 ЗКО №1 привлечено – 43 лица, (2019 – 9).</w:t>
      </w:r>
    </w:p>
    <w:p w:rsidR="008040B3" w:rsidRPr="003C2B90" w:rsidRDefault="008040B3" w:rsidP="008040B3">
      <w:pPr>
        <w:jc w:val="both"/>
        <w:rPr>
          <w:b/>
          <w:sz w:val="28"/>
          <w:szCs w:val="28"/>
          <w:u w:val="single"/>
        </w:rPr>
      </w:pPr>
      <w:r w:rsidRPr="003C2B90">
        <w:rPr>
          <w:sz w:val="28"/>
          <w:szCs w:val="28"/>
        </w:rPr>
        <w:t xml:space="preserve">По ст.20.22 </w:t>
      </w:r>
      <w:proofErr w:type="spellStart"/>
      <w:r w:rsidRPr="003C2B90">
        <w:rPr>
          <w:sz w:val="28"/>
          <w:szCs w:val="28"/>
        </w:rPr>
        <w:t>КоАП</w:t>
      </w:r>
      <w:proofErr w:type="spellEnd"/>
      <w:r w:rsidRPr="003C2B90">
        <w:rPr>
          <w:sz w:val="28"/>
          <w:szCs w:val="28"/>
        </w:rPr>
        <w:t xml:space="preserve"> РФ – пресечено 4 правонарушения (2019-3), по ст.20.1 </w:t>
      </w:r>
      <w:proofErr w:type="spellStart"/>
      <w:r w:rsidRPr="003C2B90">
        <w:rPr>
          <w:sz w:val="28"/>
          <w:szCs w:val="28"/>
        </w:rPr>
        <w:t>КоАП</w:t>
      </w:r>
      <w:proofErr w:type="spellEnd"/>
      <w:r w:rsidRPr="003C2B90">
        <w:rPr>
          <w:sz w:val="28"/>
          <w:szCs w:val="28"/>
        </w:rPr>
        <w:t xml:space="preserve"> РФ привлечен   1 несовершеннолетний. 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Выявлено 4 административных правонарушения по ст.14.16 ч.2.1 </w:t>
      </w:r>
      <w:proofErr w:type="spellStart"/>
      <w:r w:rsidRPr="003C2B90">
        <w:rPr>
          <w:sz w:val="28"/>
          <w:szCs w:val="28"/>
        </w:rPr>
        <w:t>КоАП</w:t>
      </w:r>
      <w:proofErr w:type="spellEnd"/>
      <w:r w:rsidRPr="003C2B90">
        <w:rPr>
          <w:sz w:val="28"/>
          <w:szCs w:val="28"/>
        </w:rPr>
        <w:t xml:space="preserve"> РФ (реализация спиртосодержащей продукции несовершеннолетним).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Заслушав и обсудив информацию Стариковой Е.С., в целях дальнейшего совершенствования деятельности системы профилактики по предупреждению безнадзорности и правонарушений несовершеннолетних, </w:t>
      </w:r>
    </w:p>
    <w:p w:rsidR="003E4D52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ab/>
      </w:r>
    </w:p>
    <w:p w:rsidR="008040B3" w:rsidRPr="003C2B90" w:rsidRDefault="003E4D52" w:rsidP="008040B3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         </w:t>
      </w:r>
      <w:r w:rsidR="008040B3" w:rsidRPr="003C2B90">
        <w:rPr>
          <w:b/>
          <w:sz w:val="28"/>
          <w:szCs w:val="28"/>
        </w:rPr>
        <w:t>Постановили: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2.1.Информацию принять к сведению.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proofErr w:type="gramStart"/>
      <w:r w:rsidRPr="003C2B90">
        <w:rPr>
          <w:b/>
          <w:sz w:val="28"/>
          <w:szCs w:val="28"/>
        </w:rPr>
        <w:t>2.2.</w:t>
      </w:r>
      <w:r w:rsidRPr="003C2B90">
        <w:rPr>
          <w:sz w:val="28"/>
          <w:szCs w:val="28"/>
        </w:rPr>
        <w:t xml:space="preserve">ПДН  ОУУП и ПДН ОП (по обслуживанию Железногорского </w:t>
      </w:r>
      <w:proofErr w:type="gramEnd"/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>района)</w:t>
      </w:r>
      <w:r w:rsidRPr="003C2B90">
        <w:rPr>
          <w:b/>
          <w:sz w:val="28"/>
          <w:szCs w:val="28"/>
        </w:rPr>
        <w:t xml:space="preserve"> </w:t>
      </w:r>
      <w:r w:rsidRPr="003C2B90">
        <w:rPr>
          <w:sz w:val="28"/>
          <w:szCs w:val="28"/>
        </w:rPr>
        <w:t>совместно с представителями комиссии по делам несовершеннолетних и других органов профилактики   запланировать и провести вечерние и ночные профилактические мероприятия по проверке мест концентрации, досуга молодежи, осуществить проверку по месту жительства неблагополучных семей с привлечением средств массовой информации.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2.3.Не реже чем два раза в месяц совместно с членами КДН и ЗП проводить обследование неблагополучных семей в целях своевременного оказания им необходимой социально-реабилитационной  помощи.</w:t>
      </w:r>
    </w:p>
    <w:p w:rsidR="008040B3" w:rsidRPr="003C2B90" w:rsidRDefault="008040B3" w:rsidP="008040B3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ab/>
      </w:r>
    </w:p>
    <w:p w:rsidR="003106D0" w:rsidRPr="003C2B90" w:rsidRDefault="003106D0" w:rsidP="00E22439">
      <w:pPr>
        <w:jc w:val="both"/>
        <w:rPr>
          <w:b/>
          <w:sz w:val="28"/>
          <w:szCs w:val="28"/>
        </w:rPr>
      </w:pPr>
    </w:p>
    <w:p w:rsidR="008E393B" w:rsidRPr="003C2B90" w:rsidRDefault="008E393B" w:rsidP="008E393B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3. О подготовке образовательных учреждений к новому учебному году.</w:t>
      </w:r>
    </w:p>
    <w:p w:rsidR="00AA41BF" w:rsidRPr="003C2B90" w:rsidRDefault="008E393B" w:rsidP="00AA41BF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</w:t>
      </w:r>
      <w:proofErr w:type="spellStart"/>
      <w:r w:rsidRPr="003C2B90">
        <w:rPr>
          <w:sz w:val="28"/>
          <w:szCs w:val="28"/>
        </w:rPr>
        <w:t>Биленко</w:t>
      </w:r>
      <w:proofErr w:type="spellEnd"/>
      <w:r w:rsidRPr="003C2B90">
        <w:rPr>
          <w:sz w:val="28"/>
          <w:szCs w:val="28"/>
        </w:rPr>
        <w:t xml:space="preserve">  Ольга  Николаевна ознакомила  членов  общественного  совета  о  готовности образовательных   учебных  заведений   к  новому  учебному </w:t>
      </w:r>
      <w:r w:rsidR="00AA41BF" w:rsidRPr="003C2B90">
        <w:rPr>
          <w:sz w:val="28"/>
          <w:szCs w:val="28"/>
        </w:rPr>
        <w:t xml:space="preserve"> году</w:t>
      </w:r>
      <w:proofErr w:type="gramStart"/>
      <w:r w:rsidR="00AA41BF" w:rsidRPr="003C2B90">
        <w:rPr>
          <w:sz w:val="28"/>
          <w:szCs w:val="28"/>
        </w:rPr>
        <w:t xml:space="preserve"> .</w:t>
      </w:r>
      <w:proofErr w:type="gramEnd"/>
      <w:r w:rsidR="00AA41BF" w:rsidRPr="003C2B90">
        <w:rPr>
          <w:sz w:val="28"/>
          <w:szCs w:val="28"/>
        </w:rPr>
        <w:t xml:space="preserve">    Приемка образовательных организаций Железногорского района была проведена 10,11 и 12 августа 2020 года. В состав комиссии вошли представители Администрации Железногорского района, МО МВД «Железногорский», федеральной службы безопасности РФ, отдела по надзорной деятельности, профсоюзной организации. В ходе приемки к новому 2020/2021 учебному году были приняты все образовательные организации. </w:t>
      </w:r>
    </w:p>
    <w:p w:rsidR="008E393B" w:rsidRPr="003C2B90" w:rsidRDefault="008E393B" w:rsidP="00AA41BF">
      <w:pPr>
        <w:jc w:val="both"/>
        <w:rPr>
          <w:sz w:val="28"/>
          <w:szCs w:val="28"/>
        </w:rPr>
      </w:pPr>
    </w:p>
    <w:p w:rsidR="008E393B" w:rsidRPr="003C2B90" w:rsidRDefault="008E393B" w:rsidP="00AA41BF">
      <w:pPr>
        <w:jc w:val="both"/>
        <w:rPr>
          <w:sz w:val="28"/>
          <w:szCs w:val="28"/>
        </w:rPr>
      </w:pPr>
    </w:p>
    <w:p w:rsidR="008E393B" w:rsidRPr="003C2B90" w:rsidRDefault="008E393B" w:rsidP="00AA41BF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8E393B" w:rsidRPr="003C2B90" w:rsidRDefault="008E393B" w:rsidP="00AA41BF">
      <w:pPr>
        <w:jc w:val="both"/>
        <w:rPr>
          <w:sz w:val="28"/>
          <w:szCs w:val="28"/>
        </w:rPr>
      </w:pPr>
    </w:p>
    <w:p w:rsidR="008E393B" w:rsidRPr="003C2B90" w:rsidRDefault="008E393B" w:rsidP="00AA41BF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3. 1. Одобрить.</w:t>
      </w:r>
      <w:r w:rsidRPr="003C2B90">
        <w:rPr>
          <w:b/>
          <w:sz w:val="28"/>
          <w:szCs w:val="28"/>
        </w:rPr>
        <w:t xml:space="preserve"> </w:t>
      </w:r>
      <w:r w:rsidRPr="003C2B90">
        <w:rPr>
          <w:sz w:val="28"/>
          <w:szCs w:val="28"/>
        </w:rPr>
        <w:t xml:space="preserve"> Готовность  образовательных учреждений к новому учебному году.</w:t>
      </w:r>
    </w:p>
    <w:p w:rsidR="008E393B" w:rsidRPr="003C2B90" w:rsidRDefault="008E393B" w:rsidP="00AA41BF">
      <w:pPr>
        <w:jc w:val="both"/>
        <w:rPr>
          <w:sz w:val="28"/>
          <w:szCs w:val="28"/>
        </w:rPr>
      </w:pPr>
    </w:p>
    <w:p w:rsidR="006B0A53" w:rsidRPr="003C2B90" w:rsidRDefault="006B0A53" w:rsidP="006B0A53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4. Обсуждение  вопроса   о  передачи в  ведение  Комитета по  культуре   </w:t>
      </w:r>
      <w:r w:rsidRPr="003C2B90">
        <w:rPr>
          <w:sz w:val="28"/>
          <w:szCs w:val="28"/>
        </w:rPr>
        <w:t xml:space="preserve">                         </w:t>
      </w:r>
    </w:p>
    <w:p w:rsidR="006B0A53" w:rsidRPr="003C2B90" w:rsidRDefault="006B0A53" w:rsidP="006B0A53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3C2B90">
        <w:rPr>
          <w:sz w:val="28"/>
          <w:szCs w:val="28"/>
        </w:rPr>
        <w:t xml:space="preserve">   Исаева  Наталья  Владимировна информирована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что:</w:t>
      </w:r>
    </w:p>
    <w:p w:rsidR="006B0A53" w:rsidRPr="003C2B90" w:rsidRDefault="006B0A53" w:rsidP="006B0A53">
      <w:pPr>
        <w:pStyle w:val="60"/>
        <w:shd w:val="clear" w:color="auto" w:fill="auto"/>
        <w:spacing w:before="0"/>
        <w:ind w:left="380" w:right="20" w:firstLine="340"/>
        <w:rPr>
          <w:sz w:val="28"/>
          <w:szCs w:val="28"/>
        </w:rPr>
      </w:pPr>
      <w:r w:rsidRPr="003C2B90">
        <w:rPr>
          <w:sz w:val="28"/>
          <w:szCs w:val="28"/>
        </w:rPr>
        <w:br/>
      </w:r>
      <w:proofErr w:type="gramStart"/>
      <w:r w:rsidRPr="003C2B90">
        <w:rPr>
          <w:rStyle w:val="61"/>
          <w:sz w:val="28"/>
          <w:szCs w:val="28"/>
        </w:rPr>
        <w:t xml:space="preserve">7 мая 2012 года вступил в силу Указ Президента Российской Федерации № 597 «О мероприятиях по реализации государственной социальной политики» в котором подпункт «к» указывал на то чтобы </w:t>
      </w:r>
      <w:r w:rsidRPr="003C2B90">
        <w:rPr>
          <w:color w:val="000000"/>
          <w:sz w:val="28"/>
          <w:szCs w:val="28"/>
        </w:rPr>
        <w:t>совместно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  <w:proofErr w:type="gramEnd"/>
    </w:p>
    <w:p w:rsidR="006B0A53" w:rsidRPr="003C2B90" w:rsidRDefault="006B0A53" w:rsidP="006B0A53">
      <w:pPr>
        <w:pStyle w:val="60"/>
        <w:shd w:val="clear" w:color="auto" w:fill="auto"/>
        <w:spacing w:before="0" w:after="176"/>
        <w:ind w:left="380" w:right="20" w:firstLine="340"/>
        <w:rPr>
          <w:sz w:val="28"/>
          <w:szCs w:val="28"/>
        </w:rPr>
      </w:pPr>
      <w:r w:rsidRPr="003C2B90">
        <w:rPr>
          <w:rStyle w:val="61"/>
          <w:sz w:val="28"/>
          <w:szCs w:val="28"/>
        </w:rPr>
        <w:t xml:space="preserve">В целях реализации данного Указа Президента </w:t>
      </w:r>
      <w:r w:rsidRPr="003C2B90">
        <w:rPr>
          <w:color w:val="000000"/>
          <w:sz w:val="28"/>
          <w:szCs w:val="28"/>
        </w:rPr>
        <w:t xml:space="preserve">Закон РФ от 9 октября 1992 г. </w:t>
      </w:r>
      <w:r w:rsidRPr="003C2B90">
        <w:rPr>
          <w:color w:val="000000"/>
          <w:sz w:val="28"/>
          <w:szCs w:val="28"/>
          <w:lang w:val="en-US"/>
        </w:rPr>
        <w:t>N</w:t>
      </w:r>
      <w:r w:rsidRPr="003C2B90">
        <w:rPr>
          <w:color w:val="000000"/>
          <w:sz w:val="28"/>
          <w:szCs w:val="28"/>
        </w:rPr>
        <w:t xml:space="preserve"> 3612-1 "Основы законодательства Российской Федерации о культуре" был дополнен статьей 36.1 «Независимая оценка качества условий оказания услуг организациями культуры»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>Независимая оценка качества условий оказания услуг организациями культуры проводится в соответствии с положениями настоящей статьи.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 w:firstLine="340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lastRenderedPageBreak/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представления гражданам информации о качестве условий оказания услуг организациями культуры, а также в целях повышения их деятельности.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 w:firstLine="340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Общественные советы муниципальных образований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</w:t>
      </w:r>
      <w:proofErr w:type="gramStart"/>
      <w:r w:rsidRPr="003C2B90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3C2B90">
        <w:rPr>
          <w:color w:val="000000"/>
          <w:sz w:val="28"/>
          <w:szCs w:val="28"/>
        </w:rPr>
        <w:t xml:space="preserve"> муниципальными организациями культуры и утверждать их состав.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 w:firstLine="340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В состав Общественного совета по проведению независимой оценки качества не могут входить представители органов государственной власти и органов местного самоуправления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Число членов Общественного совета по проведению независимой оценки качества не может быть менее</w:t>
      </w:r>
      <w:proofErr w:type="gramStart"/>
      <w:r w:rsidRPr="003C2B90">
        <w:rPr>
          <w:color w:val="000000"/>
          <w:sz w:val="28"/>
          <w:szCs w:val="28"/>
        </w:rPr>
        <w:t>,</w:t>
      </w:r>
      <w:proofErr w:type="gramEnd"/>
      <w:r w:rsidRPr="003C2B90">
        <w:rPr>
          <w:color w:val="000000"/>
          <w:sz w:val="28"/>
          <w:szCs w:val="28"/>
        </w:rPr>
        <w:t xml:space="preserve"> чем пять человек. </w:t>
      </w:r>
      <w:r w:rsidRPr="003C2B90">
        <w:rPr>
          <w:rStyle w:val="30pt"/>
          <w:sz w:val="28"/>
          <w:szCs w:val="28"/>
        </w:rPr>
        <w:t xml:space="preserve">Члены </w:t>
      </w:r>
      <w:r w:rsidRPr="003C2B90">
        <w:rPr>
          <w:color w:val="000000"/>
          <w:sz w:val="28"/>
          <w:szCs w:val="28"/>
        </w:rPr>
        <w:t>Общественного совета по проведению независимой оценки качества осуществляют свою деятельность на общественных началах.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 w:firstLine="340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Состав общественного совета по проведению независимой </w:t>
      </w:r>
      <w:proofErr w:type="gramStart"/>
      <w:r w:rsidRPr="003C2B90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3C2B90">
        <w:rPr>
          <w:color w:val="000000"/>
          <w:sz w:val="28"/>
          <w:szCs w:val="28"/>
        </w:rPr>
        <w:t xml:space="preserve"> организациями культуры утверждается сроком на три года.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 w:firstLine="340"/>
        <w:rPr>
          <w:i/>
          <w:sz w:val="28"/>
          <w:szCs w:val="28"/>
        </w:rPr>
      </w:pPr>
      <w:r w:rsidRPr="003C2B90">
        <w:rPr>
          <w:i/>
          <w:color w:val="000000"/>
          <w:sz w:val="28"/>
          <w:szCs w:val="28"/>
        </w:rPr>
        <w:t>Прошлый состав был утвержден 05.12.2020г. на заседании Общественного совета при Администрации Железногорского района Курской области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 w:right="20" w:firstLine="340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Предлагаем изменить состав общественного совета по проведению независимой </w:t>
      </w:r>
      <w:proofErr w:type="gramStart"/>
      <w:r w:rsidRPr="003C2B90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3C2B90">
        <w:rPr>
          <w:color w:val="000000"/>
          <w:sz w:val="28"/>
          <w:szCs w:val="28"/>
        </w:rPr>
        <w:t xml:space="preserve"> организациями культуры.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80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>И рассмотреть следующие кандидатуры: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83" w:lineRule="exact"/>
        <w:ind w:left="284" w:right="20" w:firstLine="700"/>
        <w:rPr>
          <w:color w:val="000000"/>
          <w:sz w:val="28"/>
          <w:szCs w:val="28"/>
        </w:rPr>
      </w:pPr>
      <w:proofErr w:type="spellStart"/>
      <w:r w:rsidRPr="003C2B90">
        <w:rPr>
          <w:color w:val="000000"/>
          <w:sz w:val="28"/>
          <w:szCs w:val="28"/>
        </w:rPr>
        <w:t>Косинова</w:t>
      </w:r>
      <w:proofErr w:type="spellEnd"/>
      <w:r w:rsidRPr="003C2B90">
        <w:rPr>
          <w:color w:val="000000"/>
          <w:sz w:val="28"/>
          <w:szCs w:val="28"/>
        </w:rPr>
        <w:t xml:space="preserve"> Е.М. - пенсионер; Литвинова Т.П. - пенсионер, </w:t>
      </w:r>
      <w:proofErr w:type="spellStart"/>
      <w:r w:rsidRPr="003C2B90">
        <w:rPr>
          <w:color w:val="000000"/>
          <w:sz w:val="28"/>
          <w:szCs w:val="28"/>
        </w:rPr>
        <w:t>Фиклистова</w:t>
      </w:r>
      <w:proofErr w:type="spellEnd"/>
      <w:r w:rsidRPr="003C2B90">
        <w:rPr>
          <w:color w:val="000000"/>
          <w:sz w:val="28"/>
          <w:szCs w:val="28"/>
        </w:rPr>
        <w:t xml:space="preserve"> Т.И.- председатель совета ветеранов войны и труда сл. Михайловка, Фонарева Л.Н. – член Союза женщин России - имеющие большой управленческий опыт в муниципальных образованиях, неравнодушные к проблемам </w:t>
      </w:r>
      <w:r w:rsidRPr="003C2B90">
        <w:rPr>
          <w:rStyle w:val="310pt0pt"/>
          <w:sz w:val="28"/>
          <w:szCs w:val="28"/>
        </w:rPr>
        <w:t xml:space="preserve">организаций </w:t>
      </w:r>
      <w:r w:rsidRPr="003C2B90">
        <w:rPr>
          <w:color w:val="000000"/>
          <w:sz w:val="28"/>
          <w:szCs w:val="28"/>
        </w:rPr>
        <w:t>культуры.</w:t>
      </w:r>
    </w:p>
    <w:p w:rsidR="006B0A53" w:rsidRPr="003C2B90" w:rsidRDefault="006B0A53" w:rsidP="006B0A53">
      <w:pPr>
        <w:pStyle w:val="30"/>
        <w:shd w:val="clear" w:color="auto" w:fill="auto"/>
        <w:spacing w:before="0" w:after="0" w:line="278" w:lineRule="exact"/>
        <w:ind w:left="340" w:right="20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>Кулаков А.А.- директор МКУ «Управление районного хозяйства»- обладающий организаторскими и деловыми качествами, работающий непосредственно с обращениями граждан, часто посещающий организации культуры Железногорского района и владеющий информацией о состоянии материально-технической базы организаций культуры, о комфортности предоставления услуг в них.</w:t>
      </w:r>
    </w:p>
    <w:p w:rsidR="008E393B" w:rsidRPr="003C2B90" w:rsidRDefault="006B0A53" w:rsidP="003E4D52">
      <w:pPr>
        <w:pStyle w:val="30"/>
        <w:shd w:val="clear" w:color="auto" w:fill="auto"/>
        <w:spacing w:before="0" w:after="0" w:line="278" w:lineRule="exact"/>
        <w:ind w:right="20" w:firstLine="640"/>
        <w:rPr>
          <w:sz w:val="28"/>
          <w:szCs w:val="28"/>
        </w:rPr>
      </w:pPr>
      <w:proofErr w:type="spellStart"/>
      <w:r w:rsidRPr="003C2B90">
        <w:rPr>
          <w:color w:val="000000"/>
          <w:sz w:val="28"/>
          <w:szCs w:val="28"/>
        </w:rPr>
        <w:t>Коныш</w:t>
      </w:r>
      <w:proofErr w:type="spellEnd"/>
      <w:r w:rsidRPr="003C2B90">
        <w:rPr>
          <w:color w:val="000000"/>
          <w:sz w:val="28"/>
          <w:szCs w:val="28"/>
        </w:rPr>
        <w:t xml:space="preserve"> Ю.В. - редактор газеты «Жизнь района», </w:t>
      </w:r>
      <w:proofErr w:type="spellStart"/>
      <w:r w:rsidRPr="003C2B90">
        <w:rPr>
          <w:color w:val="000000"/>
          <w:sz w:val="28"/>
          <w:szCs w:val="28"/>
        </w:rPr>
        <w:t>Скоркина</w:t>
      </w:r>
      <w:proofErr w:type="spellEnd"/>
      <w:r w:rsidRPr="003C2B90">
        <w:rPr>
          <w:color w:val="000000"/>
          <w:sz w:val="28"/>
          <w:szCs w:val="28"/>
        </w:rPr>
        <w:t xml:space="preserve"> А.В. - корреспондент газеты «Жизнь района». Они так же нередко посещают организации культуры, присутствуют непосредственно на мероприятиях и имеют </w:t>
      </w:r>
      <w:r w:rsidRPr="003C2B90">
        <w:rPr>
          <w:rStyle w:val="30pt"/>
          <w:sz w:val="28"/>
          <w:szCs w:val="28"/>
        </w:rPr>
        <w:t xml:space="preserve">представление </w:t>
      </w:r>
      <w:r w:rsidRPr="003C2B90">
        <w:rPr>
          <w:color w:val="000000"/>
          <w:sz w:val="28"/>
          <w:szCs w:val="28"/>
        </w:rPr>
        <w:t>о качестве их проведения. Часто общаются с жителями населенных пунктов района и знают их мнение о доброжелательности и вежливости работников организаций культуры и о предложениях по улучшению качества обслуживания населения.</w:t>
      </w:r>
    </w:p>
    <w:p w:rsidR="003106D0" w:rsidRPr="003C2B90" w:rsidRDefault="003106D0" w:rsidP="00E22439">
      <w:pPr>
        <w:jc w:val="both"/>
        <w:rPr>
          <w:b/>
          <w:sz w:val="28"/>
          <w:szCs w:val="28"/>
        </w:rPr>
      </w:pPr>
    </w:p>
    <w:p w:rsidR="003C2B90" w:rsidRDefault="003C2B90" w:rsidP="00E22439">
      <w:pPr>
        <w:ind w:left="360"/>
        <w:jc w:val="both"/>
        <w:rPr>
          <w:b/>
          <w:sz w:val="28"/>
          <w:szCs w:val="28"/>
        </w:rPr>
      </w:pPr>
    </w:p>
    <w:p w:rsidR="00E22439" w:rsidRPr="003C2B90" w:rsidRDefault="00E22439" w:rsidP="00E22439">
      <w:pPr>
        <w:ind w:left="360"/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lastRenderedPageBreak/>
        <w:t>Постановили:</w:t>
      </w:r>
    </w:p>
    <w:p w:rsidR="00BB5AFE" w:rsidRPr="003C2B90" w:rsidRDefault="00BB5AFE" w:rsidP="00760698">
      <w:pPr>
        <w:ind w:left="2124" w:firstLine="708"/>
        <w:rPr>
          <w:b/>
          <w:sz w:val="28"/>
          <w:szCs w:val="28"/>
        </w:rPr>
      </w:pPr>
    </w:p>
    <w:p w:rsidR="003E4D52" w:rsidRPr="003C2B90" w:rsidRDefault="003E4D52" w:rsidP="003E4D52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4.1.Информацию принять к сведению.</w:t>
      </w:r>
    </w:p>
    <w:p w:rsidR="00AA41BF" w:rsidRPr="003C2B90" w:rsidRDefault="00AA41BF" w:rsidP="009A26C9">
      <w:pPr>
        <w:rPr>
          <w:b/>
          <w:sz w:val="28"/>
          <w:szCs w:val="28"/>
        </w:rPr>
      </w:pPr>
    </w:p>
    <w:p w:rsidR="003E4D52" w:rsidRPr="003C2B90" w:rsidRDefault="003E4D52" w:rsidP="003E4D52">
      <w:pPr>
        <w:rPr>
          <w:sz w:val="28"/>
          <w:szCs w:val="28"/>
        </w:rPr>
      </w:pPr>
      <w:r w:rsidRPr="003C2B90">
        <w:rPr>
          <w:sz w:val="28"/>
          <w:szCs w:val="28"/>
        </w:rPr>
        <w:t>4.3</w:t>
      </w:r>
      <w:proofErr w:type="gramStart"/>
      <w:r w:rsidRPr="003C2B90">
        <w:rPr>
          <w:sz w:val="28"/>
          <w:szCs w:val="28"/>
        </w:rPr>
        <w:t xml:space="preserve">  У</w:t>
      </w:r>
      <w:proofErr w:type="gramEnd"/>
      <w:r w:rsidRPr="003C2B90">
        <w:rPr>
          <w:sz w:val="28"/>
          <w:szCs w:val="28"/>
        </w:rPr>
        <w:t>твердить  новый состав общественного совета по проведению независимой оценки качества условий оказания услуг организациями культуры.</w:t>
      </w:r>
    </w:p>
    <w:p w:rsidR="009A26C9" w:rsidRPr="003C2B90" w:rsidRDefault="009A26C9" w:rsidP="009A26C9">
      <w:pPr>
        <w:rPr>
          <w:b/>
          <w:sz w:val="28"/>
          <w:szCs w:val="28"/>
        </w:rPr>
      </w:pPr>
    </w:p>
    <w:p w:rsidR="009A26C9" w:rsidRPr="003C2B90" w:rsidRDefault="009A26C9" w:rsidP="009A26C9">
      <w:pPr>
        <w:rPr>
          <w:b/>
          <w:sz w:val="28"/>
          <w:szCs w:val="28"/>
        </w:rPr>
      </w:pPr>
    </w:p>
    <w:p w:rsidR="003E4D52" w:rsidRPr="003C2B90" w:rsidRDefault="003E4D52" w:rsidP="003E4D52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Протокол вела:     Бардина  Ирина  Михайловна       </w:t>
      </w:r>
    </w:p>
    <w:p w:rsidR="003E4D52" w:rsidRPr="003C2B90" w:rsidRDefault="003E4D52" w:rsidP="003E4D52">
      <w:pPr>
        <w:jc w:val="both"/>
        <w:rPr>
          <w:sz w:val="28"/>
          <w:szCs w:val="28"/>
        </w:rPr>
      </w:pPr>
    </w:p>
    <w:p w:rsidR="003E4D52" w:rsidRPr="003C2B90" w:rsidRDefault="003E4D52" w:rsidP="003E4D52">
      <w:pPr>
        <w:jc w:val="both"/>
        <w:rPr>
          <w:sz w:val="28"/>
          <w:szCs w:val="28"/>
        </w:rPr>
      </w:pPr>
    </w:p>
    <w:p w:rsidR="003E4D52" w:rsidRPr="003C2B90" w:rsidRDefault="003E4D52" w:rsidP="003E4D52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3E4D52" w:rsidRPr="003C2B90" w:rsidRDefault="003E4D52" w:rsidP="003E4D52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</w:t>
      </w:r>
    </w:p>
    <w:p w:rsidR="003E4D52" w:rsidRPr="003C2B90" w:rsidRDefault="003E4D52" w:rsidP="003E4D52">
      <w:pPr>
        <w:jc w:val="both"/>
        <w:rPr>
          <w:sz w:val="28"/>
          <w:szCs w:val="28"/>
        </w:rPr>
      </w:pPr>
    </w:p>
    <w:p w:rsidR="009A26C9" w:rsidRPr="003C2B90" w:rsidRDefault="009A26C9" w:rsidP="009A26C9">
      <w:pPr>
        <w:rPr>
          <w:b/>
          <w:sz w:val="28"/>
          <w:szCs w:val="28"/>
        </w:rPr>
      </w:pPr>
    </w:p>
    <w:p w:rsidR="009A26C9" w:rsidRPr="003C2B90" w:rsidRDefault="009A26C9" w:rsidP="009A26C9">
      <w:pPr>
        <w:rPr>
          <w:b/>
          <w:sz w:val="28"/>
          <w:szCs w:val="28"/>
        </w:rPr>
      </w:pPr>
    </w:p>
    <w:p w:rsidR="009A26C9" w:rsidRPr="003C2B90" w:rsidRDefault="009A26C9" w:rsidP="009A26C9">
      <w:pPr>
        <w:rPr>
          <w:b/>
          <w:sz w:val="28"/>
          <w:szCs w:val="28"/>
        </w:rPr>
      </w:pPr>
    </w:p>
    <w:p w:rsidR="009A26C9" w:rsidRPr="003C2B90" w:rsidRDefault="009A26C9" w:rsidP="009A26C9">
      <w:pPr>
        <w:rPr>
          <w:b/>
          <w:sz w:val="28"/>
          <w:szCs w:val="28"/>
        </w:rPr>
      </w:pPr>
    </w:p>
    <w:p w:rsidR="009A26C9" w:rsidRPr="003C2B90" w:rsidRDefault="009A26C9" w:rsidP="009A26C9">
      <w:pPr>
        <w:rPr>
          <w:b/>
          <w:sz w:val="28"/>
          <w:szCs w:val="28"/>
        </w:rPr>
      </w:pPr>
    </w:p>
    <w:p w:rsidR="009A26C9" w:rsidRPr="003C2B90" w:rsidRDefault="009A26C9" w:rsidP="009A26C9">
      <w:pPr>
        <w:rPr>
          <w:sz w:val="28"/>
          <w:szCs w:val="28"/>
        </w:r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3C2B90" w:rsidRDefault="003C2B90" w:rsidP="00AA41BF">
      <w:pPr>
        <w:jc w:val="center"/>
        <w:rPr>
          <w:sz w:val="28"/>
          <w:szCs w:val="28"/>
        </w:rPr>
        <w:sectPr w:rsidR="003C2B90" w:rsidSect="005B2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  <w:r w:rsidRPr="003C2B9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2663190</wp:posOffset>
            </wp:positionH>
            <wp:positionV relativeFrom="paragraph">
              <wp:posOffset>-361950</wp:posOffset>
            </wp:positionV>
            <wp:extent cx="8191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AA41BF" w:rsidRPr="003C2B90" w:rsidRDefault="00AA41BF" w:rsidP="00AA41BF">
      <w:pPr>
        <w:pStyle w:val="1"/>
      </w:pPr>
      <w:r w:rsidRPr="003C2B90">
        <w:t xml:space="preserve">АДМИНИСТРАЦИЯ ЖЕЛЕЗНОГОРСКОГО РАЙОНА </w:t>
      </w:r>
    </w:p>
    <w:p w:rsidR="00AA41BF" w:rsidRPr="003C2B90" w:rsidRDefault="00AA41BF" w:rsidP="00AA41BF">
      <w:pPr>
        <w:pStyle w:val="1"/>
      </w:pPr>
      <w:r w:rsidRPr="003C2B90">
        <w:t>КУРСКОЙ ОБЛАСТИ</w:t>
      </w:r>
    </w:p>
    <w:p w:rsidR="00AA41BF" w:rsidRPr="003C2B90" w:rsidRDefault="00D55593" w:rsidP="00AA41BF">
      <w:pPr>
        <w:jc w:val="center"/>
        <w:rPr>
          <w:b/>
          <w:sz w:val="28"/>
          <w:szCs w:val="28"/>
        </w:rPr>
      </w:pPr>
      <w:r w:rsidRPr="003C2B90">
        <w:rPr>
          <w:b/>
          <w:noProof/>
          <w:sz w:val="28"/>
          <w:szCs w:val="28"/>
        </w:rPr>
        <w:pict>
          <v:line id="Line 3" o:spid="_x0000_s1026" style="position:absolute;left:0;text-align:left;z-index:251660288;visibility:visible" from="30.9pt,3.9pt" to="456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s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aZr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Jnmoy2gAAAAYBAAAPAAAAZHJzL2Rvd25yZXYueG1sTI7BTsMwEETvSPyDtUhcqtZJkEoJ&#10;cSoE5MaFAuK6jZckIl6nsdsGvp6lFziNRjOaecV6cr060Bg6zwbSRQKKuPa248bA60s1X4EKEdli&#10;75kMfFGAdXl+VmBu/ZGf6bCJjZIRDjkaaGMccq1D3ZLDsPADsWQffnQYxY6NtiMeZdz1OkuSpXbY&#10;sTy0ONB9S/XnZu8MhOqNdtX3rJ4l71eNp2z38PSIxlxeTHe3oCJN8a8Mv/iCDqUwbf2ebVC9gWUq&#10;5NHAtYjEN2mWgdqevC4L/R+//AEAAP//AwBQSwECLQAUAAYACAAAACEAtoM4kv4AAADhAQAAEwAA&#10;AAAAAAAAAAAAAAAAAAAAW0NvbnRlbnRfVHlwZXNdLnhtbFBLAQItABQABgAIAAAAIQA4/SH/1gAA&#10;AJQBAAALAAAAAAAAAAAAAAAAAC8BAABfcmVscy8ucmVsc1BLAQItABQABgAIAAAAIQAiZesXEQIA&#10;ACgEAAAOAAAAAAAAAAAAAAAAAC4CAABkcnMvZTJvRG9jLnhtbFBLAQItABQABgAIAAAAIQDJnmoy&#10;2gAAAAYBAAAPAAAAAAAAAAAAAAAAAGsEAABkcnMvZG93bnJldi54bWxQSwUGAAAAAAQABADzAAAA&#10;cgUAAAAA&#10;" o:allowincell="f"/>
        </w:pict>
      </w:r>
    </w:p>
    <w:p w:rsidR="00AA41BF" w:rsidRPr="003C2B90" w:rsidRDefault="00AA41BF" w:rsidP="00AA41BF">
      <w:pPr>
        <w:jc w:val="center"/>
        <w:rPr>
          <w:b/>
          <w:sz w:val="28"/>
          <w:szCs w:val="28"/>
        </w:rPr>
      </w:pPr>
    </w:p>
    <w:p w:rsidR="00AA41BF" w:rsidRPr="003C2B90" w:rsidRDefault="00AA41BF" w:rsidP="00AA41BF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УПРАВЛЕНИЕ ОБРАЗОВАНИЯ, ПО ДЕЛАМ МОЛОДЕЖИ, ПО ФИЗИЧЕСКОЙ КУЛЬТУРЕ И СПОРТУ АДМИНИСТРАЦИИ ЖЕЛЕЗНОГОРСКОГО РАЙОНА КУРСКОЙ ОБЛАСТИ</w:t>
      </w:r>
    </w:p>
    <w:p w:rsidR="00AA41BF" w:rsidRPr="003C2B90" w:rsidRDefault="00AA41BF" w:rsidP="00AA41BF">
      <w:pPr>
        <w:rPr>
          <w:sz w:val="28"/>
          <w:szCs w:val="28"/>
        </w:rPr>
      </w:pPr>
    </w:p>
    <w:p w:rsidR="00AA41BF" w:rsidRPr="003C2B90" w:rsidRDefault="00AA41BF" w:rsidP="00AA41BF">
      <w:pPr>
        <w:jc w:val="center"/>
        <w:rPr>
          <w:sz w:val="28"/>
          <w:szCs w:val="28"/>
        </w:rPr>
      </w:pPr>
      <w:r w:rsidRPr="003C2B90">
        <w:rPr>
          <w:sz w:val="28"/>
          <w:szCs w:val="28"/>
        </w:rPr>
        <w:t xml:space="preserve">307170, </w:t>
      </w:r>
      <w:proofErr w:type="gramStart"/>
      <w:r w:rsidRPr="003C2B90">
        <w:rPr>
          <w:sz w:val="28"/>
          <w:szCs w:val="28"/>
        </w:rPr>
        <w:t>Курская</w:t>
      </w:r>
      <w:proofErr w:type="gramEnd"/>
      <w:r w:rsidRPr="003C2B90">
        <w:rPr>
          <w:sz w:val="28"/>
          <w:szCs w:val="28"/>
        </w:rPr>
        <w:t xml:space="preserve"> обл., г. Железногорск, ул. 21 Партсъезда, д.17</w:t>
      </w:r>
    </w:p>
    <w:p w:rsidR="00AA41BF" w:rsidRPr="003C2B90" w:rsidRDefault="00AA41BF" w:rsidP="00AA41BF">
      <w:pPr>
        <w:jc w:val="center"/>
        <w:rPr>
          <w:sz w:val="28"/>
          <w:szCs w:val="28"/>
        </w:rPr>
      </w:pPr>
      <w:r w:rsidRPr="003C2B90">
        <w:rPr>
          <w:sz w:val="28"/>
          <w:szCs w:val="28"/>
        </w:rPr>
        <w:t xml:space="preserve">тел. 8(47148) 2-12-68, факс   8(47148) 2-12-55, </w:t>
      </w:r>
      <w:r w:rsidRPr="003C2B90">
        <w:rPr>
          <w:sz w:val="28"/>
          <w:szCs w:val="28"/>
          <w:lang w:val="en-US"/>
        </w:rPr>
        <w:t>e</w:t>
      </w:r>
      <w:r w:rsidRPr="003C2B90">
        <w:rPr>
          <w:sz w:val="28"/>
          <w:szCs w:val="28"/>
        </w:rPr>
        <w:t>-</w:t>
      </w:r>
      <w:r w:rsidRPr="003C2B90">
        <w:rPr>
          <w:sz w:val="28"/>
          <w:szCs w:val="28"/>
          <w:lang w:val="en-US"/>
        </w:rPr>
        <w:t>mail</w:t>
      </w:r>
      <w:r w:rsidRPr="003C2B90">
        <w:rPr>
          <w:sz w:val="28"/>
          <w:szCs w:val="28"/>
        </w:rPr>
        <w:t xml:space="preserve">: </w:t>
      </w:r>
      <w:hyperlink r:id="rId6" w:history="1">
        <w:r w:rsidRPr="003C2B90">
          <w:rPr>
            <w:rStyle w:val="a7"/>
            <w:sz w:val="28"/>
            <w:szCs w:val="28"/>
            <w:lang w:val="en-US"/>
          </w:rPr>
          <w:t>upravobr</w:t>
        </w:r>
        <w:r w:rsidRPr="003C2B90">
          <w:rPr>
            <w:rStyle w:val="a7"/>
            <w:sz w:val="28"/>
            <w:szCs w:val="28"/>
          </w:rPr>
          <w:t>-</w:t>
        </w:r>
        <w:r w:rsidRPr="003C2B90">
          <w:rPr>
            <w:rStyle w:val="a7"/>
            <w:sz w:val="28"/>
            <w:szCs w:val="28"/>
            <w:lang w:val="en-US"/>
          </w:rPr>
          <w:t>gel</w:t>
        </w:r>
        <w:r w:rsidRPr="003C2B90">
          <w:rPr>
            <w:rStyle w:val="a7"/>
            <w:sz w:val="28"/>
            <w:szCs w:val="28"/>
          </w:rPr>
          <w:t>-170@</w:t>
        </w:r>
        <w:r w:rsidRPr="003C2B90">
          <w:rPr>
            <w:rStyle w:val="a7"/>
            <w:sz w:val="28"/>
            <w:szCs w:val="28"/>
            <w:lang w:val="en-US"/>
          </w:rPr>
          <w:t>mail</w:t>
        </w:r>
        <w:r w:rsidRPr="003C2B90">
          <w:rPr>
            <w:rStyle w:val="a7"/>
            <w:sz w:val="28"/>
            <w:szCs w:val="28"/>
          </w:rPr>
          <w:t>.</w:t>
        </w:r>
        <w:r w:rsidRPr="003C2B90">
          <w:rPr>
            <w:rStyle w:val="a7"/>
            <w:sz w:val="28"/>
            <w:szCs w:val="28"/>
            <w:lang w:val="en-US"/>
          </w:rPr>
          <w:t>ru</w:t>
        </w:r>
      </w:hyperlink>
    </w:p>
    <w:p w:rsidR="00AA41BF" w:rsidRPr="003C2B90" w:rsidRDefault="00AA41BF" w:rsidP="00AA41BF">
      <w:pPr>
        <w:jc w:val="center"/>
        <w:rPr>
          <w:sz w:val="28"/>
          <w:szCs w:val="28"/>
        </w:rPr>
      </w:pPr>
    </w:p>
    <w:p w:rsidR="00AA41BF" w:rsidRPr="003C2B90" w:rsidRDefault="00AA41BF" w:rsidP="00AA41BF">
      <w:pPr>
        <w:rPr>
          <w:b/>
          <w:sz w:val="28"/>
          <w:szCs w:val="28"/>
        </w:rPr>
      </w:pPr>
    </w:p>
    <w:p w:rsidR="00AA41BF" w:rsidRPr="003C2B90" w:rsidRDefault="00AA41BF" w:rsidP="00AA41BF">
      <w:pPr>
        <w:pStyle w:val="a6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b/>
          <w:sz w:val="28"/>
          <w:szCs w:val="28"/>
        </w:rPr>
        <w:t>от 08.12.2020 г. № ____                                                    Главе Железногорского района</w:t>
      </w:r>
    </w:p>
    <w:p w:rsidR="00AA41BF" w:rsidRPr="003C2B90" w:rsidRDefault="00AA41BF" w:rsidP="00AA41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C2B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Курской области </w:t>
      </w:r>
    </w:p>
    <w:p w:rsidR="00AA41BF" w:rsidRPr="003C2B90" w:rsidRDefault="00AA41BF" w:rsidP="00AA41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C2B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А.Д.Фролкову                       </w:t>
      </w:r>
    </w:p>
    <w:p w:rsidR="00AA41BF" w:rsidRPr="003C2B90" w:rsidRDefault="00AA41BF" w:rsidP="00AA41BF">
      <w:pPr>
        <w:jc w:val="both"/>
        <w:rPr>
          <w:b/>
          <w:sz w:val="28"/>
          <w:szCs w:val="28"/>
        </w:rPr>
      </w:pPr>
    </w:p>
    <w:p w:rsidR="00AA41BF" w:rsidRPr="003C2B90" w:rsidRDefault="00AA41BF" w:rsidP="00AA41BF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Уважаемый Александр Дмитриевич!</w:t>
      </w:r>
    </w:p>
    <w:p w:rsidR="00AA41BF" w:rsidRPr="003C2B90" w:rsidRDefault="00AA41BF" w:rsidP="00AA41BF">
      <w:pPr>
        <w:pStyle w:val="a3"/>
        <w:spacing w:before="280" w:after="0"/>
        <w:ind w:firstLine="851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Управление образования, по делам молодежи, по физической культуре и спорту Администрации Железногорского района Курской  области сообщает, что приемка образовательных организаций Железногорского района была проведена 10,11 и 12 августа 2020 года. В состав комиссии вошли представители Администрации Железногорского района, МО МВД «Железногорский», федеральной службы безопасности РФ, отдела по надзорной деятельности, профсоюзной организации. В ходе приемки к новому 2020/2021 учебному году были приняты все образовательные организации. </w:t>
      </w:r>
    </w:p>
    <w:p w:rsidR="00AA41BF" w:rsidRPr="003C2B90" w:rsidRDefault="00AA41BF" w:rsidP="00AA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1BF" w:rsidRPr="003C2B90" w:rsidRDefault="00AA41BF" w:rsidP="00AA41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b/>
          <w:sz w:val="28"/>
          <w:szCs w:val="28"/>
        </w:rPr>
        <w:t xml:space="preserve">И.о. начальника Управления  образования                                                  О.Н. </w:t>
      </w:r>
      <w:proofErr w:type="spellStart"/>
      <w:r w:rsidRPr="003C2B90">
        <w:rPr>
          <w:rFonts w:ascii="Times New Roman" w:hAnsi="Times New Roman" w:cs="Times New Roman"/>
          <w:b/>
          <w:sz w:val="28"/>
          <w:szCs w:val="28"/>
        </w:rPr>
        <w:t>Биленко</w:t>
      </w:r>
      <w:proofErr w:type="spellEnd"/>
    </w:p>
    <w:p w:rsidR="00AA41BF" w:rsidRPr="003C2B90" w:rsidRDefault="00AA41BF" w:rsidP="00AA41BF">
      <w:pPr>
        <w:rPr>
          <w:sz w:val="28"/>
          <w:szCs w:val="28"/>
        </w:rPr>
      </w:pPr>
    </w:p>
    <w:p w:rsidR="00AA41BF" w:rsidRPr="003C2B90" w:rsidRDefault="00AA41BF" w:rsidP="00AA41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2773" w:rsidRPr="003C2B90" w:rsidRDefault="005B2773">
      <w:pPr>
        <w:rPr>
          <w:sz w:val="28"/>
          <w:szCs w:val="28"/>
        </w:rPr>
      </w:pPr>
    </w:p>
    <w:p w:rsidR="001F0AA1" w:rsidRPr="003C2B90" w:rsidRDefault="001F0AA1">
      <w:pPr>
        <w:rPr>
          <w:sz w:val="28"/>
          <w:szCs w:val="28"/>
        </w:rPr>
      </w:pPr>
    </w:p>
    <w:p w:rsidR="001F0AA1" w:rsidRPr="003C2B90" w:rsidRDefault="001F0AA1">
      <w:pPr>
        <w:rPr>
          <w:sz w:val="28"/>
          <w:szCs w:val="28"/>
        </w:rPr>
      </w:pPr>
    </w:p>
    <w:p w:rsidR="001F0AA1" w:rsidRPr="003C2B90" w:rsidRDefault="001F0AA1">
      <w:pPr>
        <w:rPr>
          <w:sz w:val="28"/>
          <w:szCs w:val="28"/>
        </w:rPr>
      </w:pPr>
    </w:p>
    <w:p w:rsidR="001F0AA1" w:rsidRPr="003C2B90" w:rsidRDefault="001F0AA1">
      <w:pPr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lastRenderedPageBreak/>
        <w:t xml:space="preserve">                                   Повестка дня:</w:t>
      </w: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</w:p>
    <w:p w:rsidR="001F0AA1" w:rsidRPr="003C2B90" w:rsidRDefault="001F0AA1" w:rsidP="001F0AA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C2B90">
        <w:rPr>
          <w:b/>
          <w:color w:val="000000"/>
          <w:sz w:val="28"/>
          <w:szCs w:val="28"/>
        </w:rPr>
        <w:t>1. О  принятии  бюджета муниципального района н</w:t>
      </w:r>
      <w:r w:rsidR="008E1AD6" w:rsidRPr="003C2B90">
        <w:rPr>
          <w:b/>
          <w:color w:val="000000"/>
          <w:sz w:val="28"/>
          <w:szCs w:val="28"/>
        </w:rPr>
        <w:t xml:space="preserve">а 2021 год и </w:t>
      </w:r>
      <w:r w:rsidR="00870AAB" w:rsidRPr="003C2B90">
        <w:rPr>
          <w:b/>
          <w:color w:val="000000"/>
          <w:sz w:val="28"/>
          <w:szCs w:val="28"/>
        </w:rPr>
        <w:t>плановый период 2022-2023</w:t>
      </w:r>
      <w:r w:rsidRPr="003C2B90">
        <w:rPr>
          <w:b/>
          <w:color w:val="000000"/>
          <w:sz w:val="28"/>
          <w:szCs w:val="28"/>
        </w:rPr>
        <w:t xml:space="preserve"> годы.</w:t>
      </w:r>
    </w:p>
    <w:p w:rsidR="001F0AA1" w:rsidRPr="003C2B90" w:rsidRDefault="001F0AA1" w:rsidP="001F0AA1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C2B90">
        <w:rPr>
          <w:sz w:val="28"/>
          <w:szCs w:val="28"/>
        </w:rPr>
        <w:t xml:space="preserve"> </w:t>
      </w:r>
      <w:proofErr w:type="spellStart"/>
      <w:r w:rsidRPr="003C2B90">
        <w:rPr>
          <w:sz w:val="28"/>
          <w:szCs w:val="28"/>
        </w:rPr>
        <w:t>Докладкик</w:t>
      </w:r>
      <w:proofErr w:type="spellEnd"/>
      <w:proofErr w:type="gramStart"/>
      <w:r w:rsidRPr="003C2B90">
        <w:rPr>
          <w:sz w:val="28"/>
          <w:szCs w:val="28"/>
        </w:rPr>
        <w:t xml:space="preserve"> :</w:t>
      </w:r>
      <w:proofErr w:type="gramEnd"/>
      <w:r w:rsidRPr="003C2B90">
        <w:rPr>
          <w:sz w:val="28"/>
          <w:szCs w:val="28"/>
        </w:rPr>
        <w:t xml:space="preserve"> </w:t>
      </w:r>
      <w:proofErr w:type="spellStart"/>
      <w:r w:rsidRPr="003C2B90">
        <w:rPr>
          <w:sz w:val="28"/>
          <w:szCs w:val="28"/>
        </w:rPr>
        <w:t>Крейдтнер</w:t>
      </w:r>
      <w:proofErr w:type="spellEnd"/>
      <w:r w:rsidRPr="003C2B90">
        <w:rPr>
          <w:sz w:val="28"/>
          <w:szCs w:val="28"/>
        </w:rPr>
        <w:t xml:space="preserve"> Алеся  </w:t>
      </w:r>
      <w:proofErr w:type="spellStart"/>
      <w:r w:rsidRPr="003C2B90">
        <w:rPr>
          <w:sz w:val="28"/>
          <w:szCs w:val="28"/>
        </w:rPr>
        <w:t>Владистлавовна</w:t>
      </w:r>
      <w:proofErr w:type="spellEnd"/>
      <w:r w:rsidRPr="003C2B90">
        <w:rPr>
          <w:sz w:val="28"/>
          <w:szCs w:val="28"/>
        </w:rPr>
        <w:t xml:space="preserve">  – начальник  Управления  финансов</w:t>
      </w:r>
      <w:proofErr w:type="gramStart"/>
      <w:r w:rsidRPr="003C2B90">
        <w:rPr>
          <w:sz w:val="28"/>
          <w:szCs w:val="28"/>
        </w:rPr>
        <w:t xml:space="preserve"> .</w:t>
      </w:r>
      <w:proofErr w:type="gramEnd"/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</w:t>
      </w:r>
    </w:p>
    <w:p w:rsidR="001F0AA1" w:rsidRPr="003C2B90" w:rsidRDefault="001F0AA1" w:rsidP="001F0AA1">
      <w:pPr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</w:t>
      </w:r>
      <w:r w:rsidR="008E1AD6" w:rsidRPr="003C2B90">
        <w:rPr>
          <w:b/>
          <w:sz w:val="28"/>
          <w:szCs w:val="28"/>
        </w:rPr>
        <w:t>2</w:t>
      </w:r>
      <w:r w:rsidRPr="003C2B90">
        <w:rPr>
          <w:b/>
          <w:sz w:val="28"/>
          <w:szCs w:val="28"/>
        </w:rPr>
        <w:t>. О планируемых мероприятиях с массовым участием граждан, посвященных Новогодним и Рождественским праздникам</w:t>
      </w:r>
      <w:proofErr w:type="gramStart"/>
      <w:r w:rsidRPr="003C2B90">
        <w:rPr>
          <w:b/>
          <w:sz w:val="28"/>
          <w:szCs w:val="28"/>
        </w:rPr>
        <w:t xml:space="preserve">  .</w:t>
      </w:r>
      <w:proofErr w:type="gramEnd"/>
    </w:p>
    <w:p w:rsidR="001F0AA1" w:rsidRPr="003C2B90" w:rsidRDefault="001F0AA1" w:rsidP="001F0AA1">
      <w:pPr>
        <w:rPr>
          <w:sz w:val="28"/>
          <w:szCs w:val="28"/>
        </w:rPr>
      </w:pPr>
    </w:p>
    <w:p w:rsidR="001F0AA1" w:rsidRPr="003C2B90" w:rsidRDefault="001F0AA1" w:rsidP="001F0AA1">
      <w:pPr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</w:t>
      </w:r>
      <w:proofErr w:type="spellStart"/>
      <w:r w:rsidR="008E1AD6" w:rsidRPr="003C2B90">
        <w:rPr>
          <w:sz w:val="28"/>
          <w:szCs w:val="28"/>
        </w:rPr>
        <w:t>Фомочкин</w:t>
      </w:r>
      <w:proofErr w:type="spellEnd"/>
      <w:r w:rsidR="008E1AD6" w:rsidRPr="003C2B90">
        <w:rPr>
          <w:sz w:val="28"/>
          <w:szCs w:val="28"/>
        </w:rPr>
        <w:t xml:space="preserve">  Николай  Николае</w:t>
      </w:r>
      <w:r w:rsidRPr="003C2B90">
        <w:rPr>
          <w:sz w:val="28"/>
          <w:szCs w:val="28"/>
        </w:rPr>
        <w:t>вич  - начальника отдела  ГО и ЧС.</w:t>
      </w: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</w:p>
    <w:p w:rsidR="008E1AD6" w:rsidRPr="003C2B90" w:rsidRDefault="008E1AD6" w:rsidP="008E1AD6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3.</w:t>
      </w:r>
      <w:r w:rsidR="001F0AA1" w:rsidRPr="003C2B90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 w:rsidRPr="003C2B90">
        <w:rPr>
          <w:b/>
          <w:sz w:val="28"/>
          <w:szCs w:val="28"/>
        </w:rPr>
        <w:t>в</w:t>
      </w:r>
      <w:proofErr w:type="gramEnd"/>
      <w:r w:rsidRPr="003C2B90">
        <w:rPr>
          <w:b/>
          <w:sz w:val="28"/>
          <w:szCs w:val="28"/>
        </w:rPr>
        <w:t xml:space="preserve">  </w:t>
      </w:r>
      <w:proofErr w:type="gramStart"/>
      <w:r w:rsidRPr="003C2B90">
        <w:rPr>
          <w:b/>
          <w:sz w:val="28"/>
          <w:szCs w:val="28"/>
        </w:rPr>
        <w:t>Железногорском</w:t>
      </w:r>
      <w:proofErr w:type="gramEnd"/>
      <w:r w:rsidRPr="003C2B90">
        <w:rPr>
          <w:b/>
          <w:sz w:val="28"/>
          <w:szCs w:val="28"/>
        </w:rPr>
        <w:t xml:space="preserve"> районе за 2020</w:t>
      </w:r>
      <w:r w:rsidR="001F0AA1" w:rsidRPr="003C2B90">
        <w:rPr>
          <w:b/>
          <w:sz w:val="28"/>
          <w:szCs w:val="28"/>
        </w:rPr>
        <w:t xml:space="preserve"> год</w:t>
      </w:r>
      <w:r w:rsidRPr="003C2B90">
        <w:rPr>
          <w:b/>
          <w:sz w:val="28"/>
          <w:szCs w:val="28"/>
        </w:rPr>
        <w:t>.</w:t>
      </w:r>
    </w:p>
    <w:p w:rsidR="001F0AA1" w:rsidRPr="003C2B90" w:rsidRDefault="001F0AA1" w:rsidP="008E1AD6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Селихова  Валентина  Ивановна -  консультант  по  кадровой  работе  и делопроизводству  администрации Железногорского района.</w:t>
      </w:r>
    </w:p>
    <w:p w:rsidR="001F0AA1" w:rsidRPr="003C2B90" w:rsidRDefault="001F0AA1" w:rsidP="001F0AA1">
      <w:pPr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</w:t>
      </w:r>
      <w:r w:rsidR="008E1AD6" w:rsidRPr="003C2B90">
        <w:rPr>
          <w:b/>
          <w:sz w:val="28"/>
          <w:szCs w:val="28"/>
        </w:rPr>
        <w:t>4.План  работы  на   2021</w:t>
      </w:r>
      <w:r w:rsidRPr="003C2B90">
        <w:rPr>
          <w:b/>
          <w:sz w:val="28"/>
          <w:szCs w:val="28"/>
        </w:rPr>
        <w:t xml:space="preserve"> г.</w:t>
      </w:r>
    </w:p>
    <w:p w:rsidR="001F0AA1" w:rsidRPr="003C2B90" w:rsidRDefault="001F0AA1" w:rsidP="001F0AA1">
      <w:pPr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Бардина  Ирина  Михайловна- секретарь  общественного совета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870AAB" w:rsidRPr="003C2B90" w:rsidRDefault="00870AAB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8E1AD6" w:rsidRPr="003C2B90" w:rsidRDefault="008E1AD6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lastRenderedPageBreak/>
        <w:t>АДМИНИСТРАЦИЯ ЖЕЛЕЗНОГОРСКОГО РАЙОНА</w:t>
      </w:r>
    </w:p>
    <w:p w:rsidR="001F0AA1" w:rsidRPr="003C2B90" w:rsidRDefault="001F0AA1" w:rsidP="001F0A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t>КУРСКОЙ ОБЛАСТИ</w:t>
      </w:r>
    </w:p>
    <w:p w:rsidR="001F0AA1" w:rsidRPr="003C2B90" w:rsidRDefault="001F0AA1" w:rsidP="001F0AA1">
      <w:pPr>
        <w:jc w:val="right"/>
        <w:rPr>
          <w:sz w:val="28"/>
          <w:szCs w:val="28"/>
          <w:u w:val="single"/>
        </w:rPr>
      </w:pPr>
    </w:p>
    <w:p w:rsidR="001F0AA1" w:rsidRPr="003C2B90" w:rsidRDefault="001F0AA1" w:rsidP="001F0AA1">
      <w:pPr>
        <w:jc w:val="center"/>
        <w:rPr>
          <w:b/>
          <w:bCs/>
          <w:sz w:val="28"/>
          <w:szCs w:val="28"/>
        </w:rPr>
      </w:pPr>
      <w:proofErr w:type="gramStart"/>
      <w:r w:rsidRPr="003C2B90">
        <w:rPr>
          <w:b/>
          <w:bCs/>
          <w:sz w:val="28"/>
          <w:szCs w:val="28"/>
        </w:rPr>
        <w:t>П</w:t>
      </w:r>
      <w:proofErr w:type="gramEnd"/>
      <w:r w:rsidRPr="003C2B90">
        <w:rPr>
          <w:b/>
          <w:bCs/>
          <w:sz w:val="28"/>
          <w:szCs w:val="28"/>
        </w:rPr>
        <w:t xml:space="preserve"> Р О Т О К О Л    </w:t>
      </w:r>
      <w:r w:rsidRPr="003C2B90">
        <w:rPr>
          <w:sz w:val="28"/>
          <w:szCs w:val="28"/>
        </w:rPr>
        <w:t>№  3</w:t>
      </w:r>
    </w:p>
    <w:p w:rsidR="001F0AA1" w:rsidRPr="003C2B90" w:rsidRDefault="001F0AA1" w:rsidP="001F0AA1">
      <w:pPr>
        <w:jc w:val="center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«  23    »  декабря   2020 г.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11-00                                                                                          Железногорск , ул</w:t>
      </w:r>
      <w:proofErr w:type="gramStart"/>
      <w:r w:rsidRPr="003C2B90">
        <w:rPr>
          <w:sz w:val="28"/>
          <w:szCs w:val="28"/>
        </w:rPr>
        <w:t>.Л</w:t>
      </w:r>
      <w:proofErr w:type="gramEnd"/>
      <w:r w:rsidRPr="003C2B90">
        <w:rPr>
          <w:sz w:val="28"/>
          <w:szCs w:val="28"/>
        </w:rPr>
        <w:t xml:space="preserve">енина,52                           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ЗАСЕДАНИЯ ОБЩЕСТВЕННОГО СОВЕТА</w:t>
      </w:r>
    </w:p>
    <w:p w:rsidR="001F0AA1" w:rsidRPr="003C2B90" w:rsidRDefault="001F0AA1" w:rsidP="001F0AA1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ПРИ АДМИНИСТРАЦИИ ЖЕЛЕЗНОГОРСКОГО РАЙОНА КУРСКОЙ ОБЛАСТИ</w:t>
      </w:r>
    </w:p>
    <w:p w:rsidR="001F0AA1" w:rsidRPr="003C2B90" w:rsidRDefault="001F0AA1" w:rsidP="001F0AA1">
      <w:pPr>
        <w:jc w:val="center"/>
        <w:rPr>
          <w:b/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Председатель: Лисицын Виктор Николаевич 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Секретарь</w:t>
      </w:r>
      <w:proofErr w:type="gramStart"/>
      <w:r w:rsidRPr="003C2B90">
        <w:rPr>
          <w:sz w:val="28"/>
          <w:szCs w:val="28"/>
        </w:rPr>
        <w:t xml:space="preserve"> :</w:t>
      </w:r>
      <w:proofErr w:type="gramEnd"/>
      <w:r w:rsidRPr="003C2B90">
        <w:rPr>
          <w:sz w:val="28"/>
          <w:szCs w:val="28"/>
        </w:rPr>
        <w:t xml:space="preserve">     Бардина  Ирина  Михайловна      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Присутствуют: </w:t>
      </w:r>
    </w:p>
    <w:p w:rsidR="001F0AA1" w:rsidRPr="003C2B90" w:rsidRDefault="008E1AD6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членов Общественного совета – 7</w:t>
      </w:r>
      <w:r w:rsidR="001F0AA1" w:rsidRPr="003C2B90">
        <w:rPr>
          <w:sz w:val="28"/>
          <w:szCs w:val="28"/>
        </w:rPr>
        <w:t xml:space="preserve"> человек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</w:t>
      </w:r>
    </w:p>
    <w:p w:rsidR="001F0AA1" w:rsidRPr="003C2B90" w:rsidRDefault="001F0AA1" w:rsidP="001F0AA1">
      <w:pPr>
        <w:tabs>
          <w:tab w:val="left" w:pos="4860"/>
        </w:tabs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3C2B90">
        <w:rPr>
          <w:sz w:val="28"/>
          <w:szCs w:val="28"/>
        </w:rPr>
        <w:t>о ООО</w:t>
      </w:r>
      <w:proofErr w:type="gramEnd"/>
      <w:r w:rsidRPr="003C2B90">
        <w:rPr>
          <w:sz w:val="28"/>
          <w:szCs w:val="28"/>
        </w:rPr>
        <w:t xml:space="preserve"> «Союз женщин России»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3C2B90">
        <w:rPr>
          <w:sz w:val="28"/>
          <w:szCs w:val="28"/>
        </w:rPr>
        <w:t>по</w:t>
      </w:r>
      <w:proofErr w:type="gramEnd"/>
      <w:r w:rsidRPr="003C2B90">
        <w:rPr>
          <w:sz w:val="28"/>
          <w:szCs w:val="28"/>
        </w:rPr>
        <w:t xml:space="preserve">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</w:r>
      <w:r w:rsidRPr="003C2B90">
        <w:rPr>
          <w:sz w:val="28"/>
          <w:szCs w:val="28"/>
        </w:rPr>
        <w:tab/>
        <w:t xml:space="preserve"> мобилизационной   работе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ОБУЗ «Железногорская ЦРБ»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</w:t>
      </w:r>
      <w:proofErr w:type="spellStart"/>
      <w:r w:rsidRPr="003C2B90">
        <w:rPr>
          <w:sz w:val="28"/>
          <w:szCs w:val="28"/>
        </w:rPr>
        <w:t>Рышковского</w:t>
      </w:r>
      <w:proofErr w:type="spellEnd"/>
      <w:r w:rsidRPr="003C2B90">
        <w:rPr>
          <w:sz w:val="28"/>
          <w:szCs w:val="28"/>
        </w:rPr>
        <w:t xml:space="preserve">  сельсовета»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proofErr w:type="spellStart"/>
      <w:r w:rsidRPr="003C2B90">
        <w:rPr>
          <w:sz w:val="28"/>
          <w:szCs w:val="28"/>
        </w:rPr>
        <w:t>Слабиков</w:t>
      </w:r>
      <w:proofErr w:type="spellEnd"/>
      <w:r w:rsidRPr="003C2B90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    Ветеранов</w:t>
      </w:r>
    </w:p>
    <w:p w:rsidR="008E1AD6" w:rsidRPr="003C2B90" w:rsidRDefault="008E1AD6" w:rsidP="008E1AD6">
      <w:pPr>
        <w:rPr>
          <w:sz w:val="28"/>
          <w:szCs w:val="28"/>
        </w:rPr>
      </w:pPr>
      <w:r w:rsidRPr="003C2B90">
        <w:rPr>
          <w:sz w:val="28"/>
          <w:szCs w:val="28"/>
        </w:rPr>
        <w:t>Чебышев Сергей Владимирович  -     директор</w:t>
      </w:r>
      <w:r w:rsidRPr="003C2B90">
        <w:rPr>
          <w:b/>
          <w:sz w:val="28"/>
          <w:szCs w:val="28"/>
        </w:rPr>
        <w:t xml:space="preserve"> </w:t>
      </w:r>
      <w:r w:rsidRPr="003C2B90">
        <w:rPr>
          <w:sz w:val="28"/>
          <w:szCs w:val="28"/>
        </w:rPr>
        <w:t xml:space="preserve">ОБУСО «Железногорский </w:t>
      </w:r>
    </w:p>
    <w:p w:rsidR="008E1AD6" w:rsidRPr="003C2B90" w:rsidRDefault="008E1AD6" w:rsidP="008E1AD6">
      <w:pPr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                                                 МКЦСОН»</w:t>
      </w:r>
    </w:p>
    <w:p w:rsidR="001F0AA1" w:rsidRPr="003C2B90" w:rsidRDefault="008E1AD6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</w:t>
      </w: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   Повестка дня:</w:t>
      </w:r>
    </w:p>
    <w:p w:rsidR="008E1AD6" w:rsidRPr="003C2B90" w:rsidRDefault="008E1AD6" w:rsidP="008E1AD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C2B90">
        <w:rPr>
          <w:b/>
          <w:color w:val="000000"/>
          <w:sz w:val="28"/>
          <w:szCs w:val="28"/>
        </w:rPr>
        <w:t>1.О  принятии  бюджета муниципального района на</w:t>
      </w:r>
      <w:r w:rsidR="00870AAB" w:rsidRPr="003C2B90">
        <w:rPr>
          <w:b/>
          <w:color w:val="000000"/>
          <w:sz w:val="28"/>
          <w:szCs w:val="28"/>
        </w:rPr>
        <w:t xml:space="preserve"> 2021 год и плановый период 2022-2023</w:t>
      </w:r>
      <w:r w:rsidRPr="003C2B90">
        <w:rPr>
          <w:b/>
          <w:color w:val="000000"/>
          <w:sz w:val="28"/>
          <w:szCs w:val="28"/>
        </w:rPr>
        <w:t xml:space="preserve"> годы.</w:t>
      </w:r>
    </w:p>
    <w:p w:rsidR="008E1AD6" w:rsidRPr="003C2B90" w:rsidRDefault="008E1AD6" w:rsidP="008E1AD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C2B90">
        <w:rPr>
          <w:sz w:val="28"/>
          <w:szCs w:val="28"/>
        </w:rPr>
        <w:t xml:space="preserve"> </w:t>
      </w:r>
      <w:proofErr w:type="spellStart"/>
      <w:r w:rsidRPr="003C2B90">
        <w:rPr>
          <w:sz w:val="28"/>
          <w:szCs w:val="28"/>
        </w:rPr>
        <w:t>Докладкик</w:t>
      </w:r>
      <w:proofErr w:type="spellEnd"/>
      <w:proofErr w:type="gramStart"/>
      <w:r w:rsidRPr="003C2B90">
        <w:rPr>
          <w:sz w:val="28"/>
          <w:szCs w:val="28"/>
        </w:rPr>
        <w:t xml:space="preserve"> :</w:t>
      </w:r>
      <w:proofErr w:type="gramEnd"/>
      <w:r w:rsidRPr="003C2B90">
        <w:rPr>
          <w:sz w:val="28"/>
          <w:szCs w:val="28"/>
        </w:rPr>
        <w:t xml:space="preserve"> </w:t>
      </w:r>
      <w:proofErr w:type="spellStart"/>
      <w:r w:rsidRPr="003C2B90">
        <w:rPr>
          <w:sz w:val="28"/>
          <w:szCs w:val="28"/>
        </w:rPr>
        <w:t>Крейдтнер</w:t>
      </w:r>
      <w:proofErr w:type="spellEnd"/>
      <w:r w:rsidRPr="003C2B90">
        <w:rPr>
          <w:sz w:val="28"/>
          <w:szCs w:val="28"/>
        </w:rPr>
        <w:t xml:space="preserve"> Алеся  </w:t>
      </w:r>
      <w:proofErr w:type="spellStart"/>
      <w:r w:rsidRPr="003C2B90">
        <w:rPr>
          <w:sz w:val="28"/>
          <w:szCs w:val="28"/>
        </w:rPr>
        <w:t>Владистлавовна</w:t>
      </w:r>
      <w:proofErr w:type="spellEnd"/>
      <w:r w:rsidRPr="003C2B90">
        <w:rPr>
          <w:sz w:val="28"/>
          <w:szCs w:val="28"/>
        </w:rPr>
        <w:t xml:space="preserve">  – начальник  Управления  финансов</w:t>
      </w:r>
      <w:proofErr w:type="gramStart"/>
      <w:r w:rsidRPr="003C2B90">
        <w:rPr>
          <w:sz w:val="28"/>
          <w:szCs w:val="28"/>
        </w:rPr>
        <w:t xml:space="preserve"> .</w:t>
      </w:r>
      <w:proofErr w:type="gramEnd"/>
    </w:p>
    <w:p w:rsidR="008E1AD6" w:rsidRPr="003C2B90" w:rsidRDefault="008E1AD6" w:rsidP="008E1AD6">
      <w:pPr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2. О планируемых мероприятиях с массовым участием граждан, посвященных Новогодним и Рождественским праздникам</w:t>
      </w:r>
      <w:proofErr w:type="gramStart"/>
      <w:r w:rsidRPr="003C2B90">
        <w:rPr>
          <w:b/>
          <w:sz w:val="28"/>
          <w:szCs w:val="28"/>
        </w:rPr>
        <w:t xml:space="preserve">  .</w:t>
      </w:r>
      <w:proofErr w:type="gramEnd"/>
    </w:p>
    <w:p w:rsidR="008E1AD6" w:rsidRPr="003C2B90" w:rsidRDefault="008E1AD6" w:rsidP="008E1AD6">
      <w:pPr>
        <w:rPr>
          <w:sz w:val="28"/>
          <w:szCs w:val="28"/>
        </w:rPr>
      </w:pPr>
    </w:p>
    <w:p w:rsidR="008E1AD6" w:rsidRPr="003C2B90" w:rsidRDefault="008E1AD6" w:rsidP="008E1AD6">
      <w:pPr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</w:t>
      </w:r>
      <w:proofErr w:type="spellStart"/>
      <w:r w:rsidRPr="003C2B90">
        <w:rPr>
          <w:sz w:val="28"/>
          <w:szCs w:val="28"/>
        </w:rPr>
        <w:t>Фомочкин</w:t>
      </w:r>
      <w:proofErr w:type="spellEnd"/>
      <w:r w:rsidRPr="003C2B90">
        <w:rPr>
          <w:sz w:val="28"/>
          <w:szCs w:val="28"/>
        </w:rPr>
        <w:t xml:space="preserve">  Николай  Николаевич  - начальника отдела  ГО и ЧС.</w:t>
      </w:r>
    </w:p>
    <w:p w:rsidR="008E1AD6" w:rsidRPr="003C2B90" w:rsidRDefault="008E1AD6" w:rsidP="008E1AD6">
      <w:pPr>
        <w:jc w:val="both"/>
        <w:rPr>
          <w:b/>
          <w:sz w:val="28"/>
          <w:szCs w:val="28"/>
        </w:rPr>
      </w:pPr>
    </w:p>
    <w:p w:rsidR="008E1AD6" w:rsidRPr="003C2B90" w:rsidRDefault="008E1AD6" w:rsidP="008E1AD6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lastRenderedPageBreak/>
        <w:t>3.</w:t>
      </w:r>
      <w:r w:rsidRPr="003C2B90">
        <w:rPr>
          <w:sz w:val="28"/>
          <w:szCs w:val="28"/>
        </w:rPr>
        <w:t xml:space="preserve"> </w:t>
      </w:r>
      <w:r w:rsidRPr="003C2B90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 w:rsidRPr="003C2B90">
        <w:rPr>
          <w:b/>
          <w:sz w:val="28"/>
          <w:szCs w:val="28"/>
        </w:rPr>
        <w:t>в</w:t>
      </w:r>
      <w:proofErr w:type="gramEnd"/>
      <w:r w:rsidRPr="003C2B90">
        <w:rPr>
          <w:b/>
          <w:sz w:val="28"/>
          <w:szCs w:val="28"/>
        </w:rPr>
        <w:t xml:space="preserve">  </w:t>
      </w:r>
      <w:proofErr w:type="gramStart"/>
      <w:r w:rsidRPr="003C2B90">
        <w:rPr>
          <w:b/>
          <w:sz w:val="28"/>
          <w:szCs w:val="28"/>
        </w:rPr>
        <w:t>Железногорском</w:t>
      </w:r>
      <w:proofErr w:type="gramEnd"/>
      <w:r w:rsidRPr="003C2B90">
        <w:rPr>
          <w:b/>
          <w:sz w:val="28"/>
          <w:szCs w:val="28"/>
        </w:rPr>
        <w:t xml:space="preserve"> районе за 2020 год.</w:t>
      </w:r>
    </w:p>
    <w:p w:rsidR="008E1AD6" w:rsidRPr="003C2B90" w:rsidRDefault="008E1AD6" w:rsidP="008E1AD6">
      <w:pPr>
        <w:jc w:val="both"/>
        <w:rPr>
          <w:sz w:val="28"/>
          <w:szCs w:val="28"/>
        </w:rPr>
      </w:pPr>
    </w:p>
    <w:p w:rsidR="008E1AD6" w:rsidRPr="003C2B90" w:rsidRDefault="008E1AD6" w:rsidP="008E1AD6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 Селихова  Валентина  Ивановна -  консультант  по  кадровой  работе  и делопроизводству  администрации Железногорского района.</w:t>
      </w:r>
    </w:p>
    <w:p w:rsidR="008E1AD6" w:rsidRPr="003C2B90" w:rsidRDefault="008E1AD6" w:rsidP="008E1AD6">
      <w:pPr>
        <w:jc w:val="both"/>
        <w:rPr>
          <w:sz w:val="28"/>
          <w:szCs w:val="28"/>
        </w:rPr>
      </w:pPr>
    </w:p>
    <w:p w:rsidR="008E1AD6" w:rsidRPr="003C2B90" w:rsidRDefault="008E1AD6" w:rsidP="008E1AD6">
      <w:pPr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4.План  работы  на   2021 г.</w:t>
      </w:r>
    </w:p>
    <w:p w:rsidR="008E1AD6" w:rsidRPr="003C2B90" w:rsidRDefault="008E1AD6" w:rsidP="008E1AD6">
      <w:pPr>
        <w:rPr>
          <w:sz w:val="28"/>
          <w:szCs w:val="28"/>
        </w:rPr>
      </w:pPr>
    </w:p>
    <w:p w:rsidR="008E1AD6" w:rsidRPr="003C2B90" w:rsidRDefault="008E1AD6" w:rsidP="008E1AD6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Докладчик</w:t>
      </w:r>
      <w:proofErr w:type="gramStart"/>
      <w:r w:rsidRPr="003C2B90">
        <w:rPr>
          <w:sz w:val="28"/>
          <w:szCs w:val="28"/>
        </w:rPr>
        <w:t xml:space="preserve">  :</w:t>
      </w:r>
      <w:proofErr w:type="gramEnd"/>
      <w:r w:rsidRPr="003C2B90">
        <w:rPr>
          <w:sz w:val="28"/>
          <w:szCs w:val="28"/>
        </w:rPr>
        <w:t xml:space="preserve"> Бардина  Ирина  Михайловна- секретарь  общественного совета</w:t>
      </w:r>
    </w:p>
    <w:p w:rsidR="008E1AD6" w:rsidRPr="003C2B90" w:rsidRDefault="008E1AD6" w:rsidP="008E1AD6">
      <w:pPr>
        <w:jc w:val="both"/>
        <w:rPr>
          <w:sz w:val="28"/>
          <w:szCs w:val="28"/>
        </w:rPr>
      </w:pPr>
    </w:p>
    <w:p w:rsidR="008E1AD6" w:rsidRPr="003C2B90" w:rsidRDefault="008E1AD6" w:rsidP="008E1AD6">
      <w:pPr>
        <w:jc w:val="both"/>
        <w:rPr>
          <w:sz w:val="28"/>
          <w:szCs w:val="28"/>
        </w:rPr>
      </w:pPr>
    </w:p>
    <w:p w:rsidR="008E1AD6" w:rsidRPr="003C2B90" w:rsidRDefault="008E1AD6" w:rsidP="008E1AD6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Председательствующий- Лисицын Виктор Николаевич     -        вначале заседания ознакомил членов общественного совета  с Повесткой  дня.</w:t>
      </w:r>
    </w:p>
    <w:p w:rsidR="008E1AD6" w:rsidRPr="003C2B90" w:rsidRDefault="008E1AD6" w:rsidP="008E1AD6">
      <w:pPr>
        <w:jc w:val="both"/>
        <w:rPr>
          <w:b/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                                         СЛУШАЛИ:</w:t>
      </w:r>
    </w:p>
    <w:p w:rsidR="001F0AA1" w:rsidRPr="003C2B90" w:rsidRDefault="001F0AA1" w:rsidP="00C9141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C2B90">
        <w:rPr>
          <w:b/>
          <w:sz w:val="28"/>
          <w:szCs w:val="28"/>
        </w:rPr>
        <w:t>1.</w:t>
      </w:r>
      <w:r w:rsidRPr="003C2B90">
        <w:rPr>
          <w:b/>
          <w:color w:val="000000"/>
          <w:sz w:val="28"/>
          <w:szCs w:val="28"/>
        </w:rPr>
        <w:t xml:space="preserve"> О принятии  бюджета муниципального района</w:t>
      </w:r>
      <w:r w:rsidR="008E1AD6" w:rsidRPr="003C2B90">
        <w:rPr>
          <w:b/>
          <w:color w:val="000000"/>
          <w:sz w:val="28"/>
          <w:szCs w:val="28"/>
        </w:rPr>
        <w:t xml:space="preserve"> на 2021</w:t>
      </w:r>
      <w:r w:rsidRPr="003C2B90">
        <w:rPr>
          <w:b/>
          <w:color w:val="000000"/>
          <w:sz w:val="28"/>
          <w:szCs w:val="28"/>
        </w:rPr>
        <w:t xml:space="preserve"> год и плановый период 20</w:t>
      </w:r>
      <w:r w:rsidR="00284975" w:rsidRPr="003C2B90">
        <w:rPr>
          <w:b/>
          <w:color w:val="000000"/>
          <w:sz w:val="28"/>
          <w:szCs w:val="28"/>
        </w:rPr>
        <w:t>22-2023</w:t>
      </w:r>
      <w:r w:rsidRPr="003C2B90">
        <w:rPr>
          <w:b/>
          <w:color w:val="000000"/>
          <w:sz w:val="28"/>
          <w:szCs w:val="28"/>
        </w:rPr>
        <w:t xml:space="preserve"> годы.</w:t>
      </w:r>
    </w:p>
    <w:p w:rsidR="00284975" w:rsidRPr="003C2B90" w:rsidRDefault="001F0AA1" w:rsidP="002849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sz w:val="28"/>
          <w:szCs w:val="28"/>
        </w:rPr>
        <w:t xml:space="preserve">  </w:t>
      </w:r>
      <w:proofErr w:type="spellStart"/>
      <w:r w:rsidR="008E1AD6" w:rsidRPr="003C2B90">
        <w:rPr>
          <w:sz w:val="28"/>
          <w:szCs w:val="28"/>
        </w:rPr>
        <w:t>Крейдтнер</w:t>
      </w:r>
      <w:proofErr w:type="spellEnd"/>
      <w:r w:rsidR="008E1AD6" w:rsidRPr="003C2B90">
        <w:rPr>
          <w:sz w:val="28"/>
          <w:szCs w:val="28"/>
        </w:rPr>
        <w:t xml:space="preserve"> Алеся  </w:t>
      </w:r>
      <w:proofErr w:type="spellStart"/>
      <w:r w:rsidR="008E1AD6" w:rsidRPr="003C2B90">
        <w:rPr>
          <w:sz w:val="28"/>
          <w:szCs w:val="28"/>
        </w:rPr>
        <w:t>Владистлавовна</w:t>
      </w:r>
      <w:proofErr w:type="spellEnd"/>
      <w:r w:rsidR="008E1AD6" w:rsidRPr="003C2B90">
        <w:rPr>
          <w:sz w:val="28"/>
          <w:szCs w:val="28"/>
        </w:rPr>
        <w:t xml:space="preserve">  </w:t>
      </w:r>
      <w:r w:rsidRPr="003C2B90">
        <w:rPr>
          <w:sz w:val="28"/>
          <w:szCs w:val="28"/>
        </w:rPr>
        <w:t xml:space="preserve"> ознакомила  с данными   </w:t>
      </w:r>
      <w:r w:rsidRPr="003C2B90">
        <w:rPr>
          <w:color w:val="000000"/>
          <w:sz w:val="28"/>
          <w:szCs w:val="28"/>
        </w:rPr>
        <w:t>испо</w:t>
      </w:r>
      <w:r w:rsidR="008E1AD6" w:rsidRPr="003C2B90">
        <w:rPr>
          <w:color w:val="000000"/>
          <w:sz w:val="28"/>
          <w:szCs w:val="28"/>
        </w:rPr>
        <w:t>лнения  бюджета района за 2020 год и плановый период 2021-2022</w:t>
      </w:r>
      <w:r w:rsidRPr="003C2B90">
        <w:rPr>
          <w:color w:val="000000"/>
          <w:sz w:val="28"/>
          <w:szCs w:val="28"/>
        </w:rPr>
        <w:t xml:space="preserve"> годы.</w:t>
      </w:r>
      <w:r w:rsidR="00284975" w:rsidRPr="003C2B90">
        <w:rPr>
          <w:color w:val="000000"/>
          <w:sz w:val="28"/>
          <w:szCs w:val="28"/>
        </w:rPr>
        <w:t xml:space="preserve">           Доходная база местного бюджета района на 2021 год и  на плановый период 2022 и 2023 годов 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  <w:r w:rsidR="00284975" w:rsidRPr="003C2B90">
        <w:rPr>
          <w:color w:val="000000"/>
          <w:spacing w:val="4"/>
          <w:sz w:val="28"/>
          <w:szCs w:val="28"/>
        </w:rPr>
        <w:t xml:space="preserve"> </w:t>
      </w:r>
      <w:r w:rsidR="00284975" w:rsidRPr="003C2B90">
        <w:rPr>
          <w:color w:val="000000"/>
          <w:sz w:val="28"/>
          <w:szCs w:val="28"/>
        </w:rPr>
        <w:t>Местный бюджет по расходом сформирован в объеме 191 737 500 рублей, что в сопоставимых условиях (без целевых средств из областного бюджета) к уровню бюджета 2020 года составляет 87,3%  (уровень бюджета 2020 года  223 402 тыс. рублей)</w:t>
      </w:r>
      <w:r w:rsidR="00284975" w:rsidRPr="003C2B90">
        <w:rPr>
          <w:b/>
          <w:color w:val="000000"/>
          <w:sz w:val="28"/>
          <w:szCs w:val="28"/>
        </w:rPr>
        <w:t xml:space="preserve"> ниже уровне бюджета 2019 года  на  31 665 тыс. рублей</w:t>
      </w:r>
      <w:r w:rsidR="00284975" w:rsidRPr="003C2B90">
        <w:rPr>
          <w:color w:val="000000"/>
          <w:sz w:val="28"/>
          <w:szCs w:val="28"/>
        </w:rPr>
        <w:t xml:space="preserve">. </w:t>
      </w:r>
    </w:p>
    <w:p w:rsidR="00284975" w:rsidRPr="003C2B90" w:rsidRDefault="00284975" w:rsidP="002849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86,5 %  расходов местного бюджета  носит социальную направленность.</w:t>
      </w:r>
    </w:p>
    <w:p w:rsidR="00284975" w:rsidRPr="003C2B90" w:rsidRDefault="00284975" w:rsidP="002849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В структуре расходов проекта местного бюджета на 2021 год объем средств на социально-культурную сферу составит 380 084 819 рублей, из них планируются расходы </w:t>
      </w:r>
      <w:proofErr w:type="gramStart"/>
      <w:r w:rsidRPr="003C2B90">
        <w:rPr>
          <w:color w:val="000000"/>
          <w:sz w:val="28"/>
          <w:szCs w:val="28"/>
        </w:rPr>
        <w:t>на</w:t>
      </w:r>
      <w:proofErr w:type="gramEnd"/>
      <w:r w:rsidRPr="003C2B90">
        <w:rPr>
          <w:color w:val="000000"/>
          <w:sz w:val="28"/>
          <w:szCs w:val="28"/>
        </w:rPr>
        <w:t>:</w:t>
      </w:r>
    </w:p>
    <w:p w:rsidR="00284975" w:rsidRPr="003C2B90" w:rsidRDefault="00284975" w:rsidP="002849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Образование  287 845 705 рублей или 65,5 % общих расходов местного бюджета;</w:t>
      </w:r>
    </w:p>
    <w:p w:rsidR="00284975" w:rsidRPr="003C2B90" w:rsidRDefault="00284975" w:rsidP="002849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lastRenderedPageBreak/>
        <w:t>социальную политику 50 427 424,00 рубля или 11,5 % общих расходов местного бюджета;</w:t>
      </w:r>
    </w:p>
    <w:p w:rsidR="00284975" w:rsidRPr="003C2B90" w:rsidRDefault="00284975" w:rsidP="002849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культуру, кинематографию 41 811 690 рублей или 9,5 % общих расходов местного бюджета.</w:t>
      </w:r>
    </w:p>
    <w:p w:rsidR="008E1AD6" w:rsidRPr="003C2B90" w:rsidRDefault="008E1AD6" w:rsidP="00C91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1F0AA1" w:rsidRPr="003C2B90" w:rsidRDefault="001F0AA1" w:rsidP="00C91415">
      <w:pPr>
        <w:ind w:left="375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1. 1. Одобрить  информацию.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1.2 . Поручить </w:t>
      </w:r>
      <w:r w:rsidRPr="003C2B90">
        <w:rPr>
          <w:b/>
          <w:sz w:val="28"/>
          <w:szCs w:val="28"/>
        </w:rPr>
        <w:t xml:space="preserve">  -  </w:t>
      </w:r>
      <w:r w:rsidRPr="003C2B90">
        <w:rPr>
          <w:sz w:val="28"/>
          <w:szCs w:val="28"/>
        </w:rPr>
        <w:t>Администрации Железногорского района</w:t>
      </w:r>
      <w:proofErr w:type="gramStart"/>
      <w:r w:rsidRPr="003C2B90">
        <w:rPr>
          <w:sz w:val="28"/>
          <w:szCs w:val="28"/>
        </w:rPr>
        <w:t xml:space="preserve"> :</w:t>
      </w:r>
      <w:proofErr w:type="gramEnd"/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  - </w:t>
      </w:r>
      <w:r w:rsidRPr="003C2B90">
        <w:rPr>
          <w:sz w:val="28"/>
          <w:szCs w:val="28"/>
        </w:rPr>
        <w:t>Размещать  информацию   в  СМИ в  целях  информирования  населения.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</w:p>
    <w:p w:rsidR="001F0AA1" w:rsidRPr="003C2B90" w:rsidRDefault="008E1AD6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2</w:t>
      </w:r>
      <w:r w:rsidR="001F0AA1" w:rsidRPr="003C2B90">
        <w:rPr>
          <w:b/>
          <w:sz w:val="28"/>
          <w:szCs w:val="28"/>
        </w:rPr>
        <w:t>. О планируемых мероприятиях с массовым участием граждан, посвященных Новогодним и Рождественским праздникам</w:t>
      </w:r>
      <w:proofErr w:type="gramStart"/>
      <w:r w:rsidR="001F0AA1" w:rsidRPr="003C2B90">
        <w:rPr>
          <w:b/>
          <w:sz w:val="28"/>
          <w:szCs w:val="28"/>
        </w:rPr>
        <w:t xml:space="preserve">  .</w:t>
      </w:r>
      <w:proofErr w:type="gramEnd"/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8E1AD6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Николай  Николае</w:t>
      </w:r>
      <w:r w:rsidR="001F0AA1" w:rsidRPr="003C2B90">
        <w:rPr>
          <w:sz w:val="28"/>
          <w:szCs w:val="28"/>
        </w:rPr>
        <w:t>вич  проинформировал  присутствующих: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-  о  праздничных  мероприятиях, которые  будут  проходить   с 30 декабря  по 08 января</w:t>
      </w:r>
      <w:proofErr w:type="gramStart"/>
      <w:r w:rsidRPr="003C2B90">
        <w:rPr>
          <w:sz w:val="28"/>
          <w:szCs w:val="28"/>
        </w:rPr>
        <w:t xml:space="preserve"> ;</w:t>
      </w:r>
      <w:proofErr w:type="gramEnd"/>
      <w:r w:rsidRPr="003C2B90">
        <w:rPr>
          <w:sz w:val="28"/>
          <w:szCs w:val="28"/>
        </w:rPr>
        <w:t xml:space="preserve">   </w:t>
      </w:r>
    </w:p>
    <w:p w:rsidR="001F0AA1" w:rsidRPr="003C2B90" w:rsidRDefault="001F0AA1" w:rsidP="00C91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2B90">
        <w:rPr>
          <w:sz w:val="28"/>
          <w:szCs w:val="28"/>
        </w:rPr>
        <w:t xml:space="preserve">       -   о  пожарной безопасности  в  учреждениях  и  населенных пунктах  района.  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1F0AA1" w:rsidRPr="003C2B90" w:rsidRDefault="00C91415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2</w:t>
      </w:r>
      <w:r w:rsidR="001F0AA1" w:rsidRPr="003C2B90">
        <w:rPr>
          <w:sz w:val="28"/>
          <w:szCs w:val="28"/>
        </w:rPr>
        <w:t>. 1. Одобрить  информацию.</w:t>
      </w:r>
    </w:p>
    <w:p w:rsidR="001F0AA1" w:rsidRPr="003C2B90" w:rsidRDefault="00C91415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2</w:t>
      </w:r>
      <w:r w:rsidR="001F0AA1" w:rsidRPr="003C2B90">
        <w:rPr>
          <w:sz w:val="28"/>
          <w:szCs w:val="28"/>
        </w:rPr>
        <w:t xml:space="preserve">.2 . Поручить </w:t>
      </w:r>
      <w:r w:rsidR="001F0AA1" w:rsidRPr="003C2B90">
        <w:rPr>
          <w:b/>
          <w:sz w:val="28"/>
          <w:szCs w:val="28"/>
        </w:rPr>
        <w:t xml:space="preserve">  -  </w:t>
      </w:r>
      <w:r w:rsidR="001F0AA1" w:rsidRPr="003C2B90">
        <w:rPr>
          <w:sz w:val="28"/>
          <w:szCs w:val="28"/>
        </w:rPr>
        <w:t>Администрации Железногорского района</w:t>
      </w:r>
      <w:proofErr w:type="gramStart"/>
      <w:r w:rsidR="001F0AA1" w:rsidRPr="003C2B90">
        <w:rPr>
          <w:sz w:val="28"/>
          <w:szCs w:val="28"/>
        </w:rPr>
        <w:t xml:space="preserve"> :</w:t>
      </w:r>
      <w:proofErr w:type="gramEnd"/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b/>
          <w:sz w:val="28"/>
          <w:szCs w:val="28"/>
        </w:rPr>
        <w:t xml:space="preserve"> - </w:t>
      </w:r>
      <w:r w:rsidRPr="003C2B90">
        <w:rPr>
          <w:sz w:val="28"/>
          <w:szCs w:val="28"/>
        </w:rPr>
        <w:t>Размещать  информацию   в  СМИ в  целях  информирования  населения.</w:t>
      </w:r>
    </w:p>
    <w:p w:rsidR="001F0AA1" w:rsidRPr="003C2B90" w:rsidRDefault="001F0AA1" w:rsidP="00C91415">
      <w:pPr>
        <w:spacing w:after="20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</w:t>
      </w:r>
      <w:r w:rsidR="00C91415" w:rsidRPr="003C2B90">
        <w:rPr>
          <w:sz w:val="28"/>
          <w:szCs w:val="28"/>
        </w:rPr>
        <w:t xml:space="preserve">  2</w:t>
      </w:r>
      <w:r w:rsidRPr="003C2B90">
        <w:rPr>
          <w:sz w:val="28"/>
          <w:szCs w:val="28"/>
        </w:rPr>
        <w:t>.3.  Начальнику  управления  образования рекомендовать</w:t>
      </w:r>
      <w:proofErr w:type="gramStart"/>
      <w:r w:rsidRPr="003C2B90">
        <w:rPr>
          <w:sz w:val="28"/>
          <w:szCs w:val="28"/>
        </w:rPr>
        <w:t xml:space="preserve"> :</w:t>
      </w:r>
      <w:proofErr w:type="gramEnd"/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- организовать  в  подведомственных  учреждениях  работу  по  обследованию  мест (зданий</w:t>
      </w:r>
      <w:proofErr w:type="gramStart"/>
      <w:r w:rsidRPr="003C2B90">
        <w:rPr>
          <w:sz w:val="28"/>
          <w:szCs w:val="28"/>
        </w:rPr>
        <w:t xml:space="preserve">  ,</w:t>
      </w:r>
      <w:proofErr w:type="gramEnd"/>
      <w:r w:rsidRPr="003C2B90">
        <w:rPr>
          <w:sz w:val="28"/>
          <w:szCs w:val="28"/>
        </w:rPr>
        <w:t xml:space="preserve"> помещений)  для  проведении я   праздничных  мероприятий  с  органами  пожарного  надзора,    уточнение  планов  противопожарного  обеспечения  с  назначения  должностных  лиц, ответственных  за  пожарную  безопасность;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 провести   разъяснительную  работу   среди  учащихся   учреждений  образования  о  правилах  пожарной  безопасности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недопущение  реализации  пиротехнических  средств.</w:t>
      </w:r>
    </w:p>
    <w:p w:rsidR="001F0AA1" w:rsidRPr="003C2B90" w:rsidRDefault="00C91415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2</w:t>
      </w:r>
      <w:r w:rsidR="001F0AA1" w:rsidRPr="003C2B90">
        <w:rPr>
          <w:sz w:val="28"/>
          <w:szCs w:val="28"/>
        </w:rPr>
        <w:t xml:space="preserve">.4 УСЗН: 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-  организовать  посещение  домовладений  одиноко  проживающих  граждан.</w:t>
      </w:r>
    </w:p>
    <w:p w:rsidR="001F0AA1" w:rsidRPr="003C2B90" w:rsidRDefault="00C91415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2</w:t>
      </w:r>
      <w:r w:rsidR="001F0AA1" w:rsidRPr="003C2B90">
        <w:rPr>
          <w:sz w:val="28"/>
          <w:szCs w:val="28"/>
        </w:rPr>
        <w:t>.5 Главам  МО рекомендовать</w:t>
      </w:r>
      <w:proofErr w:type="gramStart"/>
      <w:r w:rsidR="001F0AA1" w:rsidRPr="003C2B90">
        <w:rPr>
          <w:sz w:val="28"/>
          <w:szCs w:val="28"/>
        </w:rPr>
        <w:t xml:space="preserve"> :</w:t>
      </w:r>
      <w:proofErr w:type="gramEnd"/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 организовать  дежурство  ответственных  должностных  лиц на  территории  сельсовета;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>- обеспечить  информирование  населения   через  средства  массовой  информации   по  вопросам  обеспечения  пожарной  безопасности;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-принять  меры по  повышению  готовности добровольных  пожарных  дружин к  реагированию на  случай  возникновения пожаров;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- активизировать информирование населения  по  мерам  пожарной безопасности  через   средства  массовой  информации, в ходе  собраний  и  </w:t>
      </w:r>
      <w:proofErr w:type="spellStart"/>
      <w:r w:rsidRPr="003C2B90">
        <w:rPr>
          <w:sz w:val="28"/>
          <w:szCs w:val="28"/>
        </w:rPr>
        <w:t>подворовых</w:t>
      </w:r>
      <w:proofErr w:type="spellEnd"/>
      <w:r w:rsidRPr="003C2B90">
        <w:rPr>
          <w:sz w:val="28"/>
          <w:szCs w:val="28"/>
        </w:rPr>
        <w:t xml:space="preserve">  обходов;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-  в  целях  обеспечения  проезда  пожарной   и  специальной  техники  к  населенным  пунктам  и  источникам пожарного  водоснабжения  в  границах  населенных  пунктов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при  возникновении  снежных заносов , принимать меры  незамедлительные  меры по  расчистке  дорог и  мест  забора  воды;</w:t>
      </w:r>
    </w:p>
    <w:p w:rsidR="001F0AA1" w:rsidRPr="003C2B90" w:rsidRDefault="00C91415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2</w:t>
      </w:r>
      <w:r w:rsidR="001F0AA1" w:rsidRPr="003C2B90">
        <w:rPr>
          <w:sz w:val="28"/>
          <w:szCs w:val="28"/>
        </w:rPr>
        <w:t>.6. Рекомендовать  ОБУЗ  «Железногорская ЦРБ»  в период   праздничных  мероприятий обеспечить  дежурство  и  готовность  дополнительных  бригад  скорой  помощи в  целях  своевременного  оказания  первой  медицинской  помощи  населению</w:t>
      </w:r>
    </w:p>
    <w:p w:rsidR="001F0AA1" w:rsidRPr="003C2B90" w:rsidRDefault="00C91415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2</w:t>
      </w:r>
      <w:r w:rsidR="001F0AA1" w:rsidRPr="003C2B90">
        <w:rPr>
          <w:sz w:val="28"/>
          <w:szCs w:val="28"/>
        </w:rPr>
        <w:t>.7</w:t>
      </w:r>
      <w:proofErr w:type="gramStart"/>
      <w:r w:rsidR="001F0AA1" w:rsidRPr="003C2B90">
        <w:rPr>
          <w:sz w:val="28"/>
          <w:szCs w:val="28"/>
        </w:rPr>
        <w:t xml:space="preserve"> Р</w:t>
      </w:r>
      <w:proofErr w:type="gramEnd"/>
      <w:r w:rsidR="001F0AA1" w:rsidRPr="003C2B90">
        <w:rPr>
          <w:sz w:val="28"/>
          <w:szCs w:val="28"/>
        </w:rPr>
        <w:t>екомендовать МКУ  «УРХ»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- организовать работу   по  контролю обстановки  на  автодорогах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объектах ТЭК  и ЖКХ.</w:t>
      </w:r>
    </w:p>
    <w:p w:rsidR="00C91415" w:rsidRPr="003C2B90" w:rsidRDefault="00C91415" w:rsidP="00C91415">
      <w:pPr>
        <w:jc w:val="both"/>
        <w:rPr>
          <w:sz w:val="28"/>
          <w:szCs w:val="28"/>
        </w:rPr>
      </w:pPr>
    </w:p>
    <w:p w:rsidR="00C91415" w:rsidRPr="003C2B90" w:rsidRDefault="00C91415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3.</w:t>
      </w:r>
      <w:r w:rsidRPr="003C2B90">
        <w:rPr>
          <w:sz w:val="28"/>
          <w:szCs w:val="28"/>
        </w:rPr>
        <w:t xml:space="preserve"> </w:t>
      </w:r>
      <w:r w:rsidRPr="003C2B90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 w:rsidRPr="003C2B90">
        <w:rPr>
          <w:b/>
          <w:sz w:val="28"/>
          <w:szCs w:val="28"/>
        </w:rPr>
        <w:t>в</w:t>
      </w:r>
      <w:proofErr w:type="gramEnd"/>
      <w:r w:rsidRPr="003C2B90">
        <w:rPr>
          <w:b/>
          <w:sz w:val="28"/>
          <w:szCs w:val="28"/>
        </w:rPr>
        <w:t xml:space="preserve">  </w:t>
      </w:r>
      <w:proofErr w:type="gramStart"/>
      <w:r w:rsidRPr="003C2B90">
        <w:rPr>
          <w:b/>
          <w:sz w:val="28"/>
          <w:szCs w:val="28"/>
        </w:rPr>
        <w:t>Железногорском</w:t>
      </w:r>
      <w:proofErr w:type="gramEnd"/>
      <w:r w:rsidRPr="003C2B90">
        <w:rPr>
          <w:b/>
          <w:sz w:val="28"/>
          <w:szCs w:val="28"/>
        </w:rPr>
        <w:t xml:space="preserve"> районе за 2020 год.</w:t>
      </w:r>
      <w:r w:rsidRPr="003C2B90">
        <w:rPr>
          <w:sz w:val="28"/>
          <w:szCs w:val="28"/>
        </w:rPr>
        <w:t xml:space="preserve">           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Селихова  Валентина  Ивановна </w:t>
      </w:r>
      <w:r w:rsidR="00C91415" w:rsidRPr="003C2B90">
        <w:rPr>
          <w:sz w:val="28"/>
          <w:szCs w:val="28"/>
        </w:rPr>
        <w:t>информировала</w:t>
      </w:r>
      <w:proofErr w:type="gramStart"/>
      <w:r w:rsidR="00C91415" w:rsidRPr="003C2B90">
        <w:rPr>
          <w:sz w:val="28"/>
          <w:szCs w:val="28"/>
        </w:rPr>
        <w:t xml:space="preserve">  </w:t>
      </w:r>
      <w:r w:rsidRPr="003C2B90">
        <w:rPr>
          <w:sz w:val="28"/>
          <w:szCs w:val="28"/>
        </w:rPr>
        <w:t>О</w:t>
      </w:r>
      <w:proofErr w:type="gramEnd"/>
      <w:r w:rsidRPr="003C2B90">
        <w:rPr>
          <w:sz w:val="28"/>
          <w:szCs w:val="28"/>
        </w:rPr>
        <w:t xml:space="preserve"> выполнении  плана  мероприятий  по противодействию коррупции </w:t>
      </w:r>
      <w:r w:rsidR="00C91415" w:rsidRPr="003C2B90">
        <w:rPr>
          <w:sz w:val="28"/>
          <w:szCs w:val="28"/>
        </w:rPr>
        <w:t>в  Железногорском районе за 2020</w:t>
      </w:r>
      <w:r w:rsidRPr="003C2B90">
        <w:rPr>
          <w:sz w:val="28"/>
          <w:szCs w:val="28"/>
        </w:rPr>
        <w:t xml:space="preserve"> год.  Информация  прилагается.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4.1.Информацию  принять  к сведению.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4.2.Активизировать  работу  по  взаимодействию  со  средствами  массовой  информации по  вопросам противодействия коррупции.</w:t>
      </w:r>
    </w:p>
    <w:p w:rsidR="001F0AA1" w:rsidRPr="003C2B90" w:rsidRDefault="001F0AA1" w:rsidP="00C9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</w:t>
      </w:r>
      <w:r w:rsidR="00C91415" w:rsidRPr="003C2B90">
        <w:rPr>
          <w:b/>
          <w:sz w:val="28"/>
          <w:szCs w:val="28"/>
        </w:rPr>
        <w:t>5.План  работы  на   2021</w:t>
      </w:r>
      <w:r w:rsidRPr="003C2B90">
        <w:rPr>
          <w:b/>
          <w:sz w:val="28"/>
          <w:szCs w:val="28"/>
        </w:rPr>
        <w:t xml:space="preserve"> г.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>Бардина  Ирина  Михайловна- секретарь  общественного совета  ознакомила  присутствующих  с  планом  работы</w:t>
      </w:r>
      <w:r w:rsidR="00C91415" w:rsidRPr="003C2B90">
        <w:rPr>
          <w:sz w:val="28"/>
          <w:szCs w:val="28"/>
        </w:rPr>
        <w:t xml:space="preserve">  общественного  совета  на 2021</w:t>
      </w:r>
      <w:r w:rsidRPr="003C2B90">
        <w:rPr>
          <w:sz w:val="28"/>
          <w:szCs w:val="28"/>
        </w:rPr>
        <w:t xml:space="preserve"> год.</w:t>
      </w: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sz w:val="28"/>
          <w:szCs w:val="28"/>
        </w:rPr>
        <w:t xml:space="preserve">   План  прилагается.</w:t>
      </w:r>
      <w:r w:rsidRPr="003C2B90">
        <w:rPr>
          <w:b/>
          <w:sz w:val="28"/>
          <w:szCs w:val="28"/>
        </w:rPr>
        <w:t xml:space="preserve"> </w:t>
      </w:r>
    </w:p>
    <w:p w:rsidR="001F0AA1" w:rsidRPr="003C2B90" w:rsidRDefault="001F0AA1" w:rsidP="00C91415">
      <w:pPr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Постановили: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ind w:left="375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4. 1.   Информацию  принять  к сведению.</w:t>
      </w:r>
    </w:p>
    <w:p w:rsidR="001F0AA1" w:rsidRPr="003C2B90" w:rsidRDefault="001F0AA1" w:rsidP="00C9141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          4.2 .</w:t>
      </w:r>
      <w:r w:rsidR="00C91415" w:rsidRPr="003C2B90">
        <w:rPr>
          <w:sz w:val="28"/>
          <w:szCs w:val="28"/>
        </w:rPr>
        <w:t>Утвердить</w:t>
      </w:r>
      <w:r w:rsidRPr="003C2B90">
        <w:rPr>
          <w:sz w:val="28"/>
          <w:szCs w:val="28"/>
        </w:rPr>
        <w:t xml:space="preserve"> </w:t>
      </w:r>
      <w:r w:rsidR="00C91415" w:rsidRPr="003C2B90">
        <w:rPr>
          <w:sz w:val="28"/>
          <w:szCs w:val="28"/>
        </w:rPr>
        <w:t>План  работы  на 2021 год</w:t>
      </w:r>
      <w:proofErr w:type="gramStart"/>
      <w:r w:rsidR="00C91415" w:rsidRPr="003C2B90">
        <w:rPr>
          <w:sz w:val="28"/>
          <w:szCs w:val="28"/>
        </w:rPr>
        <w:t xml:space="preserve">  </w:t>
      </w:r>
      <w:r w:rsidRPr="003C2B90">
        <w:rPr>
          <w:sz w:val="28"/>
          <w:szCs w:val="28"/>
        </w:rPr>
        <w:t xml:space="preserve"> .</w:t>
      </w:r>
      <w:proofErr w:type="gramEnd"/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C91415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</w:p>
    <w:p w:rsidR="001F0AA1" w:rsidRPr="003C2B90" w:rsidRDefault="001F0AA1" w:rsidP="001F0AA1">
      <w:pPr>
        <w:jc w:val="both"/>
        <w:rPr>
          <w:b/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 xml:space="preserve">Протокол вела:     Бардина  Ирина  Михайловна       </w:t>
      </w: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1F0AA1" w:rsidRPr="003C2B90" w:rsidRDefault="001F0AA1" w:rsidP="001F0AA1">
      <w:pPr>
        <w:jc w:val="both"/>
        <w:rPr>
          <w:sz w:val="28"/>
          <w:szCs w:val="28"/>
        </w:rPr>
      </w:pPr>
    </w:p>
    <w:p w:rsidR="00C91415" w:rsidRPr="003C2B90" w:rsidRDefault="001F0AA1" w:rsidP="00284975">
      <w:pPr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Председатель:                                       </w:t>
      </w:r>
      <w:r w:rsidR="00284975" w:rsidRPr="003C2B90">
        <w:rPr>
          <w:sz w:val="28"/>
          <w:szCs w:val="28"/>
        </w:rPr>
        <w:t xml:space="preserve">     Лисицын Виктор Николаевич  </w:t>
      </w:r>
    </w:p>
    <w:p w:rsidR="00C91415" w:rsidRPr="003C2B90" w:rsidRDefault="00C91415" w:rsidP="00C91415">
      <w:pPr>
        <w:shd w:val="clear" w:color="auto" w:fill="FFFFFF"/>
        <w:rPr>
          <w:sz w:val="28"/>
          <w:szCs w:val="28"/>
        </w:rPr>
      </w:pPr>
    </w:p>
    <w:p w:rsidR="003C2B90" w:rsidRDefault="003C2B90" w:rsidP="00C91415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  <w:sz w:val="28"/>
          <w:szCs w:val="28"/>
        </w:rPr>
      </w:pPr>
    </w:p>
    <w:p w:rsidR="003C2B90" w:rsidRDefault="003C2B90" w:rsidP="00C91415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  <w:sz w:val="28"/>
          <w:szCs w:val="28"/>
        </w:rPr>
      </w:pPr>
    </w:p>
    <w:p w:rsidR="003C2B90" w:rsidRDefault="003C2B90" w:rsidP="00C91415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  <w:sz w:val="28"/>
          <w:szCs w:val="28"/>
        </w:rPr>
      </w:pPr>
    </w:p>
    <w:p w:rsidR="003C2B90" w:rsidRDefault="003C2B90" w:rsidP="003C2B90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  <w:sz w:val="28"/>
          <w:szCs w:val="28"/>
        </w:rPr>
        <w:sectPr w:rsidR="003C2B90" w:rsidSect="005B2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415" w:rsidRPr="003C2B90" w:rsidRDefault="00C91415" w:rsidP="003C2B90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lastRenderedPageBreak/>
        <w:t>ПЛАН</w:t>
      </w:r>
      <w:r w:rsidRPr="003C2B90">
        <w:rPr>
          <w:color w:val="000000"/>
          <w:sz w:val="28"/>
          <w:szCs w:val="28"/>
        </w:rPr>
        <w:br/>
      </w:r>
      <w:r w:rsidRPr="003C2B90">
        <w:rPr>
          <w:b/>
          <w:bCs/>
          <w:color w:val="000000"/>
          <w:sz w:val="28"/>
          <w:szCs w:val="28"/>
        </w:rPr>
        <w:t xml:space="preserve">работы общественного совета при администрации Железногорского района </w:t>
      </w:r>
      <w:r w:rsidRPr="003C2B90">
        <w:rPr>
          <w:color w:val="000000"/>
          <w:sz w:val="28"/>
          <w:szCs w:val="28"/>
        </w:rPr>
        <w:br/>
      </w:r>
      <w:r w:rsidRPr="003C2B90">
        <w:rPr>
          <w:b/>
          <w:bCs/>
          <w:color w:val="000000"/>
          <w:sz w:val="28"/>
          <w:szCs w:val="28"/>
        </w:rPr>
        <w:t>на   2021 года</w:t>
      </w:r>
    </w:p>
    <w:p w:rsidR="00C91415" w:rsidRPr="003C2B90" w:rsidRDefault="00C91415" w:rsidP="00C91415">
      <w:pPr>
        <w:shd w:val="clear" w:color="auto" w:fill="FFFFFF"/>
        <w:spacing w:before="100" w:beforeAutospacing="1" w:after="240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057"/>
        <w:gridCol w:w="2557"/>
        <w:gridCol w:w="3336"/>
      </w:tblGrid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  <w:r w:rsidRPr="003C2B90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C2B9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C2B90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C2B9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  <w:r w:rsidRPr="003C2B90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  <w:p w:rsidR="00C91415" w:rsidRPr="003C2B90" w:rsidRDefault="00C91415" w:rsidP="005557EB">
            <w:pPr>
              <w:spacing w:before="100" w:beforeAutospacing="1" w:after="240"/>
              <w:ind w:left="704" w:hanging="152"/>
              <w:jc w:val="center"/>
              <w:rPr>
                <w:b/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C91415" w:rsidRPr="003C2B90" w:rsidTr="003C2B90">
        <w:tc>
          <w:tcPr>
            <w:tcW w:w="5000" w:type="pct"/>
            <w:gridSpan w:val="4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C91415" w:rsidRPr="003C2B90" w:rsidTr="003C2B90">
        <w:tc>
          <w:tcPr>
            <w:tcW w:w="324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7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Участие в публичных и общественных слушаниях</w:t>
            </w:r>
          </w:p>
        </w:tc>
        <w:tc>
          <w:tcPr>
            <w:tcW w:w="1336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43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члены Общественного совета</w:t>
            </w:r>
          </w:p>
        </w:tc>
      </w:tr>
      <w:tr w:rsidR="00C91415" w:rsidRPr="003C2B90" w:rsidTr="003C2B90">
        <w:tc>
          <w:tcPr>
            <w:tcW w:w="324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7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Участие в работе комиссий при администрации Железногорского  района</w:t>
            </w:r>
          </w:p>
        </w:tc>
        <w:tc>
          <w:tcPr>
            <w:tcW w:w="1336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43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члены Общественного совета</w:t>
            </w:r>
          </w:p>
        </w:tc>
      </w:tr>
      <w:tr w:rsidR="00C91415" w:rsidRPr="003C2B90" w:rsidTr="003C2B90">
        <w:tc>
          <w:tcPr>
            <w:tcW w:w="324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7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 xml:space="preserve">Участие в работе совещаний, проводимых с главами муниципальных образований Железногорского района, структурными подразделениями администрации Железногорского района </w:t>
            </w:r>
          </w:p>
        </w:tc>
        <w:tc>
          <w:tcPr>
            <w:tcW w:w="1336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43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члены Общественного совета</w:t>
            </w:r>
          </w:p>
        </w:tc>
      </w:tr>
      <w:tr w:rsidR="00C91415" w:rsidRPr="003C2B90" w:rsidTr="003C2B90">
        <w:tc>
          <w:tcPr>
            <w:tcW w:w="5000" w:type="pct"/>
            <w:gridSpan w:val="4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>Общественно значимые мероприятия</w:t>
            </w: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 xml:space="preserve">Участие в мероприятиях, проводимых администрацией Железногорского </w:t>
            </w:r>
            <w:r w:rsidRPr="003C2B90">
              <w:rPr>
                <w:color w:val="000000"/>
                <w:sz w:val="28"/>
                <w:szCs w:val="28"/>
              </w:rPr>
              <w:lastRenderedPageBreak/>
              <w:t>района</w:t>
            </w:r>
            <w:proofErr w:type="gramStart"/>
            <w:r w:rsidRPr="003C2B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C2B90">
              <w:rPr>
                <w:color w:val="000000"/>
                <w:sz w:val="28"/>
                <w:szCs w:val="28"/>
              </w:rPr>
              <w:t xml:space="preserve"> посвященных :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  Праздник «Рождество  Христово»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  «День освобождения района (Михайловского района) от немецко-фашистских захватчиков (1943 год)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-</w:t>
            </w:r>
            <w:r w:rsidRPr="003C2B90">
              <w:rPr>
                <w:sz w:val="28"/>
                <w:szCs w:val="28"/>
              </w:rPr>
              <w:t xml:space="preserve"> День защитника Отечества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-«Проводы  русской зимы»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-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 Женский День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День  присоединения  Крыма  к  России   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День  единения  народов     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- 1 мая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 День Победы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- День защиты детей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 xml:space="preserve">-    </w:t>
            </w:r>
            <w:r w:rsidRPr="003C2B90">
              <w:rPr>
                <w:sz w:val="28"/>
                <w:szCs w:val="28"/>
              </w:rPr>
              <w:t>Дню  разгрома советскими войсками немецко-фашистских войск в Курской битве(1943 год);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    Дню Знаний;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-День пожилого человека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-День народного единства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- День </w:t>
            </w:r>
            <w:hyperlink r:id="rId7" w:history="1">
              <w:r w:rsidRPr="003C2B90">
                <w:rPr>
                  <w:sz w:val="28"/>
                  <w:szCs w:val="28"/>
                </w:rPr>
                <w:t>Конституции</w:t>
              </w:r>
            </w:hyperlink>
            <w:r w:rsidRPr="003C2B90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lastRenderedPageBreak/>
              <w:t>07.01.2021 г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16.02.2021 г.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23.02.2021 г.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Март .2021 г.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08.03.2021г.</w:t>
            </w:r>
          </w:p>
          <w:p w:rsidR="00C91415" w:rsidRPr="003C2B90" w:rsidRDefault="00C91415" w:rsidP="005557EB">
            <w:pPr>
              <w:shd w:val="clear" w:color="auto" w:fill="FFFFFF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hd w:val="clear" w:color="auto" w:fill="FFFFFF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18.03.2021</w:t>
            </w:r>
          </w:p>
          <w:p w:rsidR="00C91415" w:rsidRPr="003C2B90" w:rsidRDefault="00C91415" w:rsidP="005557EB">
            <w:pPr>
              <w:shd w:val="clear" w:color="auto" w:fill="FFFFFF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02.04.2021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1.05.2021г.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09.05.2021 г.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01.06.2021 г.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23.08.2021г.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01.09.2021г.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01.10.2021г.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04.11.2021г.</w:t>
            </w:r>
          </w:p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12.12.2021г.</w:t>
            </w:r>
          </w:p>
          <w:p w:rsidR="00C91415" w:rsidRPr="003C2B90" w:rsidRDefault="00C91415" w:rsidP="005557EB">
            <w:pPr>
              <w:spacing w:before="100" w:beforeAutospacing="1"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lastRenderedPageBreak/>
              <w:t>члены Общественного совета</w:t>
            </w:r>
          </w:p>
        </w:tc>
      </w:tr>
      <w:tr w:rsidR="00C91415" w:rsidRPr="003C2B90" w:rsidTr="003C2B90">
        <w:tc>
          <w:tcPr>
            <w:tcW w:w="5000" w:type="pct"/>
            <w:gridSpan w:val="4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lastRenderedPageBreak/>
              <w:t>Информационное обеспечение</w:t>
            </w: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7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336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43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C91415" w:rsidRPr="003C2B90" w:rsidTr="003C2B90">
        <w:tc>
          <w:tcPr>
            <w:tcW w:w="5000" w:type="pct"/>
            <w:gridSpan w:val="4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7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336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743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секретарь Общественного совета</w:t>
            </w: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7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 xml:space="preserve">Рассмотрение проектов правовых актов администрации Железногорского района </w:t>
            </w:r>
          </w:p>
        </w:tc>
        <w:tc>
          <w:tcPr>
            <w:tcW w:w="1336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1743" w:type="pct"/>
            <w:vAlign w:val="center"/>
          </w:tcPr>
          <w:p w:rsidR="00C91415" w:rsidRPr="003C2B90" w:rsidRDefault="00C91415" w:rsidP="005557EB">
            <w:pPr>
              <w:spacing w:before="100" w:beforeAutospacing="1" w:after="240" w:line="195" w:lineRule="atLeast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члены Общественного совета</w:t>
            </w: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5000" w:type="pct"/>
            <w:gridSpan w:val="4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b/>
                <w:bCs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О кадастровой стоимости земельных участков и объектов недвижимости на территории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Профилактика социального сиротства и семейного неблагополучия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 xml:space="preserve">Об организации </w:t>
            </w:r>
            <w:r w:rsidRPr="003C2B90">
              <w:rPr>
                <w:color w:val="000000"/>
                <w:sz w:val="28"/>
                <w:szCs w:val="28"/>
              </w:rPr>
              <w:lastRenderedPageBreak/>
              <w:t>летнего отдыха и обеспечении занятости детей и подростков в летний период 2021года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Повышение эффективности физического воспитания и формирование здорового образа жизни у жителей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   Проведение анализа обращений граждан в адрес органов местного самоуправления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Оказание  медицинской помощи на территории Железногорского района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Об исполнении бюджета города за 2021 год и плановый период до 2022 года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  <w:r w:rsidRPr="003C2B90">
              <w:rPr>
                <w:color w:val="000000"/>
                <w:sz w:val="28"/>
                <w:szCs w:val="28"/>
              </w:rPr>
              <w:t>Об итогах деятельности ОС в 2021 году и утверждение плана на 2022 г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О мероприятиях по благоустройству</w:t>
            </w: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(отчет  административной  комиссии)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rPr>
          <w:trHeight w:val="1480"/>
        </w:trPr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Принять участие в организации и проведении субботников по </w:t>
            </w:r>
            <w:r w:rsidRPr="003C2B90">
              <w:rPr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rPr>
          <w:trHeight w:val="1398"/>
        </w:trPr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О мерах по противодействию коррупции в Администрации  Железногорского района. 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Подготовка  и проведение  выборов  Губернатора  Курской  области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Профилактика  правонарушений    несовершеннолетних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Противодействие   злоупотреблению наркотиками  </w:t>
            </w:r>
            <w:proofErr w:type="gramStart"/>
            <w:r w:rsidRPr="003C2B90">
              <w:rPr>
                <w:sz w:val="28"/>
                <w:szCs w:val="28"/>
              </w:rPr>
              <w:t>в</w:t>
            </w:r>
            <w:proofErr w:type="gramEnd"/>
            <w:r w:rsidRPr="003C2B90">
              <w:rPr>
                <w:sz w:val="28"/>
                <w:szCs w:val="28"/>
              </w:rPr>
              <w:t xml:space="preserve"> </w:t>
            </w:r>
            <w:proofErr w:type="gramStart"/>
            <w:r w:rsidRPr="003C2B90">
              <w:rPr>
                <w:sz w:val="28"/>
                <w:szCs w:val="28"/>
              </w:rPr>
              <w:t>Железногорском</w:t>
            </w:r>
            <w:proofErr w:type="gramEnd"/>
            <w:r w:rsidRPr="003C2B90">
              <w:rPr>
                <w:sz w:val="28"/>
                <w:szCs w:val="28"/>
              </w:rPr>
              <w:t xml:space="preserve">  районе  </w:t>
            </w: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415" w:rsidRPr="003C2B90" w:rsidTr="003C2B90">
        <w:tc>
          <w:tcPr>
            <w:tcW w:w="324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pct"/>
          </w:tcPr>
          <w:p w:rsidR="00C91415" w:rsidRPr="003C2B90" w:rsidRDefault="00C91415" w:rsidP="005557EB">
            <w:pPr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pct"/>
          </w:tcPr>
          <w:p w:rsidR="00C91415" w:rsidRPr="003C2B90" w:rsidRDefault="00C91415" w:rsidP="005557EB">
            <w:pPr>
              <w:spacing w:before="100" w:beforeAutospacing="1"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91415" w:rsidRPr="003C2B90" w:rsidRDefault="00C91415" w:rsidP="00C91415">
      <w:pPr>
        <w:shd w:val="clear" w:color="auto" w:fill="FFFFFF"/>
        <w:rPr>
          <w:sz w:val="28"/>
          <w:szCs w:val="28"/>
        </w:rPr>
      </w:pPr>
    </w:p>
    <w:p w:rsidR="00C91415" w:rsidRPr="003C2B90" w:rsidRDefault="00C91415" w:rsidP="00C91415">
      <w:pPr>
        <w:shd w:val="clear" w:color="auto" w:fill="FFFFFF"/>
        <w:rPr>
          <w:sz w:val="28"/>
          <w:szCs w:val="28"/>
        </w:rPr>
      </w:pPr>
    </w:p>
    <w:p w:rsidR="00C91415" w:rsidRPr="003C2B90" w:rsidRDefault="00C9141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>
      <w:pPr>
        <w:rPr>
          <w:sz w:val="28"/>
          <w:szCs w:val="28"/>
        </w:rPr>
      </w:pPr>
    </w:p>
    <w:p w:rsidR="00284975" w:rsidRPr="003C2B90" w:rsidRDefault="00284975" w:rsidP="00284975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lastRenderedPageBreak/>
        <w:t>ПОЯСНИТЕЛЬНАЯ ЗАПИСКА</w:t>
      </w:r>
    </w:p>
    <w:p w:rsidR="00284975" w:rsidRPr="003C2B90" w:rsidRDefault="00284975" w:rsidP="00284975">
      <w:pPr>
        <w:jc w:val="center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к проекту Решения Представительного Собрания Железногорского района Курской области  «О  бюджете муниципального района «Железногорский район на 2021 год  и на плановый период 2022 и 2023 годов»</w:t>
      </w:r>
    </w:p>
    <w:p w:rsidR="00284975" w:rsidRPr="003C2B90" w:rsidRDefault="00284975" w:rsidP="00284975">
      <w:pPr>
        <w:ind w:firstLine="709"/>
        <w:jc w:val="both"/>
        <w:rPr>
          <w:sz w:val="28"/>
          <w:szCs w:val="28"/>
        </w:rPr>
      </w:pPr>
    </w:p>
    <w:p w:rsidR="00284975" w:rsidRPr="003C2B90" w:rsidRDefault="00284975" w:rsidP="00284975">
      <w:pPr>
        <w:ind w:firstLine="709"/>
        <w:jc w:val="both"/>
        <w:rPr>
          <w:sz w:val="28"/>
          <w:szCs w:val="28"/>
        </w:rPr>
      </w:pPr>
    </w:p>
    <w:p w:rsidR="00284975" w:rsidRPr="003C2B90" w:rsidRDefault="00284975" w:rsidP="00284975">
      <w:pPr>
        <w:ind w:firstLine="709"/>
        <w:jc w:val="both"/>
        <w:rPr>
          <w:sz w:val="28"/>
          <w:szCs w:val="28"/>
        </w:rPr>
      </w:pPr>
    </w:p>
    <w:p w:rsidR="00284975" w:rsidRPr="003C2B90" w:rsidRDefault="00284975" w:rsidP="00284975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90">
        <w:rPr>
          <w:rFonts w:ascii="Times New Roman" w:hAnsi="Times New Roman" w:cs="Times New Roman"/>
          <w:sz w:val="28"/>
          <w:szCs w:val="28"/>
        </w:rPr>
        <w:t>Проект  Решения Представительного Собрания Железногорского района Курской области  «О  бюджете муниципального района «Железногорский район на 2021 год  и на плановый период 2022 и 2023 годов</w:t>
      </w:r>
      <w:r w:rsidRPr="003C2B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C2B90"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 в соответствии с приказом Министерства финансов Российской Федерации 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3C2B90">
        <w:rPr>
          <w:rFonts w:ascii="Times New Roman" w:hAnsi="Times New Roman" w:cs="Times New Roman"/>
          <w:sz w:val="28"/>
          <w:szCs w:val="28"/>
        </w:rPr>
        <w:t>,  прогнозом социально-экономического развития Железногорского района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>Курской области, представленного отделом социально-экономического развития и регулирования продовольственного рынка Администрации Железногорского района Курской области,  изменениями, внесенными в налоговое и бюджетное законодательство, Основными направлениями бюджетной и налоговой политики Железногорского района на 2021 год и на плановый период 2022 и 2023 годов, утвержденными распоряжением Администрации Железногорского района от 21 октября 2020 года №480-р, приказом  Управления финансов  Администрации Железногорского района Курской области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>от</w:t>
      </w:r>
      <w:r w:rsidRPr="003C2B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2B90">
        <w:rPr>
          <w:rFonts w:ascii="Times New Roman" w:hAnsi="Times New Roman" w:cs="Times New Roman"/>
          <w:sz w:val="28"/>
          <w:szCs w:val="28"/>
        </w:rPr>
        <w:t>15 октября 2020 года №43 «Об утверждении методики прогнозирования налоговых и неналоговых доходов бюджета муниципального района «Железногорский район» для построения межбюджетных отношений с бюджетами поселений Железногорского района на 2021 год и на плановый период 2022 и2023 годов» и от 15 октября 2020 года №44 «Об утверждении методики планирования бюджетных ассигнований бюджета муниципального района «Железногорский район» на 2021 год и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годов, </w:t>
      </w:r>
      <w:r w:rsidRPr="003C2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B90">
        <w:rPr>
          <w:rFonts w:ascii="Times New Roman" w:hAnsi="Times New Roman" w:cs="Times New Roman"/>
          <w:sz w:val="28"/>
          <w:szCs w:val="28"/>
        </w:rPr>
        <w:t>а также проектом областного закона «Об областном бюджете на 2021 год и на плановый период 2022 и 2023 годов».</w:t>
      </w:r>
    </w:p>
    <w:p w:rsidR="00284975" w:rsidRPr="003C2B90" w:rsidRDefault="00284975" w:rsidP="00284975">
      <w:pPr>
        <w:ind w:firstLine="720"/>
        <w:jc w:val="both"/>
        <w:rPr>
          <w:sz w:val="28"/>
          <w:szCs w:val="28"/>
        </w:rPr>
      </w:pPr>
    </w:p>
    <w:p w:rsidR="00284975" w:rsidRPr="003C2B90" w:rsidRDefault="00284975" w:rsidP="00284975">
      <w:pPr>
        <w:ind w:firstLine="709"/>
        <w:jc w:val="both"/>
        <w:rPr>
          <w:sz w:val="28"/>
          <w:szCs w:val="28"/>
        </w:rPr>
      </w:pPr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  <w:r w:rsidRPr="003C2B90">
        <w:rPr>
          <w:b/>
          <w:bCs/>
          <w:sz w:val="28"/>
          <w:szCs w:val="28"/>
        </w:rPr>
        <w:t>ДОХОДЫ</w:t>
      </w:r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           Доходная база местного бюджета </w:t>
      </w:r>
      <w:r w:rsidRPr="003C2B90">
        <w:rPr>
          <w:sz w:val="28"/>
          <w:szCs w:val="28"/>
        </w:rPr>
        <w:t xml:space="preserve">района на 2021 год и  на плановый период 2022 и 2023 годов </w:t>
      </w:r>
      <w:r w:rsidRPr="003C2B90">
        <w:rPr>
          <w:color w:val="000000"/>
          <w:sz w:val="28"/>
          <w:szCs w:val="28"/>
        </w:rPr>
        <w:t xml:space="preserve">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 </w:t>
      </w:r>
      <w:r w:rsidRPr="003C2B90">
        <w:rPr>
          <w:color w:val="000000"/>
          <w:sz w:val="28"/>
          <w:szCs w:val="28"/>
        </w:rPr>
        <w:lastRenderedPageBreak/>
        <w:t xml:space="preserve">индексы оптовых цен промышленной продукции, индексы-дефляторы цен сельскохозяйственной продукции,  индекс потребительских цен,  фонд заработной платы) по муниципальным образованиям района. 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Основные показатели социально-экономического развития района на 2021-2023 годы, принятые за основу при расчете доходов местного бюджета</w:t>
      </w:r>
      <w:proofErr w:type="gramStart"/>
      <w:r w:rsidRPr="003C2B90">
        <w:rPr>
          <w:sz w:val="28"/>
          <w:szCs w:val="28"/>
        </w:rPr>
        <w:t xml:space="preserve"> ,</w:t>
      </w:r>
      <w:proofErr w:type="gramEnd"/>
      <w:r w:rsidRPr="003C2B90">
        <w:rPr>
          <w:sz w:val="28"/>
          <w:szCs w:val="28"/>
        </w:rPr>
        <w:t xml:space="preserve"> приведены в таблице.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 xml:space="preserve">Основные  показатели социально-экономического развития 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1417"/>
        <w:gridCol w:w="1560"/>
        <w:gridCol w:w="1559"/>
        <w:gridCol w:w="1522"/>
      </w:tblGrid>
      <w:tr w:rsidR="00284975" w:rsidRPr="003C2B90" w:rsidTr="00284975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Наименование </w:t>
            </w:r>
          </w:p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 xml:space="preserve">Ед. </w:t>
            </w:r>
            <w:proofErr w:type="spellStart"/>
            <w:r w:rsidRPr="003C2B90">
              <w:rPr>
                <w:sz w:val="28"/>
                <w:szCs w:val="28"/>
              </w:rPr>
              <w:t>изм</w:t>
            </w:r>
            <w:proofErr w:type="spellEnd"/>
            <w:r w:rsidRPr="003C2B90">
              <w:rPr>
                <w:sz w:val="28"/>
                <w:szCs w:val="28"/>
              </w:rPr>
              <w:t>.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Значения показателя</w:t>
            </w:r>
          </w:p>
        </w:tc>
      </w:tr>
      <w:tr w:rsidR="00284975" w:rsidRPr="003C2B90" w:rsidTr="00284975">
        <w:trPr>
          <w:trHeight w:val="31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2022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2023 год</w:t>
            </w:r>
          </w:p>
        </w:tc>
      </w:tr>
      <w:tr w:rsidR="00284975" w:rsidRPr="003C2B90" w:rsidTr="002849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5" w:rsidRPr="003C2B90" w:rsidRDefault="00284975">
            <w:pPr>
              <w:jc w:val="both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Индекс-дефлятор цен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104,1</w:t>
            </w:r>
          </w:p>
        </w:tc>
      </w:tr>
      <w:tr w:rsidR="00284975" w:rsidRPr="003C2B90" w:rsidTr="002849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5" w:rsidRPr="003C2B90" w:rsidRDefault="00284975">
            <w:pPr>
              <w:jc w:val="both"/>
              <w:rPr>
                <w:sz w:val="28"/>
                <w:szCs w:val="28"/>
              </w:rPr>
            </w:pPr>
            <w:r w:rsidRPr="003C2B90">
              <w:rPr>
                <w:color w:val="000000"/>
                <w:spacing w:val="-13"/>
                <w:sz w:val="28"/>
                <w:szCs w:val="28"/>
              </w:rPr>
              <w:t xml:space="preserve">Сводный индекс потребительских цен (все товары и платные услуги), прогнозируемые в целом по Курской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104,3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103,9</w:t>
            </w:r>
          </w:p>
        </w:tc>
      </w:tr>
      <w:tr w:rsidR="00284975" w:rsidRPr="003C2B90" w:rsidTr="002849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5" w:rsidRPr="003C2B90" w:rsidRDefault="00284975">
            <w:pPr>
              <w:jc w:val="both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Темп роста фонда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5" w:rsidRPr="003C2B90" w:rsidRDefault="00284975">
            <w:pPr>
              <w:jc w:val="center"/>
              <w:rPr>
                <w:sz w:val="28"/>
                <w:szCs w:val="28"/>
              </w:rPr>
            </w:pPr>
            <w:r w:rsidRPr="003C2B90">
              <w:rPr>
                <w:sz w:val="28"/>
                <w:szCs w:val="28"/>
              </w:rPr>
              <w:t>103,2</w:t>
            </w:r>
          </w:p>
        </w:tc>
      </w:tr>
    </w:tbl>
    <w:p w:rsidR="00284975" w:rsidRPr="003C2B90" w:rsidRDefault="00284975" w:rsidP="00284975">
      <w:pPr>
        <w:shd w:val="clear" w:color="auto" w:fill="FFFFFF"/>
        <w:ind w:firstLine="720"/>
        <w:jc w:val="both"/>
        <w:rPr>
          <w:b/>
          <w:color w:val="0000FF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C2B90">
        <w:rPr>
          <w:sz w:val="28"/>
          <w:szCs w:val="28"/>
        </w:rPr>
        <w:t>Финансовая помощь из областного бюджета планируется в объемах, учтенных в проекте областного закона «Об областном бюджете на 2021 год и плановый период 2022 и 2023 годов» на 2021 год в сумме 191 737 500 рублей, на 2022 год в сумме 187 108 404 рубля, на 2023 год в сумме 186 235 092 рубля.</w:t>
      </w:r>
      <w:proofErr w:type="gramEnd"/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         </w:t>
      </w:r>
    </w:p>
    <w:p w:rsidR="00284975" w:rsidRPr="003C2B90" w:rsidRDefault="00284975" w:rsidP="00284975">
      <w:pPr>
        <w:shd w:val="clear" w:color="auto" w:fill="FFFFFF"/>
        <w:ind w:right="-1" w:firstLine="709"/>
        <w:jc w:val="center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Доходы местного бюджета планируются: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tabs>
          <w:tab w:val="left" w:pos="1680"/>
        </w:tabs>
        <w:ind w:firstLine="684"/>
        <w:jc w:val="both"/>
        <w:rPr>
          <w:sz w:val="28"/>
          <w:szCs w:val="28"/>
        </w:rPr>
      </w:pPr>
      <w:proofErr w:type="gramStart"/>
      <w:r w:rsidRPr="003C2B90">
        <w:rPr>
          <w:sz w:val="28"/>
          <w:szCs w:val="28"/>
        </w:rPr>
        <w:t>на 2021 год в сумме 439 284 0920  рублей, в том числе: налоговые доходы в сумме  138 571 680  рублей или со снижением  на 1,4 % к ожидаемому исполнению бюджета 2020 года, неналоговые доходы в сумме 32 087 933 рубля или с ростом на 11,4% к ожидаемому исполнению бюджета 2020 года, безвозмездные поступления из областного бюджета в сумме 191 737 500</w:t>
      </w:r>
      <w:proofErr w:type="gramEnd"/>
      <w:r w:rsidRPr="003C2B90">
        <w:rPr>
          <w:sz w:val="28"/>
          <w:szCs w:val="28"/>
        </w:rPr>
        <w:t xml:space="preserve">  рублей или со снижением на 27,7% к бюджету 2020 года.</w:t>
      </w:r>
    </w:p>
    <w:p w:rsidR="00284975" w:rsidRPr="003C2B90" w:rsidRDefault="00284975" w:rsidP="00284975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Основной удельный вес (98,0 %) в налоговых и неналоговых доходах местного бюджета занимают:  налог на доходы физических лиц (75,7 %), доходы от оказания платных услуг (5,9%), доходы от использования имущества (8,1 %), акцизы по подакцизным товарам (4,7%), плата за негативное воздействие на окружающую среду (3,6 %).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tabs>
          <w:tab w:val="left" w:pos="1680"/>
        </w:tabs>
        <w:ind w:firstLine="684"/>
        <w:jc w:val="both"/>
        <w:rPr>
          <w:sz w:val="28"/>
          <w:szCs w:val="28"/>
        </w:rPr>
      </w:pPr>
      <w:proofErr w:type="gramStart"/>
      <w:r w:rsidRPr="003C2B90">
        <w:rPr>
          <w:sz w:val="28"/>
          <w:szCs w:val="28"/>
        </w:rPr>
        <w:t>на 2022 год в сумме 394 931 191 рублей, в том числе: налоговые доходы в сумме  142 394 076  рублей или с ростом на 2,8 % к бюджету 2021 года, неналоговые доходы в сумме  32 087 933 рубля на уровне бюджета 2021 года, безвозмездные поступления из областного бюджета в сумме 187 108 404  рубля или со снижением на 2,4 % к бюджету</w:t>
      </w:r>
      <w:proofErr w:type="gramEnd"/>
      <w:r w:rsidRPr="003C2B90">
        <w:rPr>
          <w:sz w:val="28"/>
          <w:szCs w:val="28"/>
        </w:rPr>
        <w:t xml:space="preserve"> 2021 года.</w:t>
      </w:r>
    </w:p>
    <w:p w:rsidR="00284975" w:rsidRPr="003C2B90" w:rsidRDefault="00284975" w:rsidP="00284975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Основной удельный вес (98,3 %) в налоговых и неналоговых доходах местного бюджета занимают:  налог на доходы физических лиц (76,3 %), доходы от оказания платных услуг (5,8%), доходы от использования имущества (8,0 %), акцизы по подакцизным товарам (4,7%), плата за негативное воздействие на окружающую среду (3,5 %).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tabs>
          <w:tab w:val="left" w:pos="1680"/>
        </w:tabs>
        <w:ind w:firstLine="684"/>
        <w:jc w:val="both"/>
        <w:rPr>
          <w:sz w:val="28"/>
          <w:szCs w:val="28"/>
        </w:rPr>
      </w:pPr>
      <w:proofErr w:type="gramStart"/>
      <w:r w:rsidRPr="003C2B90">
        <w:rPr>
          <w:sz w:val="28"/>
          <w:szCs w:val="28"/>
        </w:rPr>
        <w:t>на 2023 год в сумме 391 657 285 рублей, в том числе: налоговые доходы в сумме  140 064 318 рублей или со снижением на 1,7 % к бюджету 2022 года, неналоговые доходы в сумме 32 087 933 рубля на уровне   бюджета  2022 года, безвозмездные поступления из областного бюджета в сумме  186 235 092  рубля или со снижением на 0,5 % к бюджету</w:t>
      </w:r>
      <w:proofErr w:type="gramEnd"/>
      <w:r w:rsidRPr="003C2B90">
        <w:rPr>
          <w:sz w:val="28"/>
          <w:szCs w:val="28"/>
        </w:rPr>
        <w:t xml:space="preserve"> 2022 года.</w:t>
      </w:r>
    </w:p>
    <w:p w:rsidR="00284975" w:rsidRPr="003C2B90" w:rsidRDefault="00284975" w:rsidP="00284975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Основной удельный вес (98,3 %) в налоговых и неналоговых доходах местного бюджета занимают:  налог на доходы физических лиц (75,8 %), доходы от оказания платных услуг (5,9 %), доходы от использования имущества (8,1 %), акцизы по подакцизным товарам (4,9%), плата за негативное воздействие на окружающую среду (3,6 %).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Объем налоговых и неналоговых доходов планируется на 2021 год в сумме  170 659 613 рублей, на 2022 год  в сумме 174 482 009 рублей, на 2023 год в сумме 172 122 251 рубль.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3C2B90">
        <w:rPr>
          <w:color w:val="000000"/>
          <w:sz w:val="28"/>
          <w:szCs w:val="28"/>
        </w:rPr>
        <w:t xml:space="preserve">(код </w:t>
      </w:r>
      <w:r w:rsidRPr="003C2B90">
        <w:rPr>
          <w:snapToGrid w:val="0"/>
          <w:color w:val="000000"/>
          <w:sz w:val="28"/>
          <w:szCs w:val="28"/>
        </w:rPr>
        <w:t>1 01 02000 01 0000 110</w:t>
      </w:r>
      <w:r w:rsidRPr="003C2B90">
        <w:rPr>
          <w:color w:val="000000"/>
          <w:sz w:val="28"/>
          <w:szCs w:val="28"/>
        </w:rPr>
        <w:t>)</w:t>
      </w:r>
    </w:p>
    <w:p w:rsidR="00284975" w:rsidRPr="003C2B90" w:rsidRDefault="00284975" w:rsidP="00284975">
      <w:pPr>
        <w:ind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8" w:history="1">
        <w:r w:rsidRPr="003C2B90">
          <w:rPr>
            <w:rStyle w:val="a7"/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3C2B9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2B90">
          <w:rPr>
            <w:rStyle w:val="a7"/>
            <w:rFonts w:ascii="Times New Roman" w:hAnsi="Times New Roman" w:cs="Times New Roman"/>
            <w:sz w:val="28"/>
            <w:szCs w:val="28"/>
          </w:rPr>
          <w:t>227.1</w:t>
        </w:r>
      </w:hyperlink>
      <w:r w:rsidRPr="003C2B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C2B90">
          <w:rPr>
            <w:rStyle w:val="a7"/>
            <w:rFonts w:ascii="Times New Roman" w:hAnsi="Times New Roman" w:cs="Times New Roman"/>
            <w:sz w:val="28"/>
            <w:szCs w:val="28"/>
          </w:rPr>
          <w:t>228</w:t>
        </w:r>
      </w:hyperlink>
      <w:r w:rsidRPr="003C2B9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1 01 02010 01 0000 110), рассчитывается по двум вариантам и принимается средний из них.</w:t>
      </w:r>
      <w:proofErr w:type="gramEnd"/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Первый вариант - сумма налога определяется исходя из ожидаемого поступления налога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 xml:space="preserve"> по поселениям района</w:t>
      </w:r>
      <w:r w:rsidRPr="003C2B90">
        <w:rPr>
          <w:rFonts w:ascii="Times New Roman" w:hAnsi="Times New Roman" w:cs="Times New Roman"/>
          <w:sz w:val="28"/>
          <w:szCs w:val="28"/>
        </w:rPr>
        <w:t xml:space="preserve"> в 2020 году, скорректированного на темпы роста (снижения) фонда заработной платы на 2021 год.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2017 и 2018 и 2019 годов в фактических годовых поступлениях. 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Второй вариант - сумма налога определяется исходя из фонда заработной платы, планируемого комитетом по экономике и развитию Курской области на 2021 год, и ставки налога в размере 13%.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Прогнозируемая сумма поступления налога на 2022 - 2023 годы также рассчитывается по двум вариантам и принимается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Первый вариант - сумма налога на 2022 - 2023 годы определяется исходя из прогнозируемого поступления налога в 2021 году по первому варианту, скорректированного на ежегодные темпы роста (снижения) фонда заработной платы на 2022 - 2023 годы.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Второй вариант - сумма налога на 2022 - 2023 годы определяется исходя из фонда заработной платы, планируемого комитетом по экономике и развитию Курской области на 2022 - 2023 годы, и ставки налога в размере 13%.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9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</w:r>
      <w:hyperlink r:id="rId11" w:history="1">
        <w:r w:rsidRPr="003C2B90">
          <w:rPr>
            <w:rStyle w:val="a7"/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3C2B9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1 01 02020 01 0000 110) рассчитывается исходя из ожидаемого поступления налога в 2020 году, скорректированного на ежегодные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темпы роста (снижения) фонда заработной платы в 2021 - 2023 годах.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Ожидаемое поступление налога в 2020 году рассчитывается исходя из среднего фактического поступления сумм налога в 2018 и 2019 годах.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Прогноз поступлений налога на доходы физических лиц с доходов, полученных физическими лицами, в соответствии со </w:t>
      </w:r>
      <w:hyperlink r:id="rId12" w:history="1">
        <w:r w:rsidRPr="003C2B90">
          <w:rPr>
            <w:rStyle w:val="a7"/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3C2B9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1 01 02030 01 0000 110) в 2021 - 2023 годах определяется на уровне ожидаемого поступления налога в 2020 году.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Ожидаемое поступление налога в 2020 году определяется на уровне фактического поступления налога в 2019 году.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3C2B9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C2B90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В целом объем поступлений налога на доходы физических лиц в местный бюджет в 2021 году спрогнозирован в сумме 129 054 072 рубля, что на 2,0% или на 2 595 928  рублей меньше  ожидаемого исполнения бюджета 2020 года.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Объем поступлений по налогу на доходы физических лиц в  местный бюджет в 2022 году спрогнозирован в сумме 133 052 755  рублей, что на 3,0% или на 3 898 683  рубля больше прогноза 2021 года в связи с прогнозируемым ростом фонда заработной платы в 2022 году. 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Объем поступлений по налогу на доходы физических лиц в местный бюджет в 2023 году спрогнозирован в сумме 130 515 856 рублей, что на 1,9 % или на 2 536 899  рублей ниже прогноза 2022 года, в связи со снижением дополнительного норматива отчисления НДФЛ.  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4975" w:rsidRPr="003C2B90" w:rsidRDefault="00284975" w:rsidP="00284975">
      <w:pPr>
        <w:ind w:right="-1" w:firstLine="851"/>
        <w:rPr>
          <w:color w:val="000000"/>
          <w:sz w:val="28"/>
          <w:szCs w:val="28"/>
        </w:rPr>
      </w:pPr>
      <w:r w:rsidRPr="003C2B90">
        <w:rPr>
          <w:b/>
          <w:snapToGrid w:val="0"/>
          <w:color w:val="000000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3C2B90">
        <w:rPr>
          <w:snapToGrid w:val="0"/>
          <w:color w:val="000000"/>
          <w:sz w:val="28"/>
          <w:szCs w:val="28"/>
        </w:rPr>
        <w:t xml:space="preserve"> </w:t>
      </w:r>
      <w:r w:rsidRPr="003C2B90">
        <w:rPr>
          <w:color w:val="000000"/>
          <w:sz w:val="28"/>
          <w:szCs w:val="28"/>
        </w:rPr>
        <w:t xml:space="preserve">(код </w:t>
      </w:r>
      <w:r w:rsidRPr="003C2B90">
        <w:rPr>
          <w:snapToGrid w:val="0"/>
          <w:color w:val="000000"/>
          <w:sz w:val="28"/>
          <w:szCs w:val="28"/>
        </w:rPr>
        <w:t>1 03 02000 01 0000 110</w:t>
      </w:r>
      <w:r w:rsidRPr="003C2B90">
        <w:rPr>
          <w:color w:val="000000"/>
          <w:sz w:val="28"/>
          <w:szCs w:val="28"/>
        </w:rPr>
        <w:t>)</w:t>
      </w:r>
    </w:p>
    <w:p w:rsidR="00284975" w:rsidRPr="003C2B90" w:rsidRDefault="00284975" w:rsidP="00284975">
      <w:pPr>
        <w:pStyle w:val="ConsNormal0"/>
        <w:widowControl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975" w:rsidRPr="003C2B90" w:rsidRDefault="00284975" w:rsidP="00284975">
      <w:pPr>
        <w:pStyle w:val="ConsNormal0"/>
        <w:widowControl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Доходы от уплаты акцизов на нефтепродукты </w:t>
      </w:r>
    </w:p>
    <w:p w:rsidR="00284975" w:rsidRPr="003C2B90" w:rsidRDefault="00284975" w:rsidP="00284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975" w:rsidRPr="003C2B90" w:rsidRDefault="00284975" w:rsidP="00284975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FF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Поступление доходов от уплаты </w:t>
      </w:r>
      <w:proofErr w:type="gramStart"/>
      <w:r w:rsidRPr="003C2B90">
        <w:rPr>
          <w:color w:val="000000"/>
          <w:sz w:val="28"/>
          <w:szCs w:val="28"/>
        </w:rPr>
        <w:t>акцизов</w:t>
      </w:r>
      <w:proofErr w:type="gramEnd"/>
      <w:r w:rsidRPr="003C2B90">
        <w:rPr>
          <w:color w:val="000000"/>
          <w:sz w:val="28"/>
          <w:szCs w:val="28"/>
        </w:rPr>
        <w:t xml:space="preserve">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(коды </w:t>
      </w:r>
      <w:r w:rsidRPr="003C2B90">
        <w:rPr>
          <w:snapToGrid w:val="0"/>
          <w:color w:val="000000"/>
          <w:sz w:val="28"/>
          <w:szCs w:val="28"/>
        </w:rPr>
        <w:t xml:space="preserve">1 03 02231 01 0000 110; 1 03 02241 01 0000 110; 1 03 02251 01 0000 110; </w:t>
      </w:r>
      <w:proofErr w:type="gramStart"/>
      <w:r w:rsidRPr="003C2B90">
        <w:rPr>
          <w:snapToGrid w:val="0"/>
          <w:color w:val="000000"/>
          <w:sz w:val="28"/>
          <w:szCs w:val="28"/>
        </w:rPr>
        <w:t>1 03 02261 01 0000 110</w:t>
      </w:r>
      <w:r w:rsidRPr="003C2B90">
        <w:rPr>
          <w:color w:val="000000"/>
          <w:sz w:val="28"/>
          <w:szCs w:val="28"/>
        </w:rPr>
        <w:t xml:space="preserve">) </w:t>
      </w:r>
      <w:r w:rsidRPr="003C2B90">
        <w:rPr>
          <w:sz w:val="28"/>
          <w:szCs w:val="28"/>
        </w:rPr>
        <w:t>в</w:t>
      </w:r>
      <w:r w:rsidRPr="003C2B90">
        <w:rPr>
          <w:bCs/>
          <w:color w:val="000000"/>
          <w:sz w:val="28"/>
          <w:szCs w:val="28"/>
        </w:rPr>
        <w:t xml:space="preserve"> 2021-2023 годах </w:t>
      </w:r>
      <w:r w:rsidRPr="003C2B90">
        <w:rPr>
          <w:sz w:val="28"/>
          <w:szCs w:val="28"/>
        </w:rPr>
        <w:t>рассчитывается на основе прогнозируемого объема поступлений в федеральный бюджет акцизов на нефтепродукты, с учетом нормативов зачисления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C2B90">
        <w:rPr>
          <w:sz w:val="28"/>
          <w:szCs w:val="28"/>
        </w:rPr>
        <w:t>инжекторных</w:t>
      </w:r>
      <w:proofErr w:type="spellEnd"/>
      <w:r w:rsidRPr="003C2B90">
        <w:rPr>
          <w:sz w:val="28"/>
          <w:szCs w:val="28"/>
        </w:rPr>
        <w:t>) двигателей в бюджеты субъектов Российской Федерации и  процентов отчислений в консолидированный бюджет Курской области, предусмотренных в</w:t>
      </w:r>
      <w:proofErr w:type="gramEnd"/>
      <w:r w:rsidRPr="003C2B90">
        <w:rPr>
          <w:sz w:val="28"/>
          <w:szCs w:val="28"/>
        </w:rPr>
        <w:t xml:space="preserve"> Федеральном </w:t>
      </w:r>
      <w:proofErr w:type="gramStart"/>
      <w:r w:rsidRPr="003C2B90">
        <w:rPr>
          <w:sz w:val="28"/>
          <w:szCs w:val="28"/>
        </w:rPr>
        <w:t>законе</w:t>
      </w:r>
      <w:proofErr w:type="gramEnd"/>
      <w:r w:rsidRPr="003C2B90">
        <w:rPr>
          <w:sz w:val="28"/>
          <w:szCs w:val="28"/>
        </w:rPr>
        <w:t xml:space="preserve"> о федеральном бюджете на 2021 год и на плановый период 2022 и 2023 годов.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Объем поступлений доходов от уплаты акцизов на нефтепродукты  спрогнозирован  на 2021 год в сумме 8 077 680 рублей, на 2022 год в сумме 8 268 350 рублей, на 2023 год в сумме 8 405 700 рублей.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t>Налог, взимаемый в связи с применением упрощенной системы налогообложения</w:t>
      </w:r>
      <w:r w:rsidRPr="003C2B90">
        <w:rPr>
          <w:bCs/>
          <w:color w:val="000000"/>
          <w:sz w:val="28"/>
          <w:szCs w:val="28"/>
        </w:rPr>
        <w:t xml:space="preserve"> (код  1 05 01000 00 0000 110)</w:t>
      </w:r>
    </w:p>
    <w:p w:rsidR="00284975" w:rsidRPr="003C2B90" w:rsidRDefault="00284975" w:rsidP="00284975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bCs/>
          <w:color w:val="000000"/>
          <w:sz w:val="28"/>
          <w:szCs w:val="28"/>
        </w:rPr>
        <w:t xml:space="preserve">Прогноз поступлений налога в 2021-2023 годах </w:t>
      </w:r>
      <w:r w:rsidRPr="003C2B90">
        <w:rPr>
          <w:color w:val="000000"/>
          <w:sz w:val="28"/>
          <w:szCs w:val="28"/>
        </w:rPr>
        <w:t>рассчитывается исходя из ожидаемого поступления налога в 2020 году, скорректированного на темп роста (снижения) фактических поступлений налога за 2019 год к поступлению налога в 2018 году (109,4 %) и на индексы-дефляторы оптовых цен промышленной продукции, прогнозируемые на 2021-2023 годы по муниципальному району.</w:t>
      </w:r>
    </w:p>
    <w:p w:rsidR="00284975" w:rsidRPr="003C2B90" w:rsidRDefault="00284975" w:rsidP="00284975">
      <w:pPr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Ожидаемое поступление налога в 2020 году рассчитывается исходя из фактических поступлений сумм налога в бюджеты муниципальных районов и городских округов за 2019 год. 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2B90">
        <w:rPr>
          <w:sz w:val="28"/>
          <w:szCs w:val="28"/>
        </w:rPr>
        <w:t xml:space="preserve">Объем поступлений </w:t>
      </w:r>
      <w:proofErr w:type="gramStart"/>
      <w:r w:rsidRPr="003C2B90">
        <w:rPr>
          <w:sz w:val="28"/>
          <w:szCs w:val="28"/>
        </w:rPr>
        <w:t>н</w:t>
      </w:r>
      <w:r w:rsidRPr="003C2B90">
        <w:rPr>
          <w:bCs/>
          <w:color w:val="000000"/>
          <w:sz w:val="28"/>
          <w:szCs w:val="28"/>
        </w:rPr>
        <w:t>алога, взимаемого в связи с применением упрощенной системы налогообложения</w:t>
      </w:r>
      <w:r w:rsidRPr="003C2B90">
        <w:rPr>
          <w:sz w:val="28"/>
          <w:szCs w:val="28"/>
        </w:rPr>
        <w:t xml:space="preserve">  спрогнозирован</w:t>
      </w:r>
      <w:proofErr w:type="gramEnd"/>
      <w:r w:rsidRPr="003C2B90">
        <w:rPr>
          <w:sz w:val="28"/>
          <w:szCs w:val="28"/>
        </w:rPr>
        <w:t xml:space="preserve">  в 2021 году  в сумме 968 959 рублей, в 2022  и 2023 годах сумме 1 003  842 рубля  и 1 039 980  рублей соответственно.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t xml:space="preserve">Единый налог на вмененный доход для отдельных видов деятельности </w:t>
      </w:r>
      <w:r w:rsidRPr="003C2B90">
        <w:rPr>
          <w:color w:val="000000"/>
          <w:sz w:val="28"/>
          <w:szCs w:val="28"/>
        </w:rPr>
        <w:t xml:space="preserve">(код  </w:t>
      </w:r>
      <w:r w:rsidRPr="003C2B90">
        <w:rPr>
          <w:snapToGrid w:val="0"/>
          <w:color w:val="000000"/>
          <w:sz w:val="28"/>
          <w:szCs w:val="28"/>
        </w:rPr>
        <w:t>1 05 02000 02 0000 110</w:t>
      </w:r>
      <w:r w:rsidRPr="003C2B90">
        <w:rPr>
          <w:color w:val="000000"/>
          <w:sz w:val="28"/>
          <w:szCs w:val="28"/>
        </w:rPr>
        <w:t>)</w:t>
      </w:r>
    </w:p>
    <w:p w:rsidR="00284975" w:rsidRPr="003C2B90" w:rsidRDefault="00284975" w:rsidP="00284975">
      <w:pPr>
        <w:ind w:left="14" w:firstLine="670"/>
        <w:jc w:val="both"/>
        <w:rPr>
          <w:bCs/>
          <w:color w:val="000000"/>
          <w:sz w:val="28"/>
          <w:szCs w:val="28"/>
        </w:rPr>
      </w:pPr>
      <w:r w:rsidRPr="003C2B90">
        <w:rPr>
          <w:bCs/>
          <w:color w:val="000000"/>
          <w:sz w:val="28"/>
          <w:szCs w:val="28"/>
        </w:rPr>
        <w:t xml:space="preserve">В соответствии с Федеральным законом от 02.06.2016 года №178-ФЗ единый налог на вмененный доход отменяется с 1 января 2021 года, в </w:t>
      </w:r>
      <w:proofErr w:type="gramStart"/>
      <w:r w:rsidRPr="003C2B90">
        <w:rPr>
          <w:bCs/>
          <w:color w:val="000000"/>
          <w:sz w:val="28"/>
          <w:szCs w:val="28"/>
        </w:rPr>
        <w:t>связи</w:t>
      </w:r>
      <w:proofErr w:type="gramEnd"/>
      <w:r w:rsidRPr="003C2B90">
        <w:rPr>
          <w:bCs/>
          <w:color w:val="000000"/>
          <w:sz w:val="28"/>
          <w:szCs w:val="28"/>
        </w:rPr>
        <w:t xml:space="preserve"> с чем прогнозируемая сумма единого налога на вмененный доход на 2021 год </w:t>
      </w:r>
      <w:r w:rsidRPr="003C2B90">
        <w:rPr>
          <w:bCs/>
          <w:color w:val="000000"/>
          <w:sz w:val="28"/>
          <w:szCs w:val="28"/>
        </w:rPr>
        <w:lastRenderedPageBreak/>
        <w:t>рассчитывается из ожидаемого поступления налога в 2020 году,</w:t>
      </w:r>
      <w:r w:rsidRPr="003C2B90">
        <w:rPr>
          <w:color w:val="000000"/>
          <w:sz w:val="28"/>
          <w:szCs w:val="28"/>
        </w:rPr>
        <w:t xml:space="preserve"> на уровне прогнозируемых поступлений  за 4 квартал 2020 года.</w:t>
      </w:r>
    </w:p>
    <w:p w:rsidR="00284975" w:rsidRPr="003C2B90" w:rsidRDefault="00284975" w:rsidP="00284975">
      <w:pPr>
        <w:ind w:left="14" w:firstLine="670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Ожидаемое поступление налога в 2020 году  рассчитывается исходя из фактических поступлений сумм налога за 6 месяцев 2020 года и среднего удельного  веса  поступлений за соответствующие периоды 2018 и 2019 годов  в фактических годовых поступлениях.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Объем поступлений единого налога на вмененный доход спрогнозирован  на 2021 год в сумме 304 393 рубля.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pStyle w:val="a8"/>
        <w:ind w:right="-1" w:firstLine="709"/>
        <w:jc w:val="both"/>
        <w:rPr>
          <w:b w:val="0"/>
          <w:bCs w:val="0"/>
          <w:color w:val="000000"/>
        </w:rPr>
      </w:pPr>
      <w:r w:rsidRPr="003C2B90">
        <w:rPr>
          <w:bCs w:val="0"/>
          <w:color w:val="000000"/>
        </w:rPr>
        <w:t xml:space="preserve">Единый сельскохозяйственный налог </w:t>
      </w:r>
      <w:r w:rsidRPr="003C2B90">
        <w:rPr>
          <w:b w:val="0"/>
          <w:bCs w:val="0"/>
          <w:color w:val="000000"/>
        </w:rPr>
        <w:t>(код 1 05 03010 01 0000 110)</w:t>
      </w:r>
    </w:p>
    <w:p w:rsidR="00284975" w:rsidRPr="003C2B90" w:rsidRDefault="00284975" w:rsidP="00284975">
      <w:pPr>
        <w:pStyle w:val="a8"/>
        <w:ind w:right="-1" w:firstLine="709"/>
        <w:jc w:val="both"/>
        <w:rPr>
          <w:b w:val="0"/>
          <w:bCs w:val="0"/>
          <w:color w:val="000000"/>
        </w:rPr>
      </w:pPr>
    </w:p>
    <w:p w:rsidR="00284975" w:rsidRPr="003C2B90" w:rsidRDefault="00284975" w:rsidP="00284975">
      <w:pPr>
        <w:ind w:right="-1" w:firstLine="851"/>
        <w:jc w:val="both"/>
        <w:rPr>
          <w:color w:val="000000"/>
          <w:sz w:val="28"/>
          <w:szCs w:val="28"/>
        </w:rPr>
      </w:pPr>
      <w:r w:rsidRPr="003C2B90">
        <w:rPr>
          <w:bCs/>
          <w:color w:val="000000"/>
          <w:sz w:val="28"/>
          <w:szCs w:val="28"/>
        </w:rPr>
        <w:t xml:space="preserve">Прогноз поступлений налога в 2021-2023 годах </w:t>
      </w:r>
      <w:r w:rsidRPr="003C2B90">
        <w:rPr>
          <w:color w:val="000000"/>
          <w:sz w:val="28"/>
          <w:szCs w:val="28"/>
        </w:rPr>
        <w:t>рассчитывается исходя из ожидаемого поступления налога в 2020 году, скорректированного на ежегодные индексы-дефляторы цен  сельскохозяйственной продукции, прогнозируемые на 2021-2023 годы.</w:t>
      </w:r>
    </w:p>
    <w:p w:rsidR="00284975" w:rsidRPr="003C2B90" w:rsidRDefault="00284975" w:rsidP="00284975">
      <w:pPr>
        <w:ind w:right="-1" w:firstLine="85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Ожидаемое поступление налога в 2020 году рассчитывается исходя из фактических поступлений сумм налога за 6 месяцев 2020 года и удельного веса поступлений за соответствующий период 2019 года в фактических годовых поступлениях. При расчете ожидаемого поступления по муниципальным образованиям, у которых удельный вес 1 полугодия отчетного года составляет более 100 процентов или не превышает  средний по области, в расчет принимается удельный вес  равный 100 процентам и средний по району соответственно.</w:t>
      </w:r>
    </w:p>
    <w:p w:rsidR="00284975" w:rsidRPr="003C2B90" w:rsidRDefault="00284975" w:rsidP="00284975">
      <w:pPr>
        <w:ind w:right="-1" w:firstLine="85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При расчете на очередной финансовый год прогноза поступления налога учитываются особенности по поселениям:</w:t>
      </w:r>
    </w:p>
    <w:p w:rsidR="00284975" w:rsidRPr="003C2B90" w:rsidRDefault="00284975" w:rsidP="00284975">
      <w:pPr>
        <w:ind w:right="-1" w:firstLine="85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при отсутствии у поселения индексов цен сельскохозяйственной продукции в расчетах применяются сводные индексы по району; </w:t>
      </w:r>
    </w:p>
    <w:p w:rsidR="00284975" w:rsidRPr="003C2B90" w:rsidRDefault="00284975" w:rsidP="00284975">
      <w:pPr>
        <w:ind w:right="-1" w:firstLine="851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3C2B90">
        <w:rPr>
          <w:color w:val="000000"/>
          <w:sz w:val="28"/>
          <w:szCs w:val="28"/>
        </w:rPr>
        <w:t>равным</w:t>
      </w:r>
      <w:proofErr w:type="gramEnd"/>
      <w:r w:rsidRPr="003C2B90">
        <w:rPr>
          <w:color w:val="000000"/>
          <w:sz w:val="28"/>
          <w:szCs w:val="28"/>
        </w:rPr>
        <w:t xml:space="preserve"> нулю.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Объем поступлений единого сельскохозяйственного налога  спрогнозирован  в 2021 году  в сумме 65 454  рубля, в 2022 году – 68 007 рублей, в 2023 году – 70 660 рублей.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  <w:r w:rsidRPr="003C2B90">
        <w:rPr>
          <w:bCs/>
          <w:color w:val="000000"/>
          <w:sz w:val="28"/>
          <w:szCs w:val="28"/>
        </w:rPr>
        <w:t xml:space="preserve"> (код 1 05 04000 02 0000 110)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</w:rPr>
      </w:pPr>
    </w:p>
    <w:p w:rsidR="00284975" w:rsidRPr="003C2B90" w:rsidRDefault="00284975" w:rsidP="00284975">
      <w:pPr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bCs/>
          <w:color w:val="000000"/>
          <w:sz w:val="28"/>
          <w:szCs w:val="28"/>
        </w:rPr>
        <w:t xml:space="preserve">Прогноз поступлений налога в 2021-2023 годах </w:t>
      </w:r>
      <w:r w:rsidRPr="003C2B90">
        <w:rPr>
          <w:color w:val="000000"/>
          <w:sz w:val="28"/>
          <w:szCs w:val="28"/>
        </w:rPr>
        <w:t xml:space="preserve">рассчитывается исходя из ожидаемого поступления налога в 2020 году. </w:t>
      </w:r>
    </w:p>
    <w:p w:rsidR="00284975" w:rsidRPr="003C2B90" w:rsidRDefault="00284975" w:rsidP="00284975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Ожидаемое поступление налога в 2020 году рассчитывается исходя из фактических поступлений сумм налога за 6 месяцев 2020 года и ожидаемого поступления налога во втором полугодии, которое прогнозируется на уровне фактических поступлений сумм налога в первом полугодии 2020 года.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lastRenderedPageBreak/>
        <w:t xml:space="preserve">Объем поступлений </w:t>
      </w:r>
      <w:proofErr w:type="gramStart"/>
      <w:r w:rsidRPr="003C2B90">
        <w:rPr>
          <w:sz w:val="28"/>
          <w:szCs w:val="28"/>
        </w:rPr>
        <w:t>н</w:t>
      </w:r>
      <w:r w:rsidRPr="003C2B90">
        <w:rPr>
          <w:bCs/>
          <w:color w:val="000000"/>
          <w:sz w:val="28"/>
          <w:szCs w:val="28"/>
        </w:rPr>
        <w:t xml:space="preserve">алога, взимаемого в связи с применением патентной системы налогообложения </w:t>
      </w:r>
      <w:r w:rsidRPr="003C2B90">
        <w:rPr>
          <w:sz w:val="28"/>
          <w:szCs w:val="28"/>
        </w:rPr>
        <w:t xml:space="preserve"> спрогнозирован</w:t>
      </w:r>
      <w:proofErr w:type="gramEnd"/>
      <w:r w:rsidRPr="003C2B90">
        <w:rPr>
          <w:sz w:val="28"/>
          <w:szCs w:val="28"/>
        </w:rPr>
        <w:t xml:space="preserve"> ежегодно на 2021-2023 годы   в сумме 1 122 рубля.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 продажи права на заключение договоров аренды указанных земельных участков 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>(код 1 11 05010 00 0000 120)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Поступление арендной платы за земли на 2021-2023 годы прогнозируется на уровне ожидаемого поступления доходов в 2020 году.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в 2020 году рассчитывается исходя из фактического поступления доходов за 10 месяцев 2020 года, доведенных до годовых назначений.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>Поступление арендной платы на 2021 год и на плановый период 2022 и 2023 годов спрогнозировано ежегодно в сумме 12 820 000 рублей.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 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>(код 1 11 05030 05 0000 120)</w:t>
      </w:r>
    </w:p>
    <w:p w:rsidR="00284975" w:rsidRPr="003C2B90" w:rsidRDefault="00284975" w:rsidP="00284975">
      <w:pPr>
        <w:pStyle w:val="2"/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 xml:space="preserve">   Поступление доходов в местные бюджеты в 2021-2023 годах (1 11 05035 05 0000 120) прогнозируется на уровне ожидаемого поступления в 2020 году.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в 2020 году рассчитывается исходя из фактического поступления доходов в 2019 году с учетом фактических поступлений в 1 полугодии 2020 года. В случае превышения фактических поступлений 1 полугодия 2020 года над фактическими поступлениями доходов в 2019 году, в расчет принимается фактическое поступление доходов в первом полугодии 2020 года.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Поступление составит 153 311 рублей ежегодно.</w:t>
      </w:r>
    </w:p>
    <w:p w:rsidR="00284975" w:rsidRPr="003C2B90" w:rsidRDefault="00284975" w:rsidP="00284975">
      <w:pPr>
        <w:pStyle w:val="2"/>
        <w:ind w:firstLine="0"/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b/>
          <w:color w:val="000000"/>
          <w:sz w:val="28"/>
          <w:szCs w:val="28"/>
        </w:rPr>
        <w:t>Доходы от сдачи в аренду имущества, составляющего государственную (муниципальную) казну  (за исключением земельных участков)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 xml:space="preserve"> (код 1 11 05070 00 0000 120)</w:t>
      </w:r>
    </w:p>
    <w:p w:rsidR="00284975" w:rsidRPr="003C2B90" w:rsidRDefault="00284975" w:rsidP="00284975">
      <w:pPr>
        <w:pStyle w:val="2"/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    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>Поступление доходов в местный бюджет в 2021-2023 годах прогнозируется на уровне ожидаемого поступления в 2020 году.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 xml:space="preserve">Ожидаемое поступление в 2020 году рассчитывается исходя из фактического поступления доходов в 2019 году с учетом фактических поступлений в 1 полугодии 2020 года. В случае превышения фактических поступлений 1 полугодия 2020 года над фактическими поступлениями 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 в 2019 году, в расчет принимается фактическое поступление доходов в первом полугодии 2020 года.</w:t>
      </w:r>
    </w:p>
    <w:p w:rsidR="00284975" w:rsidRPr="003C2B90" w:rsidRDefault="00284975" w:rsidP="00284975">
      <w:pPr>
        <w:pStyle w:val="2"/>
        <w:ind w:firstLine="0"/>
      </w:pPr>
      <w:r w:rsidRPr="003C2B90">
        <w:t xml:space="preserve">          Прогноз поступления доходов от сдачи в аренду имущества,</w:t>
      </w:r>
      <w:r w:rsidRPr="003C2B90">
        <w:rPr>
          <w:b/>
          <w:color w:val="000000"/>
        </w:rPr>
        <w:t xml:space="preserve"> </w:t>
      </w:r>
      <w:r w:rsidRPr="003C2B90">
        <w:rPr>
          <w:color w:val="000000"/>
        </w:rPr>
        <w:t>составляющего государственную (муниципальную) казну</w:t>
      </w:r>
      <w:r w:rsidRPr="003C2B90">
        <w:t xml:space="preserve"> в 2021-2023 годах составит 975 458 рублей ежегодно.</w:t>
      </w:r>
    </w:p>
    <w:p w:rsidR="00284975" w:rsidRPr="003C2B90" w:rsidRDefault="00284975" w:rsidP="00284975">
      <w:pPr>
        <w:pStyle w:val="2"/>
        <w:ind w:firstLine="0"/>
      </w:pPr>
    </w:p>
    <w:p w:rsidR="00284975" w:rsidRPr="003C2B90" w:rsidRDefault="00284975" w:rsidP="00284975">
      <w:pPr>
        <w:pStyle w:val="2"/>
        <w:jc w:val="both"/>
        <w:rPr>
          <w:b/>
          <w:color w:val="000000"/>
        </w:rPr>
      </w:pPr>
      <w:r w:rsidRPr="003C2B90">
        <w:rPr>
          <w:b/>
          <w:color w:val="000000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(код 1 11 09040 00 0000 120)</w:t>
      </w:r>
    </w:p>
    <w:p w:rsidR="00284975" w:rsidRPr="003C2B90" w:rsidRDefault="00284975" w:rsidP="00284975">
      <w:pPr>
        <w:pStyle w:val="2"/>
        <w:jc w:val="both"/>
        <w:rPr>
          <w:b/>
          <w:color w:val="000000"/>
        </w:rPr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>Поступление доходов в 2021-2023 годах прогнозируется на уровне ожидаемого поступления в 2020 году.</w:t>
      </w: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в 2020 году рассчитывается исходя из фактического поступления доходов в 2019 году с учетом фактических поступлений в 1 полугодии 2020 года. В случае превышения фактических поступлений 1 полугодия 2020 года над фактическими поступлениями доходов в 2019 году, в расчет принимается фактическое поступление доходов в первом полугодии 2020 года.</w:t>
      </w:r>
    </w:p>
    <w:p w:rsidR="00284975" w:rsidRPr="003C2B90" w:rsidRDefault="00284975" w:rsidP="00284975">
      <w:pPr>
        <w:pStyle w:val="2"/>
        <w:ind w:firstLine="0"/>
      </w:pPr>
      <w:r w:rsidRPr="003C2B90">
        <w:t xml:space="preserve">          Прогноз поступления доходов от использования имущества,</w:t>
      </w:r>
      <w:r w:rsidRPr="003C2B90">
        <w:rPr>
          <w:b/>
          <w:color w:val="000000"/>
        </w:rPr>
        <w:t xml:space="preserve"> </w:t>
      </w:r>
      <w:r w:rsidRPr="003C2B90">
        <w:rPr>
          <w:color w:val="000000"/>
        </w:rPr>
        <w:t>находящегося в муниципальной собственности</w:t>
      </w:r>
      <w:r w:rsidRPr="003C2B90">
        <w:t xml:space="preserve"> в 2021-2023 годах составит 22 768 рублей ежегодно.</w:t>
      </w:r>
    </w:p>
    <w:p w:rsidR="00284975" w:rsidRPr="003C2B90" w:rsidRDefault="00284975" w:rsidP="00284975">
      <w:pPr>
        <w:pStyle w:val="2"/>
        <w:ind w:firstLine="0"/>
      </w:pPr>
    </w:p>
    <w:p w:rsidR="00284975" w:rsidRPr="003C2B90" w:rsidRDefault="00284975" w:rsidP="00284975">
      <w:pPr>
        <w:pStyle w:val="2"/>
        <w:jc w:val="both"/>
        <w:rPr>
          <w:color w:val="000000"/>
        </w:rPr>
      </w:pPr>
      <w:r w:rsidRPr="003C2B90">
        <w:rPr>
          <w:b/>
          <w:bCs/>
          <w:color w:val="000000"/>
          <w:spacing w:val="-14"/>
        </w:rPr>
        <w:t xml:space="preserve">Плата за негативное воздействие на окружающую среду </w:t>
      </w:r>
      <w:r w:rsidRPr="003C2B90">
        <w:rPr>
          <w:color w:val="000000"/>
          <w:spacing w:val="-14"/>
        </w:rPr>
        <w:t xml:space="preserve">(код </w:t>
      </w:r>
      <w:r w:rsidRPr="003C2B90">
        <w:rPr>
          <w:snapToGrid w:val="0"/>
          <w:color w:val="000000"/>
        </w:rPr>
        <w:t>1 12 01000 01 0000 120</w:t>
      </w:r>
      <w:r w:rsidRPr="003C2B90">
        <w:rPr>
          <w:color w:val="000000"/>
          <w:spacing w:val="-14"/>
        </w:rPr>
        <w:t xml:space="preserve">) 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Поступление платы на 2021-2023 годы планируется на основании расчетных данных управления Федеральной службы по надзору в сфере природопользования по Курской области.</w:t>
      </w:r>
    </w:p>
    <w:p w:rsidR="00284975" w:rsidRPr="003C2B90" w:rsidRDefault="00284975" w:rsidP="00284975">
      <w:pPr>
        <w:pStyle w:val="2"/>
        <w:ind w:firstLine="0"/>
      </w:pPr>
      <w:r w:rsidRPr="003C2B90">
        <w:t xml:space="preserve">            Прогноз поступления платы за негативное воздействие  составит 6 176 760  рублей ежегодно.</w:t>
      </w:r>
    </w:p>
    <w:p w:rsidR="00284975" w:rsidRPr="003C2B90" w:rsidRDefault="00284975" w:rsidP="00284975">
      <w:pPr>
        <w:ind w:right="-1"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ind w:firstLine="708"/>
        <w:jc w:val="both"/>
        <w:rPr>
          <w:b/>
          <w:bCs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t xml:space="preserve">Доходы от оказания платных услуг и компенсации затрат государства </w:t>
      </w:r>
      <w:r w:rsidRPr="003C2B90">
        <w:rPr>
          <w:color w:val="000000"/>
          <w:sz w:val="28"/>
          <w:szCs w:val="28"/>
        </w:rPr>
        <w:t>(</w:t>
      </w:r>
      <w:r w:rsidRPr="003C2B90">
        <w:rPr>
          <w:b/>
          <w:bCs/>
          <w:sz w:val="28"/>
          <w:szCs w:val="28"/>
        </w:rPr>
        <w:t>код 1 13  00000 00 0000 000).</w:t>
      </w:r>
    </w:p>
    <w:p w:rsidR="00284975" w:rsidRPr="003C2B90" w:rsidRDefault="00284975" w:rsidP="00284975">
      <w:pPr>
        <w:ind w:firstLine="708"/>
        <w:jc w:val="both"/>
        <w:rPr>
          <w:b/>
          <w:bCs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муниципальных районов (код</w:t>
      </w:r>
      <w:r w:rsidRPr="003C2B90">
        <w:rPr>
          <w:sz w:val="28"/>
          <w:szCs w:val="28"/>
        </w:rPr>
        <w:t xml:space="preserve"> 1 13 01995 10 0000 </w:t>
      </w:r>
      <w:r w:rsidRPr="003C2B90">
        <w:rPr>
          <w:snapToGrid w:val="0"/>
          <w:color w:val="000000"/>
          <w:sz w:val="28"/>
          <w:szCs w:val="28"/>
        </w:rPr>
        <w:t xml:space="preserve"> 130) </w:t>
      </w:r>
      <w:r w:rsidRPr="003C2B90">
        <w:rPr>
          <w:color w:val="000000"/>
          <w:sz w:val="28"/>
          <w:szCs w:val="28"/>
        </w:rPr>
        <w:t>на 2021-2023 годы планируются на основании данных главных распорядителей средств местного бюджета.</w:t>
      </w:r>
    </w:p>
    <w:p w:rsidR="00284975" w:rsidRPr="003C2B90" w:rsidRDefault="00284975" w:rsidP="00284975">
      <w:pPr>
        <w:ind w:firstLine="708"/>
        <w:jc w:val="both"/>
        <w:rPr>
          <w:b/>
          <w:bCs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Объем поступлений доходов от оказания платных услуг в местный бюджет в 2021-2023 годах спрогнозирован  ежегодно в сумме 10 138 000  рублей, в том числе </w:t>
      </w:r>
      <w:r w:rsidRPr="003C2B90">
        <w:rPr>
          <w:sz w:val="28"/>
          <w:szCs w:val="28"/>
        </w:rPr>
        <w:t>по управлению образования –  10 063 000 рублей, по управлению культуры – 75 000 рублей.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284975" w:rsidRPr="003C2B90" w:rsidRDefault="00284975" w:rsidP="00284975">
      <w:pPr>
        <w:pStyle w:val="ConsNormal0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B9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</w:t>
      </w:r>
      <w:r w:rsidRPr="003C2B90">
        <w:rPr>
          <w:rFonts w:ascii="Times New Roman" w:hAnsi="Times New Roman" w:cs="Times New Roman"/>
          <w:color w:val="000000"/>
          <w:sz w:val="28"/>
          <w:szCs w:val="28"/>
        </w:rPr>
        <w:t>(код 1 14 06000 00 0000 430)</w:t>
      </w:r>
    </w:p>
    <w:p w:rsidR="00284975" w:rsidRPr="003C2B90" w:rsidRDefault="00284975" w:rsidP="00284975">
      <w:pPr>
        <w:pStyle w:val="2"/>
      </w:pPr>
    </w:p>
    <w:p w:rsidR="00284975" w:rsidRPr="003C2B90" w:rsidRDefault="00284975" w:rsidP="00284975">
      <w:pPr>
        <w:pStyle w:val="2"/>
        <w:jc w:val="both"/>
      </w:pPr>
      <w:r w:rsidRPr="003C2B90">
        <w:t xml:space="preserve">Поступление доходов от продажи земельных участков на 2021-2023 годы учитывается по расчетным данным управления по имуществу, архитектуре, земельным и правовым вопросам администрации Железногорского района, составленных на основании </w:t>
      </w:r>
      <w:proofErr w:type="gramStart"/>
      <w:r w:rsidRPr="003C2B90">
        <w:t>предложений  администраций муниципальных образований поселений района</w:t>
      </w:r>
      <w:proofErr w:type="gramEnd"/>
      <w:r w:rsidRPr="003C2B90">
        <w:t>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Объем поступлений доходов   спрогнозирован  в 2021-2023 году  в сумме 1 800 000 рублей ежегодно.</w:t>
      </w: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4975" w:rsidRPr="003C2B90" w:rsidRDefault="00284975" w:rsidP="00284975">
      <w:pPr>
        <w:ind w:right="-1" w:firstLine="709"/>
        <w:jc w:val="both"/>
        <w:rPr>
          <w:bCs/>
          <w:color w:val="000000"/>
          <w:spacing w:val="-14"/>
          <w:sz w:val="28"/>
          <w:szCs w:val="28"/>
        </w:rPr>
      </w:pPr>
      <w:r w:rsidRPr="003C2B90">
        <w:rPr>
          <w:b/>
          <w:bCs/>
          <w:color w:val="000000"/>
          <w:spacing w:val="-14"/>
          <w:sz w:val="28"/>
          <w:szCs w:val="28"/>
        </w:rPr>
        <w:t xml:space="preserve">Штрафы, санкции, возмещение ущерба </w:t>
      </w:r>
      <w:r w:rsidRPr="003C2B90">
        <w:rPr>
          <w:bCs/>
          <w:color w:val="000000"/>
          <w:spacing w:val="-14"/>
          <w:sz w:val="28"/>
          <w:szCs w:val="28"/>
        </w:rPr>
        <w:t>(код 1 16 00000 00 0000 000)</w:t>
      </w:r>
    </w:p>
    <w:p w:rsidR="00284975" w:rsidRPr="003C2B90" w:rsidRDefault="00284975" w:rsidP="00284975">
      <w:pPr>
        <w:ind w:right="-1" w:firstLine="709"/>
        <w:jc w:val="both"/>
        <w:rPr>
          <w:b/>
          <w:bCs/>
          <w:color w:val="000000"/>
          <w:spacing w:val="-14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Поступление платежей в местные бюджеты в 2021-2023 годах</w:t>
      </w:r>
      <w:r w:rsidRPr="003C2B90">
        <w:rPr>
          <w:sz w:val="28"/>
          <w:szCs w:val="28"/>
        </w:rPr>
        <w:t xml:space="preserve"> прогнозируется на уровне ожидаемого поступления доходов в 2020 году, которое рассчитывается на уровне удвоенного фактического поступления доходов в 1 полугодии 2020 года.</w:t>
      </w:r>
    </w:p>
    <w:p w:rsidR="00284975" w:rsidRPr="003C2B90" w:rsidRDefault="00284975" w:rsidP="00284975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 xml:space="preserve">При получении в расчетах отрицательного значения прогноз поступления штрафов принимается </w:t>
      </w:r>
      <w:proofErr w:type="gramStart"/>
      <w:r w:rsidRPr="003C2B90">
        <w:rPr>
          <w:color w:val="000000"/>
          <w:sz w:val="28"/>
          <w:szCs w:val="28"/>
        </w:rPr>
        <w:t>равным</w:t>
      </w:r>
      <w:proofErr w:type="gramEnd"/>
      <w:r w:rsidRPr="003C2B90">
        <w:rPr>
          <w:color w:val="000000"/>
          <w:sz w:val="28"/>
          <w:szCs w:val="28"/>
        </w:rPr>
        <w:t xml:space="preserve"> нулю.</w:t>
      </w:r>
    </w:p>
    <w:p w:rsidR="00284975" w:rsidRPr="003C2B90" w:rsidRDefault="00284975" w:rsidP="00284975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C2B90">
        <w:rPr>
          <w:color w:val="000000"/>
          <w:sz w:val="28"/>
          <w:szCs w:val="28"/>
        </w:rPr>
        <w:t>В целом поступление штрафов на 2021-2022 годы спланировано ежегодно в сумме 1 636 рублей.</w:t>
      </w:r>
    </w:p>
    <w:p w:rsidR="00284975" w:rsidRPr="003C2B90" w:rsidRDefault="00284975" w:rsidP="00284975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284975" w:rsidRPr="003C2B90" w:rsidRDefault="00284975" w:rsidP="00284975">
      <w:pPr>
        <w:pStyle w:val="2"/>
        <w:jc w:val="both"/>
        <w:rPr>
          <w:b/>
        </w:rPr>
      </w:pPr>
      <w:r w:rsidRPr="003C2B90">
        <w:rPr>
          <w:b/>
        </w:rPr>
        <w:t>Прочие неналоговые доходы (код 1 17 05000 00 0000 180)</w:t>
      </w:r>
    </w:p>
    <w:p w:rsidR="00284975" w:rsidRPr="003C2B90" w:rsidRDefault="00284975" w:rsidP="00284975">
      <w:pPr>
        <w:pStyle w:val="2"/>
        <w:jc w:val="both"/>
        <w:rPr>
          <w:color w:val="000000"/>
        </w:rPr>
      </w:pPr>
      <w:r w:rsidRPr="003C2B90">
        <w:t>Поступление прочих неналоговых доходов в местный бюджет на 2021-2023 годы не планируется.</w:t>
      </w:r>
    </w:p>
    <w:p w:rsidR="00284975" w:rsidRPr="003C2B90" w:rsidRDefault="00284975" w:rsidP="0028497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C2B90">
        <w:rPr>
          <w:b/>
          <w:sz w:val="28"/>
          <w:szCs w:val="28"/>
        </w:rPr>
        <w:t>Безвозмездные поступления от других бюджетов бюджетной сис</w:t>
      </w:r>
      <w:r w:rsidRPr="003C2B90">
        <w:rPr>
          <w:b/>
          <w:sz w:val="28"/>
          <w:szCs w:val="28"/>
        </w:rPr>
        <w:softHyphen/>
        <w:t>темы Российской Федерации (2 02 00000 000 0000 000)</w:t>
      </w:r>
    </w:p>
    <w:p w:rsidR="00284975" w:rsidRPr="003C2B90" w:rsidRDefault="00284975" w:rsidP="0028497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84975" w:rsidRPr="003C2B90" w:rsidRDefault="00284975" w:rsidP="00284975">
      <w:pPr>
        <w:pStyle w:val="2"/>
        <w:jc w:val="both"/>
      </w:pPr>
      <w:r w:rsidRPr="003C2B90">
        <w:t>По данному коду доходов планируется финансовая помощь из областного бюджета в виде дотаций, субвенций в пределах средств, предусмотренных в проекте областного бюджета на 2021-2023 годы</w:t>
      </w:r>
      <w:proofErr w:type="gramStart"/>
      <w:r w:rsidRPr="003C2B90">
        <w:t xml:space="preserve"> .</w:t>
      </w:r>
      <w:proofErr w:type="gramEnd"/>
    </w:p>
    <w:p w:rsidR="00284975" w:rsidRPr="003C2B90" w:rsidRDefault="00284975" w:rsidP="00284975">
      <w:pPr>
        <w:pStyle w:val="2"/>
        <w:jc w:val="both"/>
        <w:rPr>
          <w:color w:val="000000"/>
        </w:rPr>
      </w:pPr>
    </w:p>
    <w:p w:rsidR="00284975" w:rsidRPr="003C2B90" w:rsidRDefault="00284975" w:rsidP="00284975">
      <w:pPr>
        <w:shd w:val="clear" w:color="auto" w:fill="FFFFFF"/>
        <w:ind w:firstLine="720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Безвозмездные перечисления планируются на 2021 год в объеме</w:t>
      </w:r>
      <w:r w:rsidRPr="003C2B90">
        <w:rPr>
          <w:color w:val="3366FF"/>
          <w:sz w:val="28"/>
          <w:szCs w:val="28"/>
        </w:rPr>
        <w:t xml:space="preserve">  </w:t>
      </w:r>
      <w:r w:rsidRPr="003C2B90">
        <w:rPr>
          <w:sz w:val="28"/>
          <w:szCs w:val="28"/>
        </w:rPr>
        <w:t>268 624 477</w:t>
      </w:r>
      <w:r w:rsidRPr="003C2B90">
        <w:rPr>
          <w:color w:val="3366FF"/>
          <w:sz w:val="28"/>
          <w:szCs w:val="28"/>
        </w:rPr>
        <w:t xml:space="preserve"> </w:t>
      </w:r>
      <w:r w:rsidRPr="003C2B90">
        <w:rPr>
          <w:sz w:val="28"/>
          <w:szCs w:val="28"/>
        </w:rPr>
        <w:t xml:space="preserve">рублей, на 2022 год в сумме 220 449 182 рублей, на 2023 год в сумме 219 535 034 рублей.   </w:t>
      </w:r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left="1440"/>
        <w:jc w:val="center"/>
        <w:rPr>
          <w:b/>
          <w:bCs/>
          <w:color w:val="000000"/>
          <w:spacing w:val="-6"/>
          <w:sz w:val="28"/>
          <w:szCs w:val="28"/>
        </w:rPr>
      </w:pPr>
      <w:r w:rsidRPr="003C2B90">
        <w:rPr>
          <w:b/>
          <w:bCs/>
          <w:color w:val="000000"/>
          <w:spacing w:val="-6"/>
          <w:sz w:val="28"/>
          <w:szCs w:val="28"/>
        </w:rPr>
        <w:t>РАСХОДЫ   МЕСТНОГО БЮДЖЕТА  НА  2021 ГОД</w:t>
      </w:r>
    </w:p>
    <w:p w:rsidR="00284975" w:rsidRPr="003C2B90" w:rsidRDefault="00284975" w:rsidP="00284975">
      <w:pPr>
        <w:shd w:val="clear" w:color="auto" w:fill="FFFFFF"/>
        <w:ind w:left="1440"/>
        <w:jc w:val="center"/>
        <w:rPr>
          <w:b/>
          <w:bCs/>
          <w:color w:val="000000"/>
          <w:spacing w:val="-6"/>
          <w:sz w:val="28"/>
          <w:szCs w:val="28"/>
        </w:rPr>
      </w:pPr>
      <w:r w:rsidRPr="003C2B90">
        <w:rPr>
          <w:b/>
          <w:bCs/>
          <w:color w:val="000000"/>
          <w:spacing w:val="-6"/>
          <w:sz w:val="28"/>
          <w:szCs w:val="28"/>
        </w:rPr>
        <w:t xml:space="preserve"> И  НА    ПЛАНОВЫЙ ПЕРИОД 2022</w:t>
      </w:r>
      <w:proofErr w:type="gramStart"/>
      <w:r w:rsidRPr="003C2B90">
        <w:rPr>
          <w:b/>
          <w:bCs/>
          <w:color w:val="000000"/>
          <w:spacing w:val="-6"/>
          <w:sz w:val="28"/>
          <w:szCs w:val="28"/>
        </w:rPr>
        <w:t xml:space="preserve"> И</w:t>
      </w:r>
      <w:proofErr w:type="gramEnd"/>
      <w:r w:rsidRPr="003C2B90">
        <w:rPr>
          <w:b/>
          <w:bCs/>
          <w:color w:val="000000"/>
          <w:spacing w:val="-6"/>
          <w:sz w:val="28"/>
          <w:szCs w:val="28"/>
        </w:rPr>
        <w:t xml:space="preserve"> 2023 ГОДОВ</w:t>
      </w:r>
    </w:p>
    <w:p w:rsidR="00284975" w:rsidRPr="003C2B90" w:rsidRDefault="00284975" w:rsidP="00284975">
      <w:pPr>
        <w:shd w:val="clear" w:color="auto" w:fill="FFFFFF"/>
        <w:ind w:left="1642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left="1642"/>
        <w:rPr>
          <w:sz w:val="28"/>
          <w:szCs w:val="28"/>
        </w:rPr>
      </w:pPr>
    </w:p>
    <w:p w:rsidR="00284975" w:rsidRPr="003C2B90" w:rsidRDefault="00284975" w:rsidP="00284975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«Железногорский район» по расходам </w:t>
      </w:r>
      <w:r w:rsidRPr="003C2B90">
        <w:rPr>
          <w:rFonts w:ascii="Times New Roman" w:hAnsi="Times New Roman" w:cs="Times New Roman"/>
          <w:sz w:val="28"/>
          <w:szCs w:val="28"/>
        </w:rPr>
        <w:lastRenderedPageBreak/>
        <w:t>сформирован на 2021 год в объеме 439 284 090 рублей, на 2022 год в объеме 394 931 191  рублей, на 2023 год в объеме 391 657 285 рубля.</w:t>
      </w:r>
    </w:p>
    <w:p w:rsidR="00284975" w:rsidRPr="003C2B90" w:rsidRDefault="00284975" w:rsidP="00284975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Практически все расходы местного бюджета на 2021 год и на плановый период 2022 и 2023 годов носят социальную направленность.</w:t>
      </w:r>
    </w:p>
    <w:p w:rsidR="00284975" w:rsidRPr="003C2B90" w:rsidRDefault="00284975" w:rsidP="00284975">
      <w:pPr>
        <w:pStyle w:val="aa"/>
        <w:tabs>
          <w:tab w:val="left" w:pos="840"/>
        </w:tabs>
        <w:ind w:firstLine="0"/>
        <w:jc w:val="left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ab/>
        <w:t xml:space="preserve">Планирование объемов на 2021 год и на плановый период 2022 и 2023 годов осуществляется  в рамках муниципальных программ Железногорского района Курской области и </w:t>
      </w:r>
      <w:proofErr w:type="spellStart"/>
      <w:r w:rsidRPr="003C2B90">
        <w:rPr>
          <w:rFonts w:ascii="Times New Roman" w:hAnsi="Times New Roman" w:cs="Times New Roman"/>
        </w:rPr>
        <w:t>непрограммных</w:t>
      </w:r>
      <w:proofErr w:type="spellEnd"/>
      <w:r w:rsidRPr="003C2B90">
        <w:rPr>
          <w:rFonts w:ascii="Times New Roman" w:hAnsi="Times New Roman" w:cs="Times New Roman"/>
        </w:rPr>
        <w:t xml:space="preserve"> мероприятий.</w:t>
      </w:r>
    </w:p>
    <w:p w:rsidR="00284975" w:rsidRPr="003C2B90" w:rsidRDefault="00284975" w:rsidP="00284975">
      <w:pPr>
        <w:pStyle w:val="aa"/>
        <w:shd w:val="clear" w:color="auto" w:fill="FFFFFF"/>
        <w:ind w:firstLine="709"/>
        <w:rPr>
          <w:rFonts w:ascii="Times New Roman" w:hAnsi="Times New Roman" w:cs="Times New Roman"/>
        </w:rPr>
      </w:pPr>
      <w:proofErr w:type="gramStart"/>
      <w:r w:rsidRPr="003C2B90">
        <w:rPr>
          <w:rFonts w:ascii="Times New Roman" w:hAnsi="Times New Roman" w:cs="Times New Roman"/>
        </w:rPr>
        <w:t>Формирование объема и структуры расходов бюджета  муниципального района на 2020 год и на плановый период 2021 и 2022 годов осуществлялось исходя из «базовых» объемов бюджетных ассигнований на 2020 и 2021 годы, утвержденных Решением Представительного Собрания Железногорского района Курской области  №71-4-РС от 17.12.2019</w:t>
      </w:r>
      <w:r w:rsidRPr="003C2B90">
        <w:rPr>
          <w:rFonts w:ascii="Times New Roman" w:hAnsi="Times New Roman" w:cs="Times New Roman"/>
          <w:color w:val="C5000B"/>
        </w:rPr>
        <w:t xml:space="preserve"> г</w:t>
      </w:r>
      <w:r w:rsidRPr="003C2B90">
        <w:rPr>
          <w:rFonts w:ascii="Times New Roman" w:hAnsi="Times New Roman" w:cs="Times New Roman"/>
        </w:rPr>
        <w:t>ода «О бюджете муниципального района «Железногорский район» на 2020 год и на плановый период 2021 и 2022 годов</w:t>
      </w:r>
      <w:proofErr w:type="gramEnd"/>
      <w:r w:rsidRPr="003C2B90">
        <w:rPr>
          <w:rFonts w:ascii="Times New Roman" w:hAnsi="Times New Roman" w:cs="Times New Roman"/>
        </w:rPr>
        <w:t>»  (в редакции Решения Представительного Собрания от 9.10.2020 №55-4-РС) с учетом их доведения до уровня 2020 года по расходам длящегося срока действия и оптимизации расходов несоциального характера. В основу формирования расходов 2023 года положены бюджетные ассигнования 2022 года.</w:t>
      </w:r>
    </w:p>
    <w:p w:rsidR="00284975" w:rsidRPr="003C2B90" w:rsidRDefault="00284975" w:rsidP="00284975">
      <w:pPr>
        <w:shd w:val="clear" w:color="auto" w:fill="FFFFFF"/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 Планирование расходов бюджета муниципального района осуществляется </w:t>
      </w:r>
      <w:proofErr w:type="gramStart"/>
      <w:r w:rsidRPr="003C2B90">
        <w:rPr>
          <w:sz w:val="28"/>
          <w:szCs w:val="28"/>
        </w:rPr>
        <w:t>на</w:t>
      </w:r>
      <w:proofErr w:type="gramEnd"/>
      <w:r w:rsidRPr="003C2B90">
        <w:rPr>
          <w:sz w:val="28"/>
          <w:szCs w:val="28"/>
        </w:rPr>
        <w:t>: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1) оплату труда работников органов местного самоуправления, финансируемых за счет средств местного бюджета,  осуществляется  исходя из утвержденных структур, действующих на 1 октября 2020 года, и нормативных актов органов местного самоуправления, регулирующих оплату труда;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2) текущее содержание органов местного самоуправления – исходя из общих подходов к расчету бюджетных проектировок, а также установленных  для Железногорского района нормативов формирования расходов на содержание органов местного самоуправления. 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3) социальные выплаты (пособия, компенсации, доплаты, надбавки, единовременная и ежемесячная выплата семьям с детьми), и меры  социальной  поддержки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При формировании бюджета муниципального района на 2021 год и на плановый период 2022 и 2023 годов применены общие подходы к расчету бюджетных проектировок: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30,2%;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2)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муниципального района согласно статьям 86 и 174.2 БК РФ, учитывая положения порядка конкурсного распределения принимаемых расходных обязательств бюджета  </w:t>
      </w:r>
      <w:r w:rsidRPr="003C2B90">
        <w:rPr>
          <w:sz w:val="28"/>
          <w:szCs w:val="28"/>
        </w:rPr>
        <w:lastRenderedPageBreak/>
        <w:t xml:space="preserve">муниципального района (постановление Администрации Железногорского района Курской области от 21.05.2012 г. № 300); 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3) расходы бюджета муниципального района на предоставление межбюджетных трансфертов бюджетам муниципальных образований поселений в виде дотации на выравнивание бюджетной обеспеченности определяются в соответствии с </w:t>
      </w:r>
      <w:proofErr w:type="gramStart"/>
      <w:r w:rsidRPr="003C2B90">
        <w:rPr>
          <w:sz w:val="28"/>
          <w:szCs w:val="28"/>
        </w:rPr>
        <w:t>нормативными</w:t>
      </w:r>
      <w:proofErr w:type="gramEnd"/>
      <w:r w:rsidRPr="003C2B90">
        <w:rPr>
          <w:sz w:val="28"/>
          <w:szCs w:val="28"/>
        </w:rPr>
        <w:t xml:space="preserve"> актам,  регулирующими порядок и методику распределения дотации;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4)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областного закона «Об областном бюджете на 2021 год и на плановый период 2022 и 2023 годов» на момент формирования бюджета муниципального района;</w:t>
      </w:r>
    </w:p>
    <w:p w:rsidR="00284975" w:rsidRPr="003C2B90" w:rsidRDefault="00284975" w:rsidP="00284975">
      <w:pPr>
        <w:autoSpaceDE w:val="0"/>
        <w:ind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5) объем бюджетных ассигнований дорожного фонда Железногорского района запланирован в размере прогнозируемого объема доходов;</w:t>
      </w:r>
    </w:p>
    <w:p w:rsidR="00284975" w:rsidRPr="003C2B90" w:rsidRDefault="00284975" w:rsidP="00284975">
      <w:pPr>
        <w:autoSpaceDE w:val="0"/>
        <w:ind w:left="57"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6) обеспечение </w:t>
      </w:r>
      <w:proofErr w:type="gramStart"/>
      <w:r w:rsidRPr="003C2B90">
        <w:rPr>
          <w:sz w:val="28"/>
          <w:szCs w:val="28"/>
        </w:rPr>
        <w:t>сохранения целевых показателей Указов Президента Российской Федерации</w:t>
      </w:r>
      <w:proofErr w:type="gramEnd"/>
      <w:r w:rsidRPr="003C2B90">
        <w:rPr>
          <w:sz w:val="28"/>
          <w:szCs w:val="28"/>
        </w:rPr>
        <w:t xml:space="preserve"> от 1 июня 2012 года,  от 7 мая 2012 года №597 и от 28 декабря 2012 года №1688, а также реализация мероприятий, предусмотренных Указом президента Российской Федерации от 7 мая 2018 года №204;</w:t>
      </w:r>
    </w:p>
    <w:p w:rsidR="00284975" w:rsidRPr="003C2B90" w:rsidRDefault="00284975" w:rsidP="00284975">
      <w:pPr>
        <w:autoSpaceDE w:val="0"/>
        <w:ind w:left="57"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7) расходы на строительство (реконструкцию) объектов муниципальной собственности Железногорского района предусмотрены в соответствии с решениями об осуществлении бюджетных инвестиций в объекты муниципальной собственности Железногорского района;</w:t>
      </w:r>
    </w:p>
    <w:p w:rsidR="00284975" w:rsidRPr="003C2B90" w:rsidRDefault="00284975" w:rsidP="00284975">
      <w:pPr>
        <w:autoSpaceDE w:val="0"/>
        <w:ind w:left="57" w:firstLine="684"/>
        <w:jc w:val="both"/>
        <w:rPr>
          <w:sz w:val="28"/>
          <w:szCs w:val="28"/>
        </w:rPr>
      </w:pPr>
      <w:r w:rsidRPr="003C2B90">
        <w:rPr>
          <w:sz w:val="28"/>
          <w:szCs w:val="28"/>
        </w:rPr>
        <w:t xml:space="preserve">8) расходы на обеспечение условий </w:t>
      </w:r>
      <w:proofErr w:type="spellStart"/>
      <w:r w:rsidRPr="003C2B90">
        <w:rPr>
          <w:sz w:val="28"/>
          <w:szCs w:val="28"/>
        </w:rPr>
        <w:t>софинансирования</w:t>
      </w:r>
      <w:proofErr w:type="spellEnd"/>
      <w:r w:rsidRPr="003C2B90">
        <w:rPr>
          <w:sz w:val="28"/>
          <w:szCs w:val="28"/>
        </w:rPr>
        <w:t xml:space="preserve"> из областного бюджета определены исходя из предварительных объемов, доведенных органами государственной власти субъекта Российской Федерации, в том числе по заключенным предварительным соглашениям.</w:t>
      </w:r>
    </w:p>
    <w:p w:rsidR="00284975" w:rsidRPr="003C2B90" w:rsidRDefault="00284975" w:rsidP="00284975">
      <w:pPr>
        <w:autoSpaceDE w:val="0"/>
        <w:ind w:left="57" w:firstLine="684"/>
        <w:jc w:val="both"/>
        <w:rPr>
          <w:b/>
          <w:bCs/>
          <w:sz w:val="28"/>
          <w:szCs w:val="28"/>
        </w:rPr>
      </w:pPr>
      <w:r w:rsidRPr="003C2B90">
        <w:rPr>
          <w:sz w:val="28"/>
          <w:szCs w:val="28"/>
        </w:rPr>
        <w:t xml:space="preserve"> </w:t>
      </w:r>
      <w:proofErr w:type="gramStart"/>
      <w:r w:rsidRPr="003C2B90">
        <w:rPr>
          <w:sz w:val="28"/>
          <w:szCs w:val="28"/>
        </w:rPr>
        <w:t>Кроме того, при формировании бюджета муниципального района на 2021 год и на плановый период 2022 и 2023 годов  учитываются предложения главных распорядителей средств бюджета муниципального района по увеличению предельных объемов финансирования, предусматриваются бюджетные ассигнования в соответствии с проектом бюджета муниципального района на 2021 год и на плановый период 2022 и 2023 годов.</w:t>
      </w:r>
      <w:proofErr w:type="gramEnd"/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</w:p>
    <w:p w:rsidR="00284975" w:rsidRPr="003C2B90" w:rsidRDefault="00284975" w:rsidP="00284975">
      <w:pPr>
        <w:jc w:val="center"/>
        <w:rPr>
          <w:b/>
          <w:bCs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spacing w:before="312"/>
        <w:ind w:left="706"/>
        <w:rPr>
          <w:color w:val="000000"/>
          <w:spacing w:val="-4"/>
          <w:sz w:val="28"/>
          <w:szCs w:val="28"/>
        </w:rPr>
      </w:pPr>
      <w:r w:rsidRPr="003C2B90">
        <w:rPr>
          <w:b/>
          <w:bCs/>
          <w:color w:val="000000"/>
          <w:spacing w:val="-5"/>
          <w:sz w:val="28"/>
          <w:szCs w:val="28"/>
        </w:rPr>
        <w:t>Структура расходов местного бюджета на 2021 год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312"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Общегосударственные вопросы (4%)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Образование (65,5%)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Культура, кинематография (9,5%)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5"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Социальная политика (11,5%)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Межбюджетные трансферты (1,9%)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lastRenderedPageBreak/>
        <w:t>Другие расходы (7,6%).</w:t>
      </w:r>
    </w:p>
    <w:p w:rsidR="00284975" w:rsidRPr="003C2B90" w:rsidRDefault="00284975" w:rsidP="00284975">
      <w:pPr>
        <w:shd w:val="clear" w:color="auto" w:fill="FFFFFF"/>
        <w:tabs>
          <w:tab w:val="left" w:pos="994"/>
        </w:tabs>
        <w:spacing w:line="322" w:lineRule="exact"/>
        <w:rPr>
          <w:color w:val="000000"/>
          <w:spacing w:val="-4"/>
          <w:sz w:val="28"/>
          <w:szCs w:val="28"/>
        </w:rPr>
      </w:pPr>
    </w:p>
    <w:p w:rsidR="00284975" w:rsidRPr="003C2B90" w:rsidRDefault="00284975" w:rsidP="00284975">
      <w:pPr>
        <w:shd w:val="clear" w:color="auto" w:fill="FFFFFF"/>
        <w:ind w:left="2851"/>
        <w:rPr>
          <w:color w:val="000000"/>
          <w:spacing w:val="4"/>
          <w:sz w:val="28"/>
          <w:szCs w:val="28"/>
        </w:rPr>
      </w:pPr>
      <w:r w:rsidRPr="003C2B90">
        <w:rPr>
          <w:b/>
          <w:bCs/>
          <w:color w:val="000000"/>
          <w:sz w:val="28"/>
          <w:szCs w:val="28"/>
        </w:rPr>
        <w:t>Местный бюджет</w:t>
      </w:r>
    </w:p>
    <w:p w:rsidR="00284975" w:rsidRPr="003C2B90" w:rsidRDefault="00284975" w:rsidP="00284975">
      <w:pPr>
        <w:shd w:val="clear" w:color="auto" w:fill="FFFFFF"/>
        <w:spacing w:line="322" w:lineRule="exact"/>
        <w:ind w:left="14" w:right="14" w:firstLine="701"/>
        <w:jc w:val="both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4"/>
          <w:sz w:val="28"/>
          <w:szCs w:val="28"/>
        </w:rPr>
        <w:t xml:space="preserve">Местный бюджет по расходом сформирован в объеме 191 737 500 </w:t>
      </w:r>
      <w:r w:rsidRPr="003C2B90">
        <w:rPr>
          <w:color w:val="000000"/>
          <w:spacing w:val="-4"/>
          <w:sz w:val="28"/>
          <w:szCs w:val="28"/>
        </w:rPr>
        <w:t>рублей, что в сопоставимых условиях (без целевых средств из областного бюджета) к уровню бюджета 2020 года составляет 87,3%  (уровень бюджета 2020 года  223 402 тыс. рублей)</w:t>
      </w:r>
      <w:r w:rsidRPr="003C2B90">
        <w:rPr>
          <w:b/>
          <w:color w:val="000000"/>
          <w:spacing w:val="-4"/>
          <w:sz w:val="28"/>
          <w:szCs w:val="28"/>
        </w:rPr>
        <w:t xml:space="preserve"> ниже уровне бюджета 2019 года  на  31 665 тыс. рублей</w:t>
      </w:r>
      <w:r w:rsidRPr="003C2B90">
        <w:rPr>
          <w:color w:val="000000"/>
          <w:spacing w:val="-4"/>
          <w:sz w:val="28"/>
          <w:szCs w:val="28"/>
        </w:rPr>
        <w:t xml:space="preserve">. </w:t>
      </w:r>
    </w:p>
    <w:p w:rsidR="00284975" w:rsidRPr="003C2B90" w:rsidRDefault="00284975" w:rsidP="00284975">
      <w:pPr>
        <w:shd w:val="clear" w:color="auto" w:fill="FFFFFF"/>
        <w:spacing w:line="322" w:lineRule="exact"/>
        <w:ind w:left="19" w:right="10" w:firstLine="701"/>
        <w:jc w:val="both"/>
        <w:rPr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86,5 %  расходов местного бюджета  носит социальную нап</w:t>
      </w:r>
      <w:r w:rsidRPr="003C2B90">
        <w:rPr>
          <w:color w:val="000000"/>
          <w:spacing w:val="-6"/>
          <w:sz w:val="28"/>
          <w:szCs w:val="28"/>
        </w:rPr>
        <w:t>равленность.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 xml:space="preserve">В структуре расходов проекта местного бюджета на 2021 год объем средств на социально-культурную сферу составит 380 084 819 рублей, из них планируются расходы </w:t>
      </w:r>
      <w:proofErr w:type="gramStart"/>
      <w:r w:rsidRPr="003C2B90">
        <w:rPr>
          <w:rFonts w:ascii="Times New Roman" w:hAnsi="Times New Roman" w:cs="Times New Roman"/>
        </w:rPr>
        <w:t>на</w:t>
      </w:r>
      <w:proofErr w:type="gramEnd"/>
      <w:r w:rsidRPr="003C2B90">
        <w:rPr>
          <w:rFonts w:ascii="Times New Roman" w:hAnsi="Times New Roman" w:cs="Times New Roman"/>
        </w:rPr>
        <w:t>: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Образование  287 845 705 рублей или 65,5 % общих расходов местного бюджета;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социальную политику 50 427 424,00 рубля или 11,5 % общих расходов местного бюджета;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  <w:color w:val="3366FF"/>
        </w:rPr>
      </w:pPr>
      <w:r w:rsidRPr="003C2B90">
        <w:rPr>
          <w:rFonts w:ascii="Times New Roman" w:hAnsi="Times New Roman" w:cs="Times New Roman"/>
        </w:rPr>
        <w:t>культуру, кинематографию 41 811 690 рублей или 9,5 % общих расходов местного бюджета.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  <w:color w:val="3366FF"/>
        </w:rPr>
      </w:pPr>
    </w:p>
    <w:p w:rsidR="00284975" w:rsidRPr="003C2B90" w:rsidRDefault="00284975" w:rsidP="00284975">
      <w:pPr>
        <w:shd w:val="clear" w:color="auto" w:fill="FFFFFF"/>
        <w:spacing w:before="312"/>
        <w:ind w:left="706"/>
        <w:rPr>
          <w:color w:val="000000"/>
          <w:spacing w:val="-4"/>
          <w:sz w:val="28"/>
          <w:szCs w:val="28"/>
        </w:rPr>
      </w:pPr>
      <w:r w:rsidRPr="003C2B90">
        <w:rPr>
          <w:b/>
          <w:bCs/>
          <w:color w:val="000000"/>
          <w:spacing w:val="-5"/>
          <w:sz w:val="28"/>
          <w:szCs w:val="28"/>
        </w:rPr>
        <w:t>Структура расходов местного бюджета на 2022 год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312"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Общегосударственные вопросы (3,3%)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Образование (61,3%)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Культура, кинематография (10,5%)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5"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Социальная политика (12,6%)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Межбюджетные трансферты (2,1%)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ind w:left="701"/>
        <w:rPr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Другие расходы (10,2%).</w:t>
      </w:r>
    </w:p>
    <w:p w:rsidR="00284975" w:rsidRPr="003C2B90" w:rsidRDefault="00284975" w:rsidP="00284975">
      <w:pPr>
        <w:pStyle w:val="aa"/>
        <w:ind w:firstLine="0"/>
        <w:rPr>
          <w:rFonts w:ascii="Times New Roman" w:hAnsi="Times New Roman" w:cs="Times New Roman"/>
        </w:rPr>
      </w:pP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 xml:space="preserve">В структуре расходов местного бюджета на 2022 год объем средств на социально-культурную сферу составит 77,0 % или 304 488 683 рубля, из них планируются расходы </w:t>
      </w:r>
      <w:proofErr w:type="gramStart"/>
      <w:r w:rsidRPr="003C2B90">
        <w:rPr>
          <w:rFonts w:ascii="Times New Roman" w:hAnsi="Times New Roman" w:cs="Times New Roman"/>
        </w:rPr>
        <w:t>на</w:t>
      </w:r>
      <w:proofErr w:type="gramEnd"/>
      <w:r w:rsidRPr="003C2B90">
        <w:rPr>
          <w:rFonts w:ascii="Times New Roman" w:hAnsi="Times New Roman" w:cs="Times New Roman"/>
        </w:rPr>
        <w:t>: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образование 242 232 323,00 рубль или 61,3 % общих расходов местного бюджета;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социальную политику 27 802 122 рубля или 12,6 % общих расходов местного бюджета;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культуру, кинематографию 49 654 401,00 рублей или 10,5 % общих расходов местного бюджета.</w:t>
      </w: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</w:p>
    <w:p w:rsidR="00284975" w:rsidRPr="003C2B90" w:rsidRDefault="00284975" w:rsidP="00284975">
      <w:pPr>
        <w:shd w:val="clear" w:color="auto" w:fill="FFFFFF"/>
        <w:spacing w:before="312"/>
        <w:ind w:left="706"/>
        <w:rPr>
          <w:color w:val="000000"/>
          <w:spacing w:val="-4"/>
          <w:sz w:val="28"/>
          <w:szCs w:val="28"/>
        </w:rPr>
      </w:pPr>
      <w:r w:rsidRPr="003C2B90">
        <w:rPr>
          <w:b/>
          <w:bCs/>
          <w:color w:val="000000"/>
          <w:spacing w:val="-5"/>
          <w:sz w:val="28"/>
          <w:szCs w:val="28"/>
        </w:rPr>
        <w:t>Структура расходов местного бюджета на 2023 год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312" w:line="322" w:lineRule="exact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Общегосударственные вопросы (3,3 %)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Образование (60,1%)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Культура, кинематография (10,6%)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5" w:line="322" w:lineRule="exact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lastRenderedPageBreak/>
        <w:t>Социальная политика (12,7 %)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rPr>
          <w:color w:val="000000"/>
          <w:spacing w:val="-4"/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Межбюджетные трансферты (2%)</w:t>
      </w:r>
    </w:p>
    <w:p w:rsidR="00284975" w:rsidRPr="003C2B90" w:rsidRDefault="00284975" w:rsidP="00284975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line="322" w:lineRule="exact"/>
        <w:rPr>
          <w:sz w:val="28"/>
          <w:szCs w:val="28"/>
        </w:rPr>
      </w:pPr>
      <w:r w:rsidRPr="003C2B90">
        <w:rPr>
          <w:color w:val="000000"/>
          <w:spacing w:val="-4"/>
          <w:sz w:val="28"/>
          <w:szCs w:val="28"/>
        </w:rPr>
        <w:t>Другие расходы (11,3%).</w:t>
      </w:r>
    </w:p>
    <w:p w:rsidR="00284975" w:rsidRPr="003C2B90" w:rsidRDefault="00284975" w:rsidP="00284975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 xml:space="preserve">В структуре расходов местного бюджета на 2023 год объем средств на социально-культурную сферу составит 72 % или 281 920 588 рублей, из них планируются расходы </w:t>
      </w:r>
      <w:proofErr w:type="gramStart"/>
      <w:r w:rsidRPr="003C2B90">
        <w:rPr>
          <w:rFonts w:ascii="Times New Roman" w:hAnsi="Times New Roman" w:cs="Times New Roman"/>
        </w:rPr>
        <w:t>на</w:t>
      </w:r>
      <w:proofErr w:type="gramEnd"/>
      <w:r w:rsidRPr="003C2B90">
        <w:rPr>
          <w:rFonts w:ascii="Times New Roman" w:hAnsi="Times New Roman" w:cs="Times New Roman"/>
        </w:rPr>
        <w:t>:</w:t>
      </w:r>
    </w:p>
    <w:p w:rsidR="00284975" w:rsidRPr="003C2B90" w:rsidRDefault="00284975" w:rsidP="00284975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образование 235 459 208,00 рублей или 60,1 % общих расходов местного бюджета;</w:t>
      </w:r>
    </w:p>
    <w:p w:rsidR="00284975" w:rsidRPr="003C2B90" w:rsidRDefault="00284975" w:rsidP="00284975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социальную политику 49 857 006,00 рубля или 12,7% общих расходов местного бюджета;</w:t>
      </w:r>
    </w:p>
    <w:p w:rsidR="00284975" w:rsidRPr="003C2B90" w:rsidRDefault="00284975" w:rsidP="00284975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культуру, кинематографию 41 475 680 рублей или 10,6  % общих расходов местного бюджета.</w:t>
      </w:r>
    </w:p>
    <w:p w:rsidR="00284975" w:rsidRPr="003C2B90" w:rsidRDefault="00284975" w:rsidP="00284975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spacing w:before="312" w:line="322" w:lineRule="exact"/>
        <w:rPr>
          <w:rFonts w:ascii="Times New Roman" w:hAnsi="Times New Roman" w:cs="Times New Roman"/>
        </w:rPr>
      </w:pPr>
    </w:p>
    <w:p w:rsidR="00284975" w:rsidRPr="003C2B90" w:rsidRDefault="00284975" w:rsidP="00284975">
      <w:pPr>
        <w:pStyle w:val="aa"/>
        <w:ind w:firstLine="709"/>
        <w:rPr>
          <w:rFonts w:ascii="Times New Roman" w:hAnsi="Times New Roman" w:cs="Times New Roman"/>
        </w:rPr>
      </w:pPr>
      <w:r w:rsidRPr="003C2B90">
        <w:rPr>
          <w:rFonts w:ascii="Times New Roman" w:hAnsi="Times New Roman" w:cs="Times New Roman"/>
        </w:rPr>
        <w:t>Общий объем бюджетных ассигнований на исполнение публичных нормативных обязательств на 2021 год составит 11 804 380 рублей, на 2022 год – 11 804 380 рублей, на 2023 год – 11 804 380 рублей.</w:t>
      </w:r>
    </w:p>
    <w:p w:rsidR="00284975" w:rsidRPr="003C2B90" w:rsidRDefault="00284975" w:rsidP="00284975">
      <w:pPr>
        <w:autoSpaceDE w:val="0"/>
        <w:ind w:firstLine="709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Расходы от платных услуг и иной приносящей доход деятельности казенных учреждений планируются по данным, полученным от главных распорядителей средств местного бюджета, на 2021 год в сумме 10 138 000 рублей, на 20212год в сумме 10 138 000 рублей, на 2023 год в сумме 10 138 000 рублей.</w:t>
      </w:r>
    </w:p>
    <w:p w:rsidR="00284975" w:rsidRPr="003C2B90" w:rsidRDefault="00284975" w:rsidP="00284975">
      <w:pPr>
        <w:autoSpaceDE w:val="0"/>
        <w:ind w:firstLine="709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Объем расходов в виде межбюджетных трансфертов (дотации, субвенций, субсидий), с учетом средств областного бюджета, составит на 2021 год в сумме 191 737 500 рублей, на 2022 год в сумме 187 108 404 рублей, на 2023 год в сумме 186 235 092 рублей. Удельный вес данных расходов в общем объеме расходов местного бюджета в 2021 году составит 52,9 %, в 2022 году 51,8 %, в 2022 году 52 %.</w:t>
      </w:r>
    </w:p>
    <w:p w:rsidR="00284975" w:rsidRPr="003C2B90" w:rsidRDefault="00284975" w:rsidP="00284975">
      <w:pPr>
        <w:ind w:firstLine="709"/>
        <w:jc w:val="both"/>
        <w:rPr>
          <w:sz w:val="28"/>
          <w:szCs w:val="28"/>
        </w:rPr>
      </w:pPr>
      <w:r w:rsidRPr="003C2B90">
        <w:rPr>
          <w:sz w:val="28"/>
          <w:szCs w:val="28"/>
        </w:rPr>
        <w:t>Объем дотации бюджетам поселений из местного бюджета планируется в 2021 году в сумме 8 204 152 рубля, в 2022 году в сумме 8 188 683 рублей, в 2023 году в сумме 7 444 257рублей.</w:t>
      </w:r>
    </w:p>
    <w:p w:rsidR="00284975" w:rsidRPr="003C2B90" w:rsidRDefault="00284975" w:rsidP="00284975">
      <w:pPr>
        <w:ind w:firstLine="709"/>
        <w:jc w:val="both"/>
        <w:rPr>
          <w:sz w:val="28"/>
          <w:szCs w:val="28"/>
        </w:rPr>
      </w:pPr>
      <w:proofErr w:type="gramStart"/>
      <w:r w:rsidRPr="003C2B90">
        <w:rPr>
          <w:sz w:val="28"/>
          <w:szCs w:val="28"/>
        </w:rPr>
        <w:t>В 2021 году предполагается к реализации 17 муниципальных программ на общую сумму 413 771 144  рублей  или 94 %  от общих расходов местного бюджета, в 2022 году 17 муниципальных программ на общую сумму 369 417 425 рубль или 93,5 % от общих расходов местного бюджета, в 2023 году 17 муниципальных целевых программ на общую сумму 366 120 619 рублей или 93,5%  от</w:t>
      </w:r>
      <w:proofErr w:type="gramEnd"/>
      <w:r w:rsidRPr="003C2B90">
        <w:rPr>
          <w:sz w:val="28"/>
          <w:szCs w:val="28"/>
        </w:rPr>
        <w:t xml:space="preserve"> общих расходов местного бюджета, из них на реализацию:</w:t>
      </w:r>
    </w:p>
    <w:p w:rsidR="00284975" w:rsidRPr="003C2B90" w:rsidRDefault="00284975" w:rsidP="00284975">
      <w:pPr>
        <w:ind w:firstLine="709"/>
        <w:jc w:val="both"/>
        <w:rPr>
          <w:b/>
          <w:sz w:val="28"/>
          <w:szCs w:val="28"/>
        </w:rPr>
      </w:pPr>
    </w:p>
    <w:p w:rsidR="00284975" w:rsidRPr="003C2B90" w:rsidRDefault="00284975" w:rsidP="0028497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90">
        <w:rPr>
          <w:rFonts w:ascii="Times New Roman" w:hAnsi="Times New Roman" w:cs="Times New Roman"/>
          <w:sz w:val="28"/>
          <w:szCs w:val="28"/>
        </w:rPr>
        <w:t>В целом объем бюджетных ассигнований обеспечивает выполнение социальных обязательств Железногорского района, обязательств по оплате труда работникам муниципальных казенных учреждений и других мероприятий, необходимых для реализации в соответствующих сферах.</w:t>
      </w:r>
    </w:p>
    <w:p w:rsidR="00284975" w:rsidRPr="003C2B90" w:rsidRDefault="00284975" w:rsidP="00284975">
      <w:pPr>
        <w:rPr>
          <w:sz w:val="28"/>
          <w:szCs w:val="28"/>
        </w:rPr>
      </w:pPr>
    </w:p>
    <w:sectPr w:rsidR="00284975" w:rsidRPr="003C2B90" w:rsidSect="005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z w:val="28"/>
        <w:szCs w:val="29"/>
      </w:rPr>
    </w:lvl>
  </w:abstractNum>
  <w:abstractNum w:abstractNumId="2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562E"/>
    <w:multiLevelType w:val="hybridMultilevel"/>
    <w:tmpl w:val="92C0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38B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76C42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0D2F86"/>
    <w:multiLevelType w:val="hybridMultilevel"/>
    <w:tmpl w:val="70F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0DBE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C6576"/>
    <w:multiLevelType w:val="multilevel"/>
    <w:tmpl w:val="7C60D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1A3F01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12A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36F6E"/>
    <w:multiLevelType w:val="hybridMultilevel"/>
    <w:tmpl w:val="7B7A7ED4"/>
    <w:lvl w:ilvl="0" w:tplc="606C9DE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E1259"/>
    <w:multiLevelType w:val="multilevel"/>
    <w:tmpl w:val="0B620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0A04DC"/>
    <w:multiLevelType w:val="hybridMultilevel"/>
    <w:tmpl w:val="7214FD2A"/>
    <w:lvl w:ilvl="0" w:tplc="A6C424C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98"/>
    <w:rsid w:val="0002461C"/>
    <w:rsid w:val="00043F7A"/>
    <w:rsid w:val="001D541D"/>
    <w:rsid w:val="001F0AA1"/>
    <w:rsid w:val="00284975"/>
    <w:rsid w:val="00294104"/>
    <w:rsid w:val="0029597A"/>
    <w:rsid w:val="002A5F48"/>
    <w:rsid w:val="003106D0"/>
    <w:rsid w:val="003C2B90"/>
    <w:rsid w:val="003C47DC"/>
    <w:rsid w:val="003E4D52"/>
    <w:rsid w:val="004270CB"/>
    <w:rsid w:val="004F546B"/>
    <w:rsid w:val="005B2773"/>
    <w:rsid w:val="006B0A53"/>
    <w:rsid w:val="006E1FB4"/>
    <w:rsid w:val="006F3ACF"/>
    <w:rsid w:val="00760698"/>
    <w:rsid w:val="008040B3"/>
    <w:rsid w:val="00863995"/>
    <w:rsid w:val="00865C3D"/>
    <w:rsid w:val="00870AAB"/>
    <w:rsid w:val="008E1AD6"/>
    <w:rsid w:val="008E393B"/>
    <w:rsid w:val="009425BB"/>
    <w:rsid w:val="00944B23"/>
    <w:rsid w:val="009A26C9"/>
    <w:rsid w:val="009B10FE"/>
    <w:rsid w:val="00A021A0"/>
    <w:rsid w:val="00A32A56"/>
    <w:rsid w:val="00AA41BF"/>
    <w:rsid w:val="00BB5AFE"/>
    <w:rsid w:val="00C91415"/>
    <w:rsid w:val="00D13ACF"/>
    <w:rsid w:val="00D47C36"/>
    <w:rsid w:val="00D55593"/>
    <w:rsid w:val="00E22439"/>
    <w:rsid w:val="00E62BF5"/>
    <w:rsid w:val="00E9029E"/>
    <w:rsid w:val="00F67E38"/>
    <w:rsid w:val="00F8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1BF"/>
    <w:pPr>
      <w:keepNext/>
      <w:numPr>
        <w:numId w:val="10"/>
      </w:numPr>
      <w:jc w:val="center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0698"/>
    <w:pPr>
      <w:spacing w:before="40" w:after="40"/>
    </w:pPr>
  </w:style>
  <w:style w:type="paragraph" w:styleId="a4">
    <w:name w:val="List Paragraph"/>
    <w:basedOn w:val="a"/>
    <w:uiPriority w:val="34"/>
    <w:qFormat/>
    <w:rsid w:val="00760698"/>
    <w:pPr>
      <w:ind w:left="720"/>
      <w:contextualSpacing/>
    </w:pPr>
  </w:style>
  <w:style w:type="character" w:styleId="a5">
    <w:name w:val="Strong"/>
    <w:basedOn w:val="a0"/>
    <w:uiPriority w:val="22"/>
    <w:qFormat/>
    <w:rsid w:val="00760698"/>
    <w:rPr>
      <w:b/>
      <w:bCs/>
    </w:rPr>
  </w:style>
  <w:style w:type="paragraph" w:customStyle="1" w:styleId="ConsPlusNonformat">
    <w:name w:val="ConsPlusNonformat"/>
    <w:rsid w:val="00294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41B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6">
    <w:name w:val="No Spacing"/>
    <w:basedOn w:val="a"/>
    <w:uiPriority w:val="1"/>
    <w:qFormat/>
    <w:rsid w:val="00AA41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A41B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B0A5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0A53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6B0A53"/>
    <w:rPr>
      <w:color w:val="00000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"/>
    <w:rsid w:val="006B0A53"/>
    <w:rPr>
      <w:color w:val="000000"/>
      <w:spacing w:val="4"/>
      <w:w w:val="100"/>
      <w:position w:val="0"/>
      <w:lang w:val="ru-RU"/>
    </w:rPr>
  </w:style>
  <w:style w:type="character" w:customStyle="1" w:styleId="310pt0pt">
    <w:name w:val="Основной текст (3) + 10 pt;Интервал 0 pt"/>
    <w:basedOn w:val="3"/>
    <w:rsid w:val="006B0A53"/>
    <w:rPr>
      <w:color w:val="000000"/>
      <w:spacing w:val="8"/>
      <w:w w:val="100"/>
      <w:position w:val="0"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6B0A53"/>
    <w:pPr>
      <w:widowControl w:val="0"/>
      <w:shd w:val="clear" w:color="auto" w:fill="FFFFFF"/>
      <w:spacing w:before="360" w:after="60" w:line="0" w:lineRule="atLeast"/>
      <w:jc w:val="both"/>
    </w:pPr>
    <w:rPr>
      <w:spacing w:val="6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B0A53"/>
    <w:pPr>
      <w:widowControl w:val="0"/>
      <w:shd w:val="clear" w:color="auto" w:fill="FFFFFF"/>
      <w:spacing w:before="780" w:line="278" w:lineRule="exact"/>
      <w:jc w:val="both"/>
    </w:pPr>
    <w:rPr>
      <w:b/>
      <w:bCs/>
      <w:spacing w:val="6"/>
      <w:sz w:val="21"/>
      <w:szCs w:val="21"/>
      <w:lang w:eastAsia="en-US"/>
    </w:rPr>
  </w:style>
  <w:style w:type="paragraph" w:styleId="a8">
    <w:name w:val="Title"/>
    <w:basedOn w:val="a"/>
    <w:link w:val="a9"/>
    <w:qFormat/>
    <w:rsid w:val="00284975"/>
    <w:pPr>
      <w:ind w:firstLine="851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284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a"/>
    <w:semiHidden/>
    <w:locked/>
    <w:rsid w:val="00284975"/>
    <w:rPr>
      <w:sz w:val="28"/>
      <w:szCs w:val="28"/>
    </w:rPr>
  </w:style>
  <w:style w:type="paragraph" w:styleId="aa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semiHidden/>
    <w:unhideWhenUsed/>
    <w:rsid w:val="00284975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4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84975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849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">
    <w:name w:val="ConsNormal Знак"/>
    <w:basedOn w:val="a0"/>
    <w:link w:val="ConsNormal0"/>
    <w:locked/>
    <w:rsid w:val="00284975"/>
    <w:rPr>
      <w:rFonts w:ascii="Arial" w:hAnsi="Arial" w:cs="Arial"/>
    </w:rPr>
  </w:style>
  <w:style w:type="paragraph" w:customStyle="1" w:styleId="ConsNormal0">
    <w:name w:val="ConsNormal"/>
    <w:link w:val="ConsNormal"/>
    <w:rsid w:val="00284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849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1"/>
    <w:basedOn w:val="a"/>
    <w:rsid w:val="00284975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5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088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69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9040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3D7120A41E41A5F68292204AAE5A5736347B7349BA6235D0F13770A4F307E0939D4ECB115a3R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01226ED1023ED76065F692C51C7DDB3783D07735BDB3D03AD96HC3FI" TargetMode="External"/><Relationship Id="rId12" Type="http://schemas.openxmlformats.org/officeDocument/2006/relationships/hyperlink" Target="consultantplus://offline/ref=3383D7120A41E41A5F68292204AAE5A5736347B7349BA6235D0F13770A4F307E0939D4EEB1153870aD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obr-gel-170@mail.ru" TargetMode="External"/><Relationship Id="rId11" Type="http://schemas.openxmlformats.org/officeDocument/2006/relationships/hyperlink" Target="consultantplus://offline/ref=3383D7120A41E41A5F68292204AAE5A5736347B7349BA6235D0F13770A4F307E0939D4ECB115a3R5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383D7120A41E41A5F68292204AAE5A5736347B7349BA6235D0F13770A4F307E0939D4EEB1153870aD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3D7120A41E41A5F68292204AAE5A5736347B7349BA6235D0F13770A4F307E0939D4EEB11C3Ba7R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41</Pages>
  <Words>10647</Words>
  <Characters>60693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Администратор1</cp:lastModifiedBy>
  <cp:revision>24</cp:revision>
  <cp:lastPrinted>2021-01-19T05:27:00Z</cp:lastPrinted>
  <dcterms:created xsi:type="dcterms:W3CDTF">2020-03-12T08:28:00Z</dcterms:created>
  <dcterms:modified xsi:type="dcterms:W3CDTF">2021-01-19T12:32:00Z</dcterms:modified>
</cp:coreProperties>
</file>