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ED" w:rsidRPr="00F23EED" w:rsidRDefault="00F23EED" w:rsidP="00F23E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 xml:space="preserve">МУНИЦИПАЛЬНЫЙ РАЙОН </w:t>
      </w:r>
    </w:p>
    <w:p w:rsidR="00F23EED" w:rsidRPr="00F23EED" w:rsidRDefault="00F23EED" w:rsidP="00F23E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>«ЖЕЛЕЗНОГОРСКИЙ РАЙОН» КУРСКОЙ ОБЛАСТИ</w:t>
      </w:r>
    </w:p>
    <w:p w:rsidR="00F23EED" w:rsidRPr="00F23EED" w:rsidRDefault="00F23EED" w:rsidP="00F23EE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</w:t>
      </w:r>
    </w:p>
    <w:p w:rsidR="00F23EED" w:rsidRPr="00F23EED" w:rsidRDefault="00F23EED" w:rsidP="00F23E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3EED" w:rsidRPr="00F23EED" w:rsidRDefault="00F23EED" w:rsidP="00F23E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E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23EED" w:rsidRPr="009C4FE7" w:rsidRDefault="00F23EED" w:rsidP="009C4F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ED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9C4FE7" w:rsidRDefault="009C4FE7" w:rsidP="005F16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329C" w:rsidRPr="00F23EED" w:rsidRDefault="005F164B" w:rsidP="005F16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F164B" w:rsidRDefault="005F164B" w:rsidP="009D7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41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F2411" w:rsidRPr="007F2411">
        <w:rPr>
          <w:rFonts w:ascii="Times New Roman" w:hAnsi="Times New Roman" w:cs="Times New Roman"/>
          <w:sz w:val="24"/>
          <w:szCs w:val="24"/>
          <w:u w:val="single"/>
        </w:rPr>
        <w:t>10.01.2020</w:t>
      </w:r>
      <w:r w:rsidR="007F241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№_</w:t>
      </w:r>
      <w:r w:rsidR="007F24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7077" w:rsidRPr="005F164B" w:rsidRDefault="009D7077" w:rsidP="009D7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1D329C" w:rsidRPr="009C4FE7" w:rsidRDefault="005A0848" w:rsidP="009D70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Железногорского района Курской области от 23.12.2019 № 1179 «Об установлении расходного обязательства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«Цифровая образовательная среда» национального проекта «Образование»</w:t>
      </w:r>
    </w:p>
    <w:p w:rsidR="005A0848" w:rsidRDefault="005A0848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уточнени</w:t>
      </w:r>
      <w:r w:rsidR="00E34D6B">
        <w:rPr>
          <w:rFonts w:ascii="Times New Roman" w:hAnsi="Times New Roman" w:cs="Times New Roman"/>
          <w:sz w:val="24"/>
          <w:szCs w:val="24"/>
        </w:rPr>
        <w:t>ями, вносимыми в</w:t>
      </w:r>
      <w:r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="00E34D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целевой модели цифровой образовательной среды</w:t>
      </w:r>
      <w:r w:rsidRPr="005A0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Железногорского района Курской области  </w:t>
      </w:r>
      <w:r w:rsidRPr="005A0848">
        <w:rPr>
          <w:rFonts w:ascii="Times New Roman" w:hAnsi="Times New Roman" w:cs="Times New Roman"/>
          <w:b/>
          <w:sz w:val="24"/>
          <w:szCs w:val="24"/>
        </w:rPr>
        <w:t>ПОСТАНОВЛЯЕТ</w:t>
      </w:r>
      <w:proofErr w:type="gramEnd"/>
      <w:r w:rsidRPr="005A0848">
        <w:rPr>
          <w:rFonts w:ascii="Times New Roman" w:hAnsi="Times New Roman" w:cs="Times New Roman"/>
          <w:b/>
          <w:sz w:val="24"/>
          <w:szCs w:val="24"/>
        </w:rPr>
        <w:t>:</w:t>
      </w: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848" w:rsidRDefault="00FD1D5E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5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44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заголов</w:t>
      </w:r>
      <w:r w:rsidR="00CC5446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  и п</w:t>
      </w:r>
      <w:r w:rsidR="005A0848">
        <w:rPr>
          <w:rFonts w:ascii="Times New Roman" w:hAnsi="Times New Roman" w:cs="Times New Roman"/>
          <w:sz w:val="24"/>
          <w:szCs w:val="24"/>
        </w:rPr>
        <w:t>ункт 1 постановления Администрации Железногорского района Курской области от 23.12.2019 № 1179 «Об установлении расходного обязательства на внедрение целевой модели цифровой образовательной среды в общеобразовательных организациях и профессиональных организациях в рамках федерального проекта «Цифровая образовательная среда» национального проекта «Образование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5446">
        <w:rPr>
          <w:rFonts w:ascii="Times New Roman" w:hAnsi="Times New Roman" w:cs="Times New Roman"/>
          <w:sz w:val="24"/>
          <w:szCs w:val="24"/>
        </w:rPr>
        <w:t xml:space="preserve"> внести изменения следующего содержания: в заголовке и пункте 1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4C1E">
        <w:rPr>
          <w:rFonts w:ascii="Times New Roman" w:hAnsi="Times New Roman" w:cs="Times New Roman"/>
          <w:sz w:val="24"/>
          <w:szCs w:val="24"/>
        </w:rPr>
        <w:t>исключить</w:t>
      </w:r>
      <w:proofErr w:type="gramEnd"/>
      <w:r w:rsidR="00A64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«и профессиональных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5E" w:rsidRDefault="00FD1D5E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Управлению</w:t>
      </w:r>
      <w:r w:rsidR="00CC5446">
        <w:rPr>
          <w:rFonts w:ascii="Times New Roman" w:hAnsi="Times New Roman" w:cs="Times New Roman"/>
          <w:sz w:val="24"/>
          <w:szCs w:val="24"/>
        </w:rPr>
        <w:t xml:space="preserve"> образования, по делам молодежи, </w:t>
      </w:r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 Администрации Железногорского района Курской области (Кожина А.С.)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 сети «Интернет».</w:t>
      </w: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5E" w:rsidRDefault="00FD1D5E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Железногорского района Курской области Александрова Г.Н.</w:t>
      </w: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4.Постановление вступает в силу со дня его официального  опубликования и распространяет свое действие на правоотношения, возникшие с </w:t>
      </w:r>
      <w:r w:rsidR="00E34D6B">
        <w:rPr>
          <w:rFonts w:ascii="Times New Roman" w:hAnsi="Times New Roman" w:cs="Times New Roman"/>
          <w:sz w:val="24"/>
          <w:szCs w:val="24"/>
        </w:rPr>
        <w:t xml:space="preserve"> 01.01.2020.</w:t>
      </w:r>
    </w:p>
    <w:p w:rsidR="005F164B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64B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Железногорского район</w:t>
      </w:r>
      <w:r w:rsidR="008A2264">
        <w:rPr>
          <w:rFonts w:ascii="Times New Roman" w:hAnsi="Times New Roman" w:cs="Times New Roman"/>
          <w:sz w:val="24"/>
          <w:szCs w:val="24"/>
        </w:rPr>
        <w:t>а</w:t>
      </w:r>
    </w:p>
    <w:p w:rsidR="005F164B" w:rsidRPr="001D329C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Курской области                                                    А.Д. Фролков</w:t>
      </w:r>
    </w:p>
    <w:sectPr w:rsidR="005F164B" w:rsidRPr="001D329C" w:rsidSect="008A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15A"/>
    <w:multiLevelType w:val="hybridMultilevel"/>
    <w:tmpl w:val="E6C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69E1"/>
    <w:multiLevelType w:val="hybridMultilevel"/>
    <w:tmpl w:val="DBA49E22"/>
    <w:lvl w:ilvl="0" w:tplc="DB225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9C"/>
    <w:rsid w:val="00002040"/>
    <w:rsid w:val="001D329C"/>
    <w:rsid w:val="002E3A8F"/>
    <w:rsid w:val="003412CA"/>
    <w:rsid w:val="00357A83"/>
    <w:rsid w:val="00360DCF"/>
    <w:rsid w:val="00362611"/>
    <w:rsid w:val="003A5902"/>
    <w:rsid w:val="00430835"/>
    <w:rsid w:val="00461BD9"/>
    <w:rsid w:val="004C22D5"/>
    <w:rsid w:val="005464E7"/>
    <w:rsid w:val="00561C1B"/>
    <w:rsid w:val="005A0848"/>
    <w:rsid w:val="005F164B"/>
    <w:rsid w:val="006170E4"/>
    <w:rsid w:val="00620F96"/>
    <w:rsid w:val="00750D48"/>
    <w:rsid w:val="007F2411"/>
    <w:rsid w:val="0081205C"/>
    <w:rsid w:val="008A2264"/>
    <w:rsid w:val="008A3E69"/>
    <w:rsid w:val="008E450D"/>
    <w:rsid w:val="00986FC8"/>
    <w:rsid w:val="009C4FE7"/>
    <w:rsid w:val="009D7077"/>
    <w:rsid w:val="00A64C1E"/>
    <w:rsid w:val="00AF6199"/>
    <w:rsid w:val="00C21E44"/>
    <w:rsid w:val="00C678D9"/>
    <w:rsid w:val="00CC5446"/>
    <w:rsid w:val="00D7792F"/>
    <w:rsid w:val="00D90322"/>
    <w:rsid w:val="00D965FC"/>
    <w:rsid w:val="00E34D6B"/>
    <w:rsid w:val="00ED3F5C"/>
    <w:rsid w:val="00F23EED"/>
    <w:rsid w:val="00F25296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Анпилогова</cp:lastModifiedBy>
  <cp:revision>4</cp:revision>
  <cp:lastPrinted>2016-04-27T16:08:00Z</cp:lastPrinted>
  <dcterms:created xsi:type="dcterms:W3CDTF">2020-01-16T06:50:00Z</dcterms:created>
  <dcterms:modified xsi:type="dcterms:W3CDTF">2020-01-16T14:33:00Z</dcterms:modified>
</cp:coreProperties>
</file>