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E7" w:rsidRPr="00246D59" w:rsidRDefault="005837E7" w:rsidP="005837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246D59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МУНИЦИПАЛЬНЫЙ РАЙОН</w:t>
      </w:r>
    </w:p>
    <w:p w:rsidR="005837E7" w:rsidRPr="00246D59" w:rsidRDefault="005837E7" w:rsidP="005837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246D59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«ЖЕЛЕЗНОГОРСКИЙ РАЙОН» КУРСКОЙ ОБЛАСТИ</w:t>
      </w:r>
    </w:p>
    <w:p w:rsidR="005837E7" w:rsidRPr="00246D59" w:rsidRDefault="005837E7" w:rsidP="005837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246D59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АДМИНИСТРАЦИЯ</w:t>
      </w:r>
    </w:p>
    <w:p w:rsidR="005837E7" w:rsidRPr="00246D59" w:rsidRDefault="005837E7" w:rsidP="005837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</w:pPr>
      <w:r w:rsidRPr="00246D59">
        <w:rPr>
          <w:rFonts w:ascii="Times New Roman" w:hAnsi="Times New Roman" w:cs="Times New Roman"/>
          <w:b/>
          <w:color w:val="000000"/>
          <w:spacing w:val="-7"/>
          <w:w w:val="107"/>
          <w:sz w:val="32"/>
          <w:szCs w:val="32"/>
        </w:rPr>
        <w:t>ЖЕЛЕЗНОГОРСКОГО РАЙОНА КУРСКОЙ ОБЛАСТИ</w:t>
      </w:r>
    </w:p>
    <w:p w:rsidR="005837E7" w:rsidRPr="00246D59" w:rsidRDefault="005837E7" w:rsidP="005837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</w:pPr>
    </w:p>
    <w:p w:rsidR="005837E7" w:rsidRPr="00246D59" w:rsidRDefault="005837E7" w:rsidP="005837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246D59"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  <w:t>ПОСТАНОВЛЕНИЕ</w:t>
      </w:r>
    </w:p>
    <w:p w:rsidR="005837E7" w:rsidRPr="00246D59" w:rsidRDefault="005837E7" w:rsidP="005837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w w:val="107"/>
          <w:sz w:val="36"/>
          <w:szCs w:val="36"/>
        </w:rPr>
      </w:pPr>
    </w:p>
    <w:p w:rsidR="005837E7" w:rsidRDefault="00626996" w:rsidP="005837E7">
      <w:pPr>
        <w:spacing w:after="0" w:line="240" w:lineRule="auto"/>
        <w:jc w:val="both"/>
        <w:rPr>
          <w:rFonts w:ascii="Times New Roman" w:hAnsi="Times New Roman" w:cs="Times New Roman"/>
          <w:spacing w:val="-7"/>
          <w:w w:val="107"/>
          <w:sz w:val="28"/>
          <w:szCs w:val="28"/>
        </w:rPr>
      </w:pPr>
      <w:r>
        <w:rPr>
          <w:rFonts w:ascii="Times New Roman" w:hAnsi="Times New Roman" w:cs="Times New Roman"/>
          <w:spacing w:val="-7"/>
          <w:w w:val="107"/>
          <w:sz w:val="28"/>
          <w:szCs w:val="28"/>
        </w:rPr>
        <w:t>от «25</w:t>
      </w:r>
      <w:r w:rsidR="005837E7" w:rsidRPr="00246D59">
        <w:rPr>
          <w:rFonts w:ascii="Times New Roman" w:hAnsi="Times New Roman" w:cs="Times New Roman"/>
          <w:spacing w:val="-7"/>
          <w:w w:val="107"/>
          <w:sz w:val="28"/>
          <w:szCs w:val="28"/>
        </w:rPr>
        <w:t>» июля 2017 г.  №</w:t>
      </w:r>
      <w:r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 526</w:t>
      </w:r>
      <w:r w:rsidR="005837E7" w:rsidRPr="000678C9"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  </w:t>
      </w:r>
    </w:p>
    <w:p w:rsidR="005837E7" w:rsidRPr="005837E7" w:rsidRDefault="005837E7" w:rsidP="005837E7">
      <w:pPr>
        <w:spacing w:after="0" w:line="240" w:lineRule="auto"/>
        <w:jc w:val="both"/>
        <w:rPr>
          <w:rFonts w:ascii="Times New Roman" w:hAnsi="Times New Roman" w:cs="Times New Roman"/>
          <w:spacing w:val="-7"/>
          <w:w w:val="107"/>
          <w:sz w:val="28"/>
          <w:szCs w:val="28"/>
        </w:rPr>
      </w:pPr>
    </w:p>
    <w:p w:rsidR="005837E7" w:rsidRDefault="00EC79B3" w:rsidP="0058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837E7">
        <w:rPr>
          <w:rFonts w:ascii="Times New Roman" w:eastAsia="Times New Roman" w:hAnsi="Times New Roman" w:cs="Times New Roman"/>
          <w:color w:val="22272F"/>
          <w:sz w:val="24"/>
          <w:szCs w:val="24"/>
        </w:rPr>
        <w:t>Об</w:t>
      </w:r>
      <w:r w:rsidRPr="00EC79B3">
        <w:rPr>
          <w:rFonts w:ascii="Times New Roman" w:eastAsia="Times New Roman" w:hAnsi="Times New Roman" w:cs="Times New Roman"/>
          <w:color w:val="22272F"/>
          <w:sz w:val="34"/>
          <w:szCs w:val="34"/>
        </w:rPr>
        <w:t xml:space="preserve"> </w:t>
      </w:r>
      <w:r w:rsidRPr="005837E7">
        <w:rPr>
          <w:rFonts w:ascii="Times New Roman" w:eastAsia="Times New Roman" w:hAnsi="Times New Roman" w:cs="Times New Roman"/>
          <w:color w:val="22272F"/>
          <w:sz w:val="24"/>
          <w:szCs w:val="24"/>
        </w:rPr>
        <w:t>утверждении Положения о порядке ремонта и</w:t>
      </w:r>
    </w:p>
    <w:p w:rsidR="005837E7" w:rsidRDefault="00EC79B3" w:rsidP="0058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837E7">
        <w:rPr>
          <w:rFonts w:ascii="Times New Roman" w:eastAsia="Times New Roman" w:hAnsi="Times New Roman" w:cs="Times New Roman"/>
          <w:color w:val="22272F"/>
          <w:sz w:val="24"/>
          <w:szCs w:val="24"/>
        </w:rPr>
        <w:t>содержания автомобильных дорог общего пользования</w:t>
      </w:r>
    </w:p>
    <w:p w:rsidR="005837E7" w:rsidRDefault="00EC79B3" w:rsidP="0058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5837E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местного зна</w:t>
      </w:r>
      <w:r w:rsidR="005837E7">
        <w:rPr>
          <w:rFonts w:ascii="Times New Roman" w:eastAsia="Times New Roman" w:hAnsi="Times New Roman" w:cs="Times New Roman"/>
          <w:color w:val="22272F"/>
          <w:sz w:val="24"/>
          <w:szCs w:val="24"/>
        </w:rPr>
        <w:t>чения муниципального района</w:t>
      </w:r>
    </w:p>
    <w:p w:rsidR="00EC79B3" w:rsidRPr="005837E7" w:rsidRDefault="005837E7" w:rsidP="0058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«Железногорский район»</w:t>
      </w:r>
      <w:r w:rsidR="00EC79B3" w:rsidRPr="005837E7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Курской области</w:t>
      </w:r>
    </w:p>
    <w:p w:rsidR="005837E7" w:rsidRDefault="005837E7" w:rsidP="0058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5837E7" w:rsidRPr="0012516E" w:rsidRDefault="00EC79B3" w:rsidP="005837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6E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Федеральными законами </w:t>
      </w:r>
      <w:hyperlink r:id="rId5" w:anchor="/document/186367/entry/0" w:history="1">
        <w:r w:rsidR="005837E7" w:rsidRPr="0012516E">
          <w:rPr>
            <w:rFonts w:ascii="Times New Roman" w:eastAsia="Times New Roman" w:hAnsi="Times New Roman" w:cs="Times New Roman"/>
            <w:sz w:val="24"/>
            <w:szCs w:val="24"/>
          </w:rPr>
          <w:t>от 06.10.2003 №</w:t>
        </w:r>
        <w:r w:rsidRPr="0012516E">
          <w:rPr>
            <w:rFonts w:ascii="Times New Roman" w:eastAsia="Times New Roman" w:hAnsi="Times New Roman" w:cs="Times New Roman"/>
            <w:sz w:val="24"/>
            <w:szCs w:val="24"/>
          </w:rPr>
          <w:t> 131-ФЗ</w:t>
        </w:r>
      </w:hyperlink>
      <w:r w:rsidR="005837E7" w:rsidRPr="0012516E">
        <w:rPr>
          <w:rFonts w:ascii="Times New Roman" w:eastAsia="Times New Roman" w:hAnsi="Times New Roman" w:cs="Times New Roman"/>
          <w:sz w:val="24"/>
          <w:szCs w:val="24"/>
        </w:rPr>
        <w:t> «</w:t>
      </w:r>
      <w:r w:rsidRPr="0012516E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4B3BF2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</w:t>
      </w:r>
      <w:r w:rsidRPr="0012516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6" w:anchor="/document/12157004/entry/0" w:history="1">
        <w:r w:rsidR="005837E7" w:rsidRPr="0012516E">
          <w:rPr>
            <w:rFonts w:ascii="Times New Roman" w:eastAsia="Times New Roman" w:hAnsi="Times New Roman" w:cs="Times New Roman"/>
            <w:sz w:val="24"/>
            <w:szCs w:val="24"/>
          </w:rPr>
          <w:t>от 08.11.2007 №</w:t>
        </w:r>
        <w:r w:rsidRPr="0012516E">
          <w:rPr>
            <w:rFonts w:ascii="Times New Roman" w:eastAsia="Times New Roman" w:hAnsi="Times New Roman" w:cs="Times New Roman"/>
            <w:sz w:val="24"/>
            <w:szCs w:val="24"/>
          </w:rPr>
          <w:t> 257-ФЗ</w:t>
        </w:r>
      </w:hyperlink>
      <w:r w:rsidR="005837E7" w:rsidRPr="0012516E">
        <w:rPr>
          <w:rFonts w:ascii="Times New Roman" w:eastAsia="Times New Roman" w:hAnsi="Times New Roman" w:cs="Times New Roman"/>
          <w:sz w:val="24"/>
          <w:szCs w:val="24"/>
        </w:rPr>
        <w:t> «</w:t>
      </w:r>
      <w:r w:rsidRPr="0012516E">
        <w:rPr>
          <w:rFonts w:ascii="Times New Roman" w:eastAsia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</w:t>
      </w:r>
      <w:r w:rsidR="005837E7" w:rsidRPr="0012516E">
        <w:rPr>
          <w:rFonts w:ascii="Times New Roman" w:eastAsia="Times New Roman" w:hAnsi="Times New Roman" w:cs="Times New Roman"/>
          <w:sz w:val="24"/>
          <w:szCs w:val="24"/>
        </w:rPr>
        <w:t>ии»</w:t>
      </w:r>
      <w:r w:rsidRPr="0012516E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5837E7" w:rsidRPr="0012516E">
        <w:rPr>
          <w:rFonts w:ascii="Times New Roman" w:hAnsi="Times New Roman" w:cs="Times New Roman"/>
          <w:sz w:val="24"/>
          <w:szCs w:val="24"/>
        </w:rPr>
        <w:t>Уста</w:t>
      </w:r>
      <w:r w:rsidR="00872D5C">
        <w:rPr>
          <w:rFonts w:ascii="Times New Roman" w:hAnsi="Times New Roman" w:cs="Times New Roman"/>
          <w:sz w:val="24"/>
          <w:szCs w:val="24"/>
        </w:rPr>
        <w:t>вом м</w:t>
      </w:r>
      <w:r w:rsidR="005837E7" w:rsidRPr="0012516E">
        <w:rPr>
          <w:rFonts w:ascii="Times New Roman" w:hAnsi="Times New Roman" w:cs="Times New Roman"/>
          <w:sz w:val="24"/>
          <w:szCs w:val="24"/>
        </w:rPr>
        <w:t xml:space="preserve">униципального района «Железногорский район» Курской области, </w:t>
      </w:r>
      <w:r w:rsidR="005837E7" w:rsidRPr="001251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2516E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5837E7" w:rsidRPr="0012516E">
        <w:rPr>
          <w:rFonts w:ascii="Times New Roman" w:eastAsia="Times New Roman" w:hAnsi="Times New Roman" w:cs="Times New Roman"/>
          <w:sz w:val="24"/>
          <w:szCs w:val="24"/>
        </w:rPr>
        <w:t xml:space="preserve"> Железногорского района Курской области</w:t>
      </w:r>
    </w:p>
    <w:p w:rsidR="005837E7" w:rsidRPr="0012516E" w:rsidRDefault="005837E7" w:rsidP="005837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79B3" w:rsidRPr="0012516E" w:rsidRDefault="005837E7" w:rsidP="005837E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ПОСТАНОВЛЯЕТ</w:t>
      </w:r>
      <w:r w:rsidR="00EC79B3"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:</w:t>
      </w:r>
    </w:p>
    <w:p w:rsidR="005837E7" w:rsidRPr="0012516E" w:rsidRDefault="005837E7" w:rsidP="005837E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516AD" w:rsidRPr="0012516E" w:rsidRDefault="00EC79B3" w:rsidP="0058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1. Утвердить </w:t>
      </w:r>
      <w:hyperlink r:id="rId7" w:anchor="/document/42400680/entry/1000" w:history="1">
        <w:r w:rsidRPr="0012516E">
          <w:rPr>
            <w:rFonts w:ascii="Times New Roman" w:eastAsia="Times New Roman" w:hAnsi="Times New Roman" w:cs="Times New Roman"/>
            <w:sz w:val="24"/>
            <w:szCs w:val="24"/>
          </w:rPr>
          <w:t>Положение</w:t>
        </w:r>
      </w:hyperlink>
      <w:r w:rsidRPr="0012516E">
        <w:rPr>
          <w:rFonts w:ascii="Times New Roman" w:eastAsia="Times New Roman" w:hAnsi="Times New Roman" w:cs="Times New Roman"/>
          <w:sz w:val="24"/>
          <w:szCs w:val="24"/>
        </w:rPr>
        <w:t> о по</w:t>
      </w: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рядке ремонта и </w:t>
      </w:r>
      <w:proofErr w:type="gramStart"/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содержания</w:t>
      </w:r>
      <w:proofErr w:type="gramEnd"/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автомобильных дорог общего пользования местного зна</w:t>
      </w:r>
      <w:r w:rsidR="006516AD"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чения муниципального района </w:t>
      </w: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6516AD"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«Железногорский район»</w:t>
      </w: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Курс</w:t>
      </w:r>
      <w:r w:rsid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кой области согласно приложению</w:t>
      </w:r>
      <w:r w:rsidR="006516AD"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EC79B3" w:rsidRPr="0012516E" w:rsidRDefault="006516AD" w:rsidP="0058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2. Н</w:t>
      </w:r>
      <w:r w:rsidR="00EC79B3"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ачальнику </w:t>
      </w: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отдела по строительству и транспорту </w:t>
      </w:r>
      <w:r w:rsidRPr="0012516E">
        <w:rPr>
          <w:rFonts w:ascii="Times New Roman" w:eastAsia="Times New Roman" w:hAnsi="Times New Roman" w:cs="Times New Roman"/>
          <w:sz w:val="24"/>
          <w:szCs w:val="24"/>
        </w:rPr>
        <w:t>Администрации  Железногорского района Курской области (Чаплыгина Е.А.) Муниципальному казенному учреждению «Управление районного хозяйства» (Кулаков А.А.)</w:t>
      </w:r>
      <w:r w:rsidR="00EC79B3"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:</w:t>
      </w:r>
    </w:p>
    <w:p w:rsidR="00EC79B3" w:rsidRPr="0012516E" w:rsidRDefault="00EC79B3" w:rsidP="0058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- организовать работу по проведению </w:t>
      </w:r>
      <w:proofErr w:type="gramStart"/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оценки технического состояния автомобильных дорог общего пользования местного значения муниципального</w:t>
      </w:r>
      <w:proofErr w:type="gramEnd"/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12516E"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района  «Железногорский район» Курской области </w:t>
      </w: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(далее - автомобильных дорог местного зна</w:t>
      </w:r>
      <w:r w:rsidR="0012516E"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чения) в срок </w:t>
      </w:r>
      <w:r w:rsidR="00A42ADF" w:rsidRPr="00A42ADF">
        <w:rPr>
          <w:rFonts w:ascii="Times New Roman" w:eastAsia="Times New Roman" w:hAnsi="Times New Roman" w:cs="Times New Roman"/>
          <w:color w:val="22272F"/>
          <w:sz w:val="24"/>
          <w:szCs w:val="24"/>
        </w:rPr>
        <w:t>до 15 ноя</w:t>
      </w:r>
      <w:r w:rsidR="0012516E" w:rsidRPr="00A42ADF">
        <w:rPr>
          <w:rFonts w:ascii="Times New Roman" w:eastAsia="Times New Roman" w:hAnsi="Times New Roman" w:cs="Times New Roman"/>
          <w:color w:val="22272F"/>
          <w:sz w:val="24"/>
          <w:szCs w:val="24"/>
        </w:rPr>
        <w:t>бря 2017</w:t>
      </w:r>
      <w:r w:rsidRPr="00A42ADF">
        <w:rPr>
          <w:rFonts w:ascii="Times New Roman" w:eastAsia="Times New Roman" w:hAnsi="Times New Roman" w:cs="Times New Roman"/>
          <w:color w:val="22272F"/>
          <w:sz w:val="24"/>
          <w:szCs w:val="24"/>
        </w:rPr>
        <w:t> года;</w:t>
      </w:r>
    </w:p>
    <w:p w:rsidR="00EC79B3" w:rsidRPr="0012516E" w:rsidRDefault="00EC79B3" w:rsidP="0058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- по результатам </w:t>
      </w:r>
      <w:proofErr w:type="gramStart"/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оценки технического состояния автомобильных дорог общего пользования местного значения</w:t>
      </w:r>
      <w:proofErr w:type="gramEnd"/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обеспечить осуществление классификации автомобильных дорог местного значения и отнесения их к категориям в соответствии с </w:t>
      </w:r>
      <w:hyperlink r:id="rId8" w:anchor="/document/196350/entry/0" w:history="1">
        <w:r w:rsidRPr="0012516E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Постановлением</w:t>
        </w:r>
      </w:hyperlink>
      <w:r w:rsidR="0012516E" w:rsidRPr="0012516E">
        <w:rPr>
          <w:sz w:val="24"/>
          <w:szCs w:val="24"/>
        </w:rPr>
        <w:t xml:space="preserve"> </w:t>
      </w: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Правительства РФ от 28 сентября 2009 года N 767 "О классификации автомобильных дорог в Российск</w:t>
      </w:r>
      <w:r w:rsidR="0012516E"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ой Федерации</w:t>
      </w:r>
      <w:r w:rsidR="0012516E" w:rsidRPr="00A42AD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" </w:t>
      </w:r>
      <w:r w:rsidR="00A42ADF" w:rsidRPr="00A42ADF">
        <w:rPr>
          <w:rFonts w:ascii="Times New Roman" w:eastAsia="Times New Roman" w:hAnsi="Times New Roman" w:cs="Times New Roman"/>
          <w:color w:val="22272F"/>
          <w:sz w:val="24"/>
          <w:szCs w:val="24"/>
        </w:rPr>
        <w:t>до 15 ноя</w:t>
      </w:r>
      <w:r w:rsidR="0012516E" w:rsidRPr="00A42ADF">
        <w:rPr>
          <w:rFonts w:ascii="Times New Roman" w:eastAsia="Times New Roman" w:hAnsi="Times New Roman" w:cs="Times New Roman"/>
          <w:color w:val="22272F"/>
          <w:sz w:val="24"/>
          <w:szCs w:val="24"/>
        </w:rPr>
        <w:t>бря 2017</w:t>
      </w:r>
      <w:r w:rsidRPr="00A42ADF">
        <w:rPr>
          <w:rFonts w:ascii="Times New Roman" w:eastAsia="Times New Roman" w:hAnsi="Times New Roman" w:cs="Times New Roman"/>
          <w:color w:val="22272F"/>
          <w:sz w:val="24"/>
          <w:szCs w:val="24"/>
        </w:rPr>
        <w:t> года;</w:t>
      </w:r>
    </w:p>
    <w:p w:rsidR="00EC79B3" w:rsidRPr="0012516E" w:rsidRDefault="00EC79B3" w:rsidP="0058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- обеспечить составление плана проведения работ по ремонту и содержанию автомобильных дорог общего пользования местного значени</w:t>
      </w:r>
      <w:r w:rsidR="0012516E"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я на </w:t>
      </w:r>
      <w:r w:rsidR="00A42ADF" w:rsidRPr="00A42ADF">
        <w:rPr>
          <w:rFonts w:ascii="Times New Roman" w:eastAsia="Times New Roman" w:hAnsi="Times New Roman" w:cs="Times New Roman"/>
          <w:color w:val="22272F"/>
          <w:sz w:val="24"/>
          <w:szCs w:val="24"/>
        </w:rPr>
        <w:t>2018 год до 30 ноя</w:t>
      </w:r>
      <w:r w:rsidR="0012516E" w:rsidRPr="00A42ADF">
        <w:rPr>
          <w:rFonts w:ascii="Times New Roman" w:eastAsia="Times New Roman" w:hAnsi="Times New Roman" w:cs="Times New Roman"/>
          <w:color w:val="22272F"/>
          <w:sz w:val="24"/>
          <w:szCs w:val="24"/>
        </w:rPr>
        <w:t>бря 2017</w:t>
      </w:r>
      <w:r w:rsidRPr="00A42ADF">
        <w:rPr>
          <w:rFonts w:ascii="Times New Roman" w:eastAsia="Times New Roman" w:hAnsi="Times New Roman" w:cs="Times New Roman"/>
          <w:color w:val="22272F"/>
          <w:sz w:val="24"/>
          <w:szCs w:val="24"/>
        </w:rPr>
        <w:t> года.</w:t>
      </w:r>
    </w:p>
    <w:p w:rsidR="00EC79B3" w:rsidRPr="0012516E" w:rsidRDefault="00EC79B3" w:rsidP="0058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3. </w:t>
      </w:r>
      <w:proofErr w:type="gramStart"/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Контроль за</w:t>
      </w:r>
      <w:proofErr w:type="gramEnd"/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исполнением настоящего постановления</w:t>
      </w:r>
      <w:r w:rsidR="00A42ADF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возложить на первого заместителя Главы Администрации Железногорского района Курской области Е.Н. Кириченко</w:t>
      </w: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EC79B3" w:rsidRPr="0012516E" w:rsidRDefault="00EC79B3" w:rsidP="0058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4. Постановление вступает в силу со дня его </w:t>
      </w:r>
      <w:hyperlink r:id="rId9" w:anchor="/document/42400681/entry/0" w:history="1">
        <w:r w:rsidRPr="0012516E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официального опубликования</w:t>
        </w:r>
      </w:hyperlink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12516E" w:rsidRPr="0012516E" w:rsidRDefault="0012516E" w:rsidP="0058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12516E" w:rsidRPr="0012516E" w:rsidRDefault="0012516E" w:rsidP="0058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12516E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И.о. Главы Железногорского район </w:t>
      </w:r>
    </w:p>
    <w:p w:rsidR="0012516E" w:rsidRPr="0012516E" w:rsidRDefault="0012516E" w:rsidP="0058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12516E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Курской области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             </w:t>
      </w:r>
      <w:r w:rsidRPr="0012516E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Е.Н. Кириченко</w:t>
      </w:r>
    </w:p>
    <w:p w:rsidR="005837E7" w:rsidRPr="0012516E" w:rsidRDefault="005837E7" w:rsidP="0058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5837E7" w:rsidRPr="0012516E" w:rsidRDefault="005837E7" w:rsidP="005837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EC79B3" w:rsidRPr="00141749" w:rsidRDefault="00EC79B3" w:rsidP="001251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lastRenderedPageBreak/>
        <w:t>Приложение</w:t>
      </w:r>
      <w:r w:rsidR="0012516E" w:rsidRPr="0014174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 </w:t>
      </w:r>
      <w:r w:rsidRPr="0014174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br/>
        <w:t>к </w:t>
      </w:r>
      <w:hyperlink r:id="rId10" w:anchor="/document/42400680/entry/0" w:history="1">
        <w:r w:rsidRPr="00141749">
          <w:rPr>
            <w:rFonts w:ascii="Times New Roman" w:eastAsia="Times New Roman" w:hAnsi="Times New Roman" w:cs="Times New Roman"/>
            <w:bCs/>
            <w:color w:val="734C9B"/>
            <w:sz w:val="24"/>
            <w:szCs w:val="24"/>
          </w:rPr>
          <w:t>постановлению</w:t>
        </w:r>
      </w:hyperlink>
      <w:r w:rsidRPr="0014174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br/>
      </w:r>
      <w:r w:rsidR="0014174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Администрации Железногорского района</w:t>
      </w:r>
      <w:r w:rsidRPr="0014174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br/>
        <w:t>Курской области</w:t>
      </w:r>
      <w:r w:rsidRPr="00141749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br/>
      </w:r>
      <w:r w:rsidR="00872D5C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от «____» июля 2017 г. _____</w:t>
      </w:r>
    </w:p>
    <w:p w:rsidR="00872D5C" w:rsidRDefault="00EC79B3" w:rsidP="00125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872D5C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Положение</w:t>
      </w:r>
      <w:r w:rsidRPr="00872D5C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  <w:t xml:space="preserve">о порядке ремонта и </w:t>
      </w:r>
      <w:proofErr w:type="gramStart"/>
      <w:r w:rsidRPr="00872D5C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содержания</w:t>
      </w:r>
      <w:proofErr w:type="gramEnd"/>
      <w:r w:rsidRPr="00872D5C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автомобильных дорог общего пользования местного значения муниципального </w:t>
      </w:r>
      <w:r w:rsidR="00872D5C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>района «Железногорский район»</w:t>
      </w:r>
    </w:p>
    <w:p w:rsidR="00EC79B3" w:rsidRDefault="00EC79B3" w:rsidP="00125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  <w:r w:rsidRPr="00872D5C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t xml:space="preserve"> Курской области</w:t>
      </w:r>
    </w:p>
    <w:p w:rsidR="004B2996" w:rsidRDefault="004B2996" w:rsidP="001251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</w:pPr>
    </w:p>
    <w:p w:rsidR="00EC79B3" w:rsidRDefault="00EC79B3" w:rsidP="00872D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Положение о порядке ремонта и </w:t>
      </w:r>
      <w:proofErr w:type="gramStart"/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содержания</w:t>
      </w:r>
      <w:proofErr w:type="gramEnd"/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автомобильных дорог общего пользования местного значения муниципального </w:t>
      </w:r>
      <w:r w:rsidR="00872D5C">
        <w:rPr>
          <w:rFonts w:ascii="Times New Roman" w:eastAsia="Times New Roman" w:hAnsi="Times New Roman" w:cs="Times New Roman"/>
          <w:color w:val="22272F"/>
          <w:sz w:val="24"/>
          <w:szCs w:val="24"/>
        </w:rPr>
        <w:t>района «Железногорский район»</w:t>
      </w: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Курской области (далее - Положение) разработано в соответствии с Федеральными законами </w:t>
      </w:r>
      <w:hyperlink r:id="rId11" w:anchor="/document/186367/entry/0" w:history="1">
        <w:r w:rsidR="00872D5C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от 06.10.2003 №</w:t>
        </w:r>
        <w:r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 131-ФЗ</w:t>
        </w:r>
      </w:hyperlink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"Об общих принципах организации местного самоуправления в Российской Федерации", </w:t>
      </w:r>
      <w:hyperlink r:id="rId12" w:anchor="/document/12157004/entry/0" w:history="1">
        <w:r w:rsidR="00872D5C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от 08.11.2007 №</w:t>
        </w:r>
        <w:r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 257-ФЗ</w:t>
        </w:r>
      </w:hyperlink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 </w:t>
      </w:r>
      <w:hyperlink r:id="rId13" w:anchor="/document/21302660/entry/0" w:history="1">
        <w:r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Уставом</w:t>
        </w:r>
      </w:hyperlink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  <w:r w:rsidR="00872D5C">
        <w:rPr>
          <w:rFonts w:ascii="Times New Roman" w:hAnsi="Times New Roman" w:cs="Times New Roman"/>
          <w:sz w:val="24"/>
          <w:szCs w:val="24"/>
        </w:rPr>
        <w:t>м</w:t>
      </w:r>
      <w:r w:rsidR="00872D5C" w:rsidRPr="0012516E">
        <w:rPr>
          <w:rFonts w:ascii="Times New Roman" w:hAnsi="Times New Roman" w:cs="Times New Roman"/>
          <w:sz w:val="24"/>
          <w:szCs w:val="24"/>
        </w:rPr>
        <w:t>униципального района «Железногорский район» Курской области</w:t>
      </w:r>
    </w:p>
    <w:p w:rsidR="00872D5C" w:rsidRPr="00141749" w:rsidRDefault="00872D5C" w:rsidP="00872D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872D5C" w:rsidRDefault="00EC79B3" w:rsidP="00872D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72D5C">
        <w:rPr>
          <w:rFonts w:ascii="Times New Roman" w:eastAsia="Times New Roman" w:hAnsi="Times New Roman" w:cs="Times New Roman"/>
          <w:color w:val="22272F"/>
          <w:sz w:val="24"/>
          <w:szCs w:val="24"/>
        </w:rPr>
        <w:t>Термины и определения</w:t>
      </w:r>
    </w:p>
    <w:p w:rsidR="00872D5C" w:rsidRPr="00872D5C" w:rsidRDefault="00872D5C" w:rsidP="00872D5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141749" w:rsidRDefault="00EC79B3" w:rsidP="00872D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В настоящем Положении используются следующие термины и определения:</w:t>
      </w:r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1417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автомобильная дорога</w:t>
      </w: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частью: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автомобильные дороги общего пользования местного значения</w:t>
      </w: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- автомобильные дороги общего пользования в границах муниципального образования город Железногорск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дорожная деятельность</w:t>
      </w: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реконструкция автомобильной дороги</w:t>
      </w: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дороги, либо влекущее за собой изменение границы полосы отвода автомобильной дороги;</w:t>
      </w:r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ремонт автомобильной дороги</w:t>
      </w: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EC79B3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содержание автомобильной дороги</w:t>
      </w: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872D5C" w:rsidRPr="00141749" w:rsidRDefault="00872D5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872D5C" w:rsidRDefault="00EC79B3" w:rsidP="00872D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72D5C">
        <w:rPr>
          <w:rFonts w:ascii="Times New Roman" w:eastAsia="Times New Roman" w:hAnsi="Times New Roman" w:cs="Times New Roman"/>
          <w:color w:val="22272F"/>
          <w:sz w:val="24"/>
          <w:szCs w:val="24"/>
        </w:rPr>
        <w:t>Предмет регулирования настоящего Положения</w:t>
      </w:r>
    </w:p>
    <w:p w:rsidR="00872D5C" w:rsidRPr="00872D5C" w:rsidRDefault="00872D5C" w:rsidP="00872D5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2.1. Настоящее Положение определяет порядок планирования проведения ремонта и </w:t>
      </w:r>
      <w:proofErr w:type="gramStart"/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содержания</w:t>
      </w:r>
      <w:proofErr w:type="gramEnd"/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автомобильных дорог местного значения </w:t>
      </w:r>
      <w:r w:rsidR="00872D5C">
        <w:rPr>
          <w:rFonts w:ascii="Times New Roman" w:eastAsia="Times New Roman" w:hAnsi="Times New Roman" w:cs="Times New Roman"/>
          <w:color w:val="22272F"/>
          <w:sz w:val="24"/>
          <w:szCs w:val="24"/>
        </w:rPr>
        <w:t>муниципального района «Железногорский район»</w:t>
      </w:r>
      <w:r w:rsidR="00872D5C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Курской области </w:t>
      </w: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(далее - автомобильные дороги), включенных в </w:t>
      </w: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 xml:space="preserve">перечень автомобильных дорог общего пользования местного значения муниципального </w:t>
      </w:r>
      <w:r w:rsidR="00872D5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(далее - Перечень).</w:t>
      </w:r>
    </w:p>
    <w:p w:rsidR="00EC79B3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2.2. Мероприятия по ремонту и содержанию автомобильных дорог, вновь построенных в границах муниципального </w:t>
      </w:r>
      <w:r w:rsidR="00872D5C">
        <w:rPr>
          <w:rFonts w:ascii="Times New Roman" w:eastAsia="Times New Roman" w:hAnsi="Times New Roman" w:cs="Times New Roman"/>
          <w:color w:val="22272F"/>
          <w:sz w:val="24"/>
          <w:szCs w:val="24"/>
        </w:rPr>
        <w:t>района «Железногорский район»</w:t>
      </w:r>
      <w:r w:rsidR="00872D5C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Курской области </w:t>
      </w: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осуществляются после внесения их в соответствующий Перечень.</w:t>
      </w:r>
    </w:p>
    <w:p w:rsidR="00872D5C" w:rsidRPr="00141749" w:rsidRDefault="00872D5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872D5C" w:rsidRDefault="00EC79B3" w:rsidP="00872D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72D5C">
        <w:rPr>
          <w:rFonts w:ascii="Times New Roman" w:eastAsia="Times New Roman" w:hAnsi="Times New Roman" w:cs="Times New Roman"/>
          <w:color w:val="22272F"/>
          <w:sz w:val="24"/>
          <w:szCs w:val="24"/>
        </w:rPr>
        <w:t>Мероприятия по организации и проведению работ по ремонту и содержанию автомобильных дорог</w:t>
      </w:r>
    </w:p>
    <w:p w:rsidR="00872D5C" w:rsidRPr="00872D5C" w:rsidRDefault="00872D5C" w:rsidP="00872D5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3.1. Организация и проведение работ по ремонту и содержанию автомобильных дорог включают в себя следующие мероприятия:</w:t>
      </w:r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1) оценку технического состояния автомобильных дорог;</w:t>
      </w:r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2) разработку проектов работ по ремонту и содержанию автомобильных дорог и (или) сметных расчетов стоимости работ по ремонту и содержанию автомобильных дорог (далее - проекты и (или) сметные расчеты по ремонту и (или) содержанию автомобильных дорог);</w:t>
      </w:r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3) проведение работ по ремонту и (или) содержанию автомобильных дорог;</w:t>
      </w:r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4) приемку работ по ремонту и (или) содержанию автомобильных дорог.</w:t>
      </w:r>
    </w:p>
    <w:p w:rsidR="00EC79B3" w:rsidRPr="00D52981" w:rsidRDefault="00D52981" w:rsidP="00D529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3</w:t>
      </w:r>
      <w:r w:rsidRPr="00D52981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2.</w:t>
      </w:r>
      <w:r w:rsidRPr="00D5298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EC79B3" w:rsidRPr="00D5298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Организацию работ по ремонту и содержанию автомобильных дорог, обеспечивает </w:t>
      </w:r>
      <w:r w:rsidR="00872D5C" w:rsidRPr="00D52981"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 «Управление районного хозяйства»</w:t>
      </w:r>
      <w:r w:rsidR="00872D5C" w:rsidRPr="00D5298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EC79B3" w:rsidRPr="00D5298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(далее - Управление </w:t>
      </w:r>
      <w:r w:rsidR="00872D5C" w:rsidRPr="00D5298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районного </w:t>
      </w:r>
      <w:r w:rsidR="00EC79B3" w:rsidRPr="00D52981">
        <w:rPr>
          <w:rFonts w:ascii="Times New Roman" w:eastAsia="Times New Roman" w:hAnsi="Times New Roman" w:cs="Times New Roman"/>
          <w:color w:val="22272F"/>
          <w:sz w:val="24"/>
          <w:szCs w:val="24"/>
        </w:rPr>
        <w:t>хозяйства)</w:t>
      </w:r>
      <w:r w:rsidR="00872D5C" w:rsidRPr="00D5298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совместно с  </w:t>
      </w:r>
      <w:r w:rsidR="002003F9" w:rsidRPr="00D52981">
        <w:rPr>
          <w:rFonts w:ascii="Times New Roman" w:eastAsia="Times New Roman" w:hAnsi="Times New Roman" w:cs="Times New Roman"/>
          <w:color w:val="22272F"/>
          <w:sz w:val="24"/>
          <w:szCs w:val="24"/>
        </w:rPr>
        <w:t>отделом</w:t>
      </w:r>
      <w:r w:rsidR="00C7457A" w:rsidRPr="00D5298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по строительству и транспорту </w:t>
      </w:r>
      <w:r w:rsidR="00C7457A" w:rsidRPr="00D52981">
        <w:rPr>
          <w:rFonts w:ascii="Times New Roman" w:eastAsia="Times New Roman" w:hAnsi="Times New Roman" w:cs="Times New Roman"/>
          <w:sz w:val="24"/>
          <w:szCs w:val="24"/>
        </w:rPr>
        <w:t>Администрации  Железногорского района Курской области</w:t>
      </w:r>
      <w:r w:rsidR="002003F9" w:rsidRPr="00D52981">
        <w:rPr>
          <w:rFonts w:ascii="Times New Roman" w:eastAsia="Times New Roman" w:hAnsi="Times New Roman" w:cs="Times New Roman"/>
          <w:sz w:val="24"/>
          <w:szCs w:val="24"/>
        </w:rPr>
        <w:t xml:space="preserve"> (далее – отдел по строительству и транспорту).</w:t>
      </w:r>
    </w:p>
    <w:p w:rsidR="00872D5C" w:rsidRPr="00141749" w:rsidRDefault="00872D5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872D5C" w:rsidRDefault="00EC79B3" w:rsidP="00872D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72D5C">
        <w:rPr>
          <w:rFonts w:ascii="Times New Roman" w:eastAsia="Times New Roman" w:hAnsi="Times New Roman" w:cs="Times New Roman"/>
          <w:color w:val="22272F"/>
          <w:sz w:val="24"/>
          <w:szCs w:val="24"/>
        </w:rPr>
        <w:t>Оценка технического состояния автомобильных дорог</w:t>
      </w:r>
    </w:p>
    <w:p w:rsidR="00872D5C" w:rsidRPr="00872D5C" w:rsidRDefault="00872D5C" w:rsidP="00872D5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141749" w:rsidRDefault="00872D5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.1. </w:t>
      </w:r>
      <w:proofErr w:type="gramStart"/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целях организации планирования работ по ремонту и содержанию автомобильных дорог Управление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районного 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хозяйства совместно с отделом </w:t>
      </w:r>
      <w:r w:rsidR="00EA7EF1" w:rsidRPr="00D52981">
        <w:rPr>
          <w:rFonts w:ascii="Times New Roman" w:eastAsia="Times New Roman" w:hAnsi="Times New Roman" w:cs="Times New Roman"/>
          <w:sz w:val="24"/>
          <w:szCs w:val="24"/>
        </w:rPr>
        <w:t>по строительству и транспорту</w:t>
      </w:r>
      <w:r w:rsidR="00EA7EF1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обеспечивают проведение оценки технического состояния автомобильных дорог в соответствии с </w:t>
      </w:r>
      <w:hyperlink r:id="rId14" w:anchor="/document/197328/entry/1000" w:history="1">
        <w:r w:rsidR="00EC79B3"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Порядком</w:t>
        </w:r>
      </w:hyperlink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проведения оценки технического состояния автомобильных дорог, утвержденным </w:t>
      </w:r>
      <w:hyperlink r:id="rId15" w:anchor="/document/197328/entry/0" w:history="1">
        <w:r w:rsidR="00EC79B3"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приказом</w:t>
        </w:r>
      </w:hyperlink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Министерства транспорта Российской Федерации от 27 августа 2009 года N 150.</w:t>
      </w:r>
      <w:proofErr w:type="gramEnd"/>
    </w:p>
    <w:p w:rsidR="00EC79B3" w:rsidRPr="00141749" w:rsidRDefault="00872D5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.2. Проведение оценки технического состояния автомобильных дорог проводится посредством возложения соответствующих функций на созданную администрацией </w:t>
      </w:r>
      <w:r w:rsidR="002003F9">
        <w:rPr>
          <w:rFonts w:ascii="Times New Roman" w:eastAsia="Times New Roman" w:hAnsi="Times New Roman" w:cs="Times New Roman"/>
          <w:color w:val="22272F"/>
          <w:sz w:val="24"/>
          <w:szCs w:val="24"/>
        </w:rPr>
        <w:t>Железногорского района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комиссию (далее - Комиссия), или на лицо, привлекаемое в порядке закупки товара, работы, услуги для обеспечения муниципальных нужд.</w:t>
      </w:r>
    </w:p>
    <w:p w:rsidR="00EC79B3" w:rsidRDefault="00872D5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4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.3. </w:t>
      </w:r>
      <w:proofErr w:type="gramStart"/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Оценка технического состояния автомобильных дорог в обязательном порядке проводится не реже 1 раза в год: в весенний период (для установления технического состояния автомобильных дорог после таяния снега, в целях корректировки плана проведения работ по ремонту и содержанию в текущем году) и (или) в осенний период (для установления технического состояния автомобильных дорог, в целях формирования плана проведения работ по ремонту и</w:t>
      </w:r>
      <w:proofErr w:type="gramEnd"/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содержанию на очередной год и плановый период).</w:t>
      </w:r>
    </w:p>
    <w:p w:rsidR="00872D5C" w:rsidRPr="00141749" w:rsidRDefault="00872D5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872D5C" w:rsidRDefault="00EC79B3" w:rsidP="00872D5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872D5C">
        <w:rPr>
          <w:rFonts w:ascii="Times New Roman" w:eastAsia="Times New Roman" w:hAnsi="Times New Roman" w:cs="Times New Roman"/>
          <w:color w:val="22272F"/>
          <w:sz w:val="24"/>
          <w:szCs w:val="24"/>
        </w:rPr>
        <w:t>Формирование плана разработки проектов и (или) сметных расчетов</w:t>
      </w:r>
    </w:p>
    <w:p w:rsidR="00872D5C" w:rsidRPr="00872D5C" w:rsidRDefault="00872D5C" w:rsidP="00872D5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141749" w:rsidRDefault="002003F9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5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.1. С учетом оценки технического состояния автомобильных дорог Комиссия вырабатывает рекомендации о необходимости:</w:t>
      </w:r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- проведения ремонта автомобильной дороги;</w:t>
      </w:r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- проведения работ по содержанию автомобильной дороги.</w:t>
      </w:r>
    </w:p>
    <w:p w:rsidR="00EC79B3" w:rsidRPr="00141749" w:rsidRDefault="002003F9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5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.2. По результатам оценки технического состояния автомобильных дорог в соответствии с проектами организации дорожного движения, с учетом анализа аварийности дорог, а 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 xml:space="preserve">также рекомендаций Комиссии, Управление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районного 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хозяйства </w:t>
      </w:r>
      <w:r w:rsidR="00EA7EF1">
        <w:rPr>
          <w:rFonts w:ascii="Times New Roman" w:eastAsia="Times New Roman" w:hAnsi="Times New Roman" w:cs="Times New Roman"/>
          <w:color w:val="22272F"/>
          <w:sz w:val="24"/>
          <w:szCs w:val="24"/>
        </w:rPr>
        <w:t>организует разработку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проектов и </w:t>
      </w:r>
      <w:r w:rsidR="00EA7EF1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(или) 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сметных расчетов по ремонту и содержанию автомобильных дорог.</w:t>
      </w:r>
    </w:p>
    <w:p w:rsidR="002003F9" w:rsidRPr="00141749" w:rsidRDefault="002003F9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2003F9" w:rsidRDefault="00EC79B3" w:rsidP="002003F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003F9">
        <w:rPr>
          <w:rFonts w:ascii="Times New Roman" w:eastAsia="Times New Roman" w:hAnsi="Times New Roman" w:cs="Times New Roman"/>
          <w:color w:val="22272F"/>
          <w:sz w:val="24"/>
          <w:szCs w:val="24"/>
        </w:rPr>
        <w:t>Разработка проектов и (или) сметных расчетов по ремонту или содержанию автомобильных дорог</w:t>
      </w:r>
    </w:p>
    <w:p w:rsidR="002003F9" w:rsidRPr="002003F9" w:rsidRDefault="002003F9" w:rsidP="002003F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141749" w:rsidRDefault="002003F9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6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.1. В соответствии с </w:t>
      </w:r>
      <w:r w:rsid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пунктом 5.2. Положения 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разрабатываются и утверждаются соответствующие проекты и (или) сметные расчеты. В целях разработки проектов и сметных расчетов в установленном законодательством Российской Федерации порядке могут привлекаться подрядные организации.</w:t>
      </w:r>
    </w:p>
    <w:p w:rsidR="00EC79B3" w:rsidRPr="00141749" w:rsidRDefault="002003F9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6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.2. Проекты и (или) сметные расчеты по ремонту или содержанию автомобильных дорог разрабатываются с учетом </w:t>
      </w:r>
      <w:hyperlink r:id="rId16" w:anchor="/document/70318144/entry/1000" w:history="1">
        <w:r w:rsidR="00EC79B3"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Классификации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работ по ремонту и содержанию автомобильных дорог, утвержденной </w:t>
      </w:r>
      <w:hyperlink r:id="rId17" w:anchor="/document/70318144/entry/0" w:history="1">
        <w:r w:rsidR="00EC79B3"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приказом</w:t>
        </w:r>
      </w:hyperlink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Министерства транспорта Российской Федерации от 16 ноября 2012 года N 402.</w:t>
      </w:r>
    </w:p>
    <w:p w:rsidR="00EC79B3" w:rsidRPr="00141749" w:rsidRDefault="002003F9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6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.3. При разработке сметных расчетов по ремонту и содержанию автомобильных дорог должны учитываться следующие приоритеты:</w:t>
      </w:r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1)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EC79B3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2003F9" w:rsidRPr="00141749" w:rsidRDefault="002003F9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2003F9" w:rsidRDefault="00EC79B3" w:rsidP="002003F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2003F9">
        <w:rPr>
          <w:rFonts w:ascii="Times New Roman" w:eastAsia="Times New Roman" w:hAnsi="Times New Roman" w:cs="Times New Roman"/>
          <w:color w:val="22272F"/>
          <w:sz w:val="24"/>
          <w:szCs w:val="24"/>
        </w:rPr>
        <w:t>Формирование и утверждение плана проведения работ по ремонту и содержанию автомобильных дорог</w:t>
      </w:r>
    </w:p>
    <w:p w:rsidR="002003F9" w:rsidRPr="002003F9" w:rsidRDefault="002003F9" w:rsidP="002003F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BB7A7B" w:rsidRDefault="002003F9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>7</w:t>
      </w:r>
      <w:r w:rsidR="00EC79B3"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.1. Комиссия на основании согласованных Управлением </w:t>
      </w:r>
      <w:r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районного </w:t>
      </w:r>
      <w:r w:rsidR="00EC79B3"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>хозяйства сметных расчетов по ремонту или содержанию автомобильных дорог формирует проект плана проведения работ по ремонту и содержанию автомобильных дорог на три года - очередной год и плановый период (далее - План проведения работ).</w:t>
      </w:r>
    </w:p>
    <w:p w:rsidR="00EC79B3" w:rsidRPr="00BB7A7B" w:rsidRDefault="002003F9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>7</w:t>
      </w:r>
      <w:r w:rsidR="00EC79B3"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>.2. План проведения работ состоит из приложений с обозначением планируемого года. Каждое приложение должно содержать разделы:</w:t>
      </w:r>
    </w:p>
    <w:p w:rsidR="00EC79B3" w:rsidRPr="00BB7A7B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>- "автомобильные дороги, подлежащие ремонту";</w:t>
      </w:r>
    </w:p>
    <w:p w:rsidR="00EC79B3" w:rsidRPr="00BB7A7B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>- "автомобильные дороги, подлежащие содержанию".</w:t>
      </w:r>
    </w:p>
    <w:p w:rsidR="00EC79B3" w:rsidRPr="00BB7A7B" w:rsidRDefault="002003F9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>7</w:t>
      </w:r>
      <w:r w:rsidR="00EC79B3"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>.3. Каждый раздел приложения Плана проведения работ должен содержать следующие сведения:</w:t>
      </w:r>
    </w:p>
    <w:p w:rsidR="00EC79B3" w:rsidRPr="00BB7A7B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1) описание автомобильной дороги, </w:t>
      </w:r>
      <w:r w:rsidRPr="007A62F5">
        <w:rPr>
          <w:rFonts w:ascii="Times New Roman" w:eastAsia="Times New Roman" w:hAnsi="Times New Roman" w:cs="Times New Roman"/>
          <w:color w:val="22272F"/>
          <w:sz w:val="24"/>
          <w:szCs w:val="24"/>
        </w:rPr>
        <w:t>а</w:t>
      </w:r>
      <w:r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также сведения об отнесении дороги к категории;</w:t>
      </w:r>
    </w:p>
    <w:p w:rsidR="00EC79B3" w:rsidRPr="00BB7A7B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>2) расчетная площадь автомобильной дороги, подлежащая, соответственно ремонту, содержанию;</w:t>
      </w:r>
    </w:p>
    <w:p w:rsidR="00EC79B3" w:rsidRPr="00BB7A7B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>3) виды работ, планируемые к проведению по ремонту, содержанию автомобильной дороги;</w:t>
      </w:r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>4) период и срок выполнения работ по ремонту, содержанию автомобильной дороги в планируемом году.</w:t>
      </w:r>
    </w:p>
    <w:p w:rsidR="00EC79B3" w:rsidRDefault="004344AB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7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.4. С учетом проводимой оценки технического состояния автомобильных дорог, план проведения рабо</w:t>
      </w:r>
      <w:r w:rsidR="002003F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т, утвержденный </w:t>
      </w:r>
      <w:r w:rsid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распоряжением </w:t>
      </w:r>
      <w:r w:rsidR="002003F9">
        <w:rPr>
          <w:rFonts w:ascii="Times New Roman" w:eastAsia="Times New Roman" w:hAnsi="Times New Roman" w:cs="Times New Roman"/>
          <w:color w:val="22272F"/>
          <w:sz w:val="24"/>
          <w:szCs w:val="24"/>
        </w:rPr>
        <w:t>А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дминистрации Железн</w:t>
      </w:r>
      <w:r w:rsidR="002003F9">
        <w:rPr>
          <w:rFonts w:ascii="Times New Roman" w:eastAsia="Times New Roman" w:hAnsi="Times New Roman" w:cs="Times New Roman"/>
          <w:color w:val="22272F"/>
          <w:sz w:val="24"/>
          <w:szCs w:val="24"/>
        </w:rPr>
        <w:t>огорс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к</w:t>
      </w:r>
      <w:r w:rsidR="002003F9">
        <w:rPr>
          <w:rFonts w:ascii="Times New Roman" w:eastAsia="Times New Roman" w:hAnsi="Times New Roman" w:cs="Times New Roman"/>
          <w:color w:val="22272F"/>
          <w:sz w:val="24"/>
          <w:szCs w:val="24"/>
        </w:rPr>
        <w:t>ого района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, может корректироваться по результатам комиссионных плановых и внеплановых проверок. Изменения, вносимые в план проведения рабо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т, утверждаются </w:t>
      </w:r>
      <w:r w:rsid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распоряжением 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Администрации  Железногорского района Курской области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4344AB" w:rsidRPr="00141749" w:rsidRDefault="004344AB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4344AB" w:rsidRDefault="00EC79B3" w:rsidP="004344A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4344AB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 xml:space="preserve">Расчет ассигнований, необходимый для проведения ремонта и </w:t>
      </w:r>
      <w:proofErr w:type="gramStart"/>
      <w:r w:rsidRPr="004344AB">
        <w:rPr>
          <w:rFonts w:ascii="Times New Roman" w:eastAsia="Times New Roman" w:hAnsi="Times New Roman" w:cs="Times New Roman"/>
          <w:color w:val="22272F"/>
          <w:sz w:val="24"/>
          <w:szCs w:val="24"/>
        </w:rPr>
        <w:t>содержания</w:t>
      </w:r>
      <w:proofErr w:type="gramEnd"/>
      <w:r w:rsidRPr="004344A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автомобильных дорог</w:t>
      </w:r>
    </w:p>
    <w:p w:rsidR="004344AB" w:rsidRPr="004344AB" w:rsidRDefault="004344AB" w:rsidP="004344A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Default="004344AB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8.1. </w:t>
      </w:r>
      <w:proofErr w:type="gramStart"/>
      <w:r w:rsidR="00EC79B3"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На основании нормативов финансовых затрат на ремонт и содержание дорог местного значения муниципального </w:t>
      </w:r>
      <w:r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>района «</w:t>
      </w:r>
      <w:r w:rsidR="00EC79B3"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>Железногорск</w:t>
      </w:r>
      <w:r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>ий район»</w:t>
      </w:r>
      <w:r w:rsidR="00EC79B3"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Курской области и правил расчета размера ассигнований, направляемых на ремонт и содержание дорог местного значения, с учетом утвержденного П</w:t>
      </w:r>
      <w:r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лана проведения работ </w:t>
      </w:r>
      <w:r w:rsidR="00BB7A7B"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Управление районного хозяйства </w:t>
      </w:r>
      <w:r w:rsidR="00EC79B3" w:rsidRPr="00BB7A7B">
        <w:rPr>
          <w:rFonts w:ascii="Times New Roman" w:eastAsia="Times New Roman" w:hAnsi="Times New Roman" w:cs="Times New Roman"/>
          <w:color w:val="22272F"/>
          <w:sz w:val="24"/>
          <w:szCs w:val="24"/>
        </w:rPr>
        <w:t>осуществляет расчет ассигнований, необходимых для проведения ремонта и содержания автомобильных дорог.</w:t>
      </w:r>
      <w:proofErr w:type="gramEnd"/>
    </w:p>
    <w:p w:rsidR="004344AB" w:rsidRPr="00141749" w:rsidRDefault="004344AB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4344AB" w:rsidRDefault="00EC79B3" w:rsidP="004344A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4344A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Цели и задачи </w:t>
      </w:r>
      <w:proofErr w:type="gramStart"/>
      <w:r w:rsidRPr="004344AB">
        <w:rPr>
          <w:rFonts w:ascii="Times New Roman" w:eastAsia="Times New Roman" w:hAnsi="Times New Roman" w:cs="Times New Roman"/>
          <w:color w:val="22272F"/>
          <w:sz w:val="24"/>
          <w:szCs w:val="24"/>
        </w:rPr>
        <w:t>содержания</w:t>
      </w:r>
      <w:proofErr w:type="gramEnd"/>
      <w:r w:rsidRPr="004344AB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автомобильных дорог</w:t>
      </w:r>
    </w:p>
    <w:p w:rsidR="004344AB" w:rsidRPr="004344AB" w:rsidRDefault="004344AB" w:rsidP="004344A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141749" w:rsidRDefault="004344AB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9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.1.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EC79B3" w:rsidRDefault="004344AB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9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.2. 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4344AB" w:rsidRPr="00141749" w:rsidRDefault="004344AB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4344AB" w:rsidRDefault="00EC79B3" w:rsidP="004344A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4344AB">
        <w:rPr>
          <w:rFonts w:ascii="Times New Roman" w:eastAsia="Times New Roman" w:hAnsi="Times New Roman" w:cs="Times New Roman"/>
          <w:color w:val="22272F"/>
          <w:sz w:val="24"/>
          <w:szCs w:val="24"/>
        </w:rPr>
        <w:t>Виды работ и мероприятия по содержанию автомобильных дорог</w:t>
      </w:r>
    </w:p>
    <w:p w:rsidR="004344AB" w:rsidRPr="004344AB" w:rsidRDefault="004344AB" w:rsidP="004344A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141749" w:rsidRDefault="004344AB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10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.1. Мероприятия по содержанию автомобильных дорог организуются и осуществляются с учетом двух временных периодов: весенне-летне-осеннего и зимнего.</w:t>
      </w:r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В весенне-летне-осенний период, как правило, осуществляются работы, связанные с 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EC79B3" w:rsidRPr="00141749" w:rsidRDefault="00EC79B3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EC79B3" w:rsidRPr="00141749" w:rsidRDefault="004344AB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10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.2. Состав и виды работ по содержанию автомобильных дорог определяются в соответствии с </w:t>
      </w:r>
      <w:hyperlink r:id="rId18" w:anchor="/document/70318144/entry/1000" w:history="1">
        <w:r w:rsidR="00EC79B3"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Классификацией</w:t>
        </w:r>
      </w:hyperlink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работ по ремонту и содержанию автомобильных дорог, утвержденной </w:t>
      </w:r>
      <w:hyperlink r:id="rId19" w:anchor="/document/70318144/entry/0" w:history="1">
        <w:r w:rsidR="00EC79B3"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приказом</w:t>
        </w:r>
      </w:hyperlink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Министерства транспорта Российской Федерации от 16 ноября 2012 года N 402.</w:t>
      </w:r>
    </w:p>
    <w:p w:rsidR="00EC79B3" w:rsidRDefault="004344AB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10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.3. Работы по содержанию автомобильных дорог и сроки их выполнения, регламентированы Государственным стандартом Российской Федерации </w:t>
      </w:r>
      <w:hyperlink r:id="rId20" w:anchor="/document/1352114/entry/0" w:history="1">
        <w:r w:rsidR="00EC79B3"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 xml:space="preserve">ГОСТ </w:t>
        </w:r>
        <w:proofErr w:type="gramStart"/>
        <w:r w:rsidR="00EC79B3"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Р</w:t>
        </w:r>
        <w:proofErr w:type="gramEnd"/>
        <w:r w:rsidR="00EC79B3"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 xml:space="preserve"> 50597-93</w:t>
        </w:r>
      </w:hyperlink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 "Автомобильные дороги и улицы. </w:t>
      </w:r>
      <w:proofErr w:type="gramStart"/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Требования к эксплуатационному состоянию, допустимому по условиям обеспечения безопасности дорожного движения", утвержденным постановлением Госстандарта Российской Федерации, </w:t>
      </w:r>
      <w:hyperlink r:id="rId21" w:anchor="/document/6178854/entry/0" w:history="1">
        <w:r w:rsidR="00EC79B3"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отраслевым дорожным методическим документом</w:t>
        </w:r>
      </w:hyperlink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"Методические рекомендации по ремонту и содержанию автомобильных дорог общего пользования", принятым и введенным в действие письмом Государственной службы дорожного хозяйства Министерства транспорта Российской Федерации от 17.03.2004 N ОС-28/1270-ис, требованиями муниципальных контрактов.</w:t>
      </w:r>
      <w:proofErr w:type="gramEnd"/>
    </w:p>
    <w:p w:rsidR="004344AB" w:rsidRPr="00141749" w:rsidRDefault="004344AB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4344AB" w:rsidRDefault="00EC79B3" w:rsidP="004344A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4344AB">
        <w:rPr>
          <w:rFonts w:ascii="Times New Roman" w:eastAsia="Times New Roman" w:hAnsi="Times New Roman" w:cs="Times New Roman"/>
          <w:color w:val="22272F"/>
          <w:sz w:val="24"/>
          <w:szCs w:val="24"/>
        </w:rPr>
        <w:t>Проведение работ по содержанию автомобильной дороги</w:t>
      </w:r>
    </w:p>
    <w:p w:rsidR="004344AB" w:rsidRPr="004344AB" w:rsidRDefault="004344AB" w:rsidP="00434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141749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11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.1. Проведение работ по содержанию автомобильной дороги осуществляется организациями в соответствии с условиями заключенного муниципального контракта.</w:t>
      </w:r>
    </w:p>
    <w:p w:rsidR="00EC79B3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11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.2. Работы по содержанию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0A30CC" w:rsidRPr="00141749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0A30CC" w:rsidRDefault="00EC79B3" w:rsidP="000A30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A30CC">
        <w:rPr>
          <w:rFonts w:ascii="Times New Roman" w:eastAsia="Times New Roman" w:hAnsi="Times New Roman" w:cs="Times New Roman"/>
          <w:color w:val="22272F"/>
          <w:sz w:val="24"/>
          <w:szCs w:val="24"/>
        </w:rPr>
        <w:t>Приемка результатов выполненных работ по содержанию автомобильных дорог</w:t>
      </w:r>
    </w:p>
    <w:p w:rsidR="000A30CC" w:rsidRPr="000A30CC" w:rsidRDefault="000A30CC" w:rsidP="000A30C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141749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12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.1. Приемка результатов выполненных работ по содержанию автомобильных дорог осуществляется заказчиком в соответствии с условиями заключенного контракта на их выполнение.</w:t>
      </w:r>
    </w:p>
    <w:p w:rsidR="00EC79B3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12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.2. По результатам оценки выполненных работ по содержанию дорог, составляется акт оценки содержания автомобильной дороги и унифицированный акт о приемке выполненных работ по (</w:t>
      </w:r>
      <w:hyperlink r:id="rId22" w:anchor="/document/12117360/entry/1000" w:history="1">
        <w:r w:rsidR="00EC79B3"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форме КС-2</w:t>
        </w:r>
      </w:hyperlink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).</w:t>
      </w:r>
    </w:p>
    <w:p w:rsidR="000A30CC" w:rsidRPr="00141749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0A30CC" w:rsidRDefault="00EC79B3" w:rsidP="000A30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A30CC">
        <w:rPr>
          <w:rFonts w:ascii="Times New Roman" w:eastAsia="Times New Roman" w:hAnsi="Times New Roman" w:cs="Times New Roman"/>
          <w:color w:val="22272F"/>
          <w:sz w:val="24"/>
          <w:szCs w:val="24"/>
        </w:rPr>
        <w:t>Цели ремонта автомобильных дорог</w:t>
      </w:r>
    </w:p>
    <w:p w:rsidR="000A30CC" w:rsidRPr="000A30CC" w:rsidRDefault="000A30CC" w:rsidP="000A30C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0A30CC" w:rsidRDefault="00EC79B3" w:rsidP="000A30CC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A30CC">
        <w:rPr>
          <w:rFonts w:ascii="Times New Roman" w:eastAsia="Times New Roman" w:hAnsi="Times New Roman" w:cs="Times New Roman"/>
          <w:color w:val="22272F"/>
          <w:sz w:val="24"/>
          <w:szCs w:val="24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0A30CC" w:rsidRPr="000A30CC" w:rsidRDefault="000A30CC" w:rsidP="000A30CC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0A30CC" w:rsidRDefault="00EC79B3" w:rsidP="000A30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A30CC">
        <w:rPr>
          <w:rFonts w:ascii="Times New Roman" w:eastAsia="Times New Roman" w:hAnsi="Times New Roman" w:cs="Times New Roman"/>
          <w:color w:val="22272F"/>
          <w:sz w:val="24"/>
          <w:szCs w:val="24"/>
        </w:rPr>
        <w:t>Виды работ и мероприятия по ремонту автомобильных дорог</w:t>
      </w:r>
    </w:p>
    <w:p w:rsidR="000A30CC" w:rsidRPr="000A30CC" w:rsidRDefault="000A30CC" w:rsidP="000A30C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141749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14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.1. Состав и виды работ по ремонту автомобильных дорог определяются в соответствии с </w:t>
      </w:r>
      <w:hyperlink r:id="rId23" w:anchor="/document/70318144/entry/1000" w:history="1">
        <w:r w:rsidR="00EC79B3"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Классификацией</w:t>
        </w:r>
      </w:hyperlink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работ по капитальному ремонту, ремонту и содержанию автомобильных дорог, утвержденной </w:t>
      </w:r>
      <w:hyperlink r:id="rId24" w:anchor="/document/70318144/entry/0" w:history="1">
        <w:r w:rsidR="00EC79B3"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приказом</w:t>
        </w:r>
      </w:hyperlink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Министерства транспорта Российской Федерации от 16 ноября 2012 года N 402.</w:t>
      </w:r>
    </w:p>
    <w:p w:rsidR="00EC79B3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14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.2. Основные мероприятия по ремонту автомобильных дорог проводятся в весенне-летне-осенний период.</w:t>
      </w:r>
    </w:p>
    <w:p w:rsidR="000A30CC" w:rsidRPr="00141749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7A62F5" w:rsidRDefault="00EC79B3" w:rsidP="000A30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A30CC">
        <w:rPr>
          <w:rFonts w:ascii="Times New Roman" w:eastAsia="Times New Roman" w:hAnsi="Times New Roman" w:cs="Times New Roman"/>
          <w:color w:val="22272F"/>
          <w:sz w:val="24"/>
          <w:szCs w:val="24"/>
        </w:rPr>
        <w:t>Подготовительные мероприятия к выполнению работ по ремонту</w:t>
      </w:r>
    </w:p>
    <w:p w:rsidR="00EC79B3" w:rsidRPr="000A30CC" w:rsidRDefault="007A62F5" w:rsidP="007A62F5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автомобильных дорог</w:t>
      </w:r>
    </w:p>
    <w:p w:rsidR="000A30CC" w:rsidRPr="000A30CC" w:rsidRDefault="000A30CC" w:rsidP="000A30C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141749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15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.1. В целях обеспечения б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езопасности дорожного движения Администрация Железногорского района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EC79B3" w:rsidRPr="00141749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15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.2. </w:t>
      </w:r>
      <w:proofErr w:type="gramStart"/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При принятии решения о необходимости введения временного ограничения или прекращении дв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ижения на автомобильной дороге Администрация  Железногорского района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за 10 дней до начала введения временных ограничений или прекращения движения, информирует пользователей автомобильными дорогами путем установки знаков дополнительной информации, размещения информации на </w:t>
      </w:r>
      <w:hyperlink r:id="rId25" w:tgtFrame="_blank" w:history="1">
        <w:r w:rsidR="00EC79B3"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официальном сайте</w:t>
        </w:r>
      </w:hyperlink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муниципального образования в сети "Интернет", а также через средства массовой информации о причинах и сроках таких ограничений, а</w:t>
      </w:r>
      <w:proofErr w:type="gramEnd"/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также о возможных маршрутах объезда.</w:t>
      </w:r>
    </w:p>
    <w:p w:rsidR="00EC79B3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15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.3. Временные ограничения или прекращение движения обеспечиваются организация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ми, указанными в постановлении Администрации  Железногорского района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 введении ограничения, посредством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</w:p>
    <w:p w:rsidR="000A30CC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CB673F" w:rsidRPr="00141749" w:rsidRDefault="00CB673F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0A30CC" w:rsidRDefault="00EC79B3" w:rsidP="000A30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A30CC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Проведение работ по ремонту автомобильной дороги</w:t>
      </w:r>
    </w:p>
    <w:p w:rsidR="000A30CC" w:rsidRPr="000A30CC" w:rsidRDefault="000A30CC" w:rsidP="000A30C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141749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16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.1. Проведение работ по ремонту автомобильной дороги осуществляется организациями в соответствии с условиями заключенного муниципального контракта.</w:t>
      </w:r>
    </w:p>
    <w:p w:rsidR="00EC79B3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16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.2. Работы по ремонту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0A30CC" w:rsidRPr="00141749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0A30CC" w:rsidRDefault="00EC79B3" w:rsidP="000A30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A30CC">
        <w:rPr>
          <w:rFonts w:ascii="Times New Roman" w:eastAsia="Times New Roman" w:hAnsi="Times New Roman" w:cs="Times New Roman"/>
          <w:color w:val="22272F"/>
          <w:sz w:val="24"/>
          <w:szCs w:val="24"/>
        </w:rPr>
        <w:t>Приемка результатов выполненных работ по ремонту автомобильных дорог</w:t>
      </w:r>
    </w:p>
    <w:p w:rsidR="000A30CC" w:rsidRPr="000A30CC" w:rsidRDefault="000A30CC" w:rsidP="000A30C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141749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17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.1. Приемка результатов выполненных работ по ремонту автомобильных дорог осуществляется в соответствии с условиями заключенного муниципального контракта на их выполнение.</w:t>
      </w:r>
    </w:p>
    <w:p w:rsidR="00EC79B3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17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.2. По результатам оценки выполненных работ по ремонту составляется акт приемки выполненных работ по ремонту участка автомобильной дороги по </w:t>
      </w:r>
      <w:hyperlink r:id="rId26" w:anchor="/document/3922369/entry/1000" w:history="1">
        <w:r w:rsidR="00EC79B3"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форме А-1</w:t>
        </w:r>
      </w:hyperlink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 и унифицированный акт о приемке выполненных работ по (</w:t>
      </w:r>
      <w:hyperlink r:id="rId27" w:anchor="/document/12117360/entry/1000" w:history="1">
        <w:r w:rsidR="00EC79B3" w:rsidRPr="00141749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форме КС-2</w:t>
        </w:r>
      </w:hyperlink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).</w:t>
      </w:r>
    </w:p>
    <w:p w:rsidR="000A30CC" w:rsidRPr="00141749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0A30CC" w:rsidRDefault="00EC79B3" w:rsidP="000A30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A30C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Контроль за обеспечением содержания и </w:t>
      </w:r>
      <w:proofErr w:type="gramStart"/>
      <w:r w:rsidRPr="000A30CC">
        <w:rPr>
          <w:rFonts w:ascii="Times New Roman" w:eastAsia="Times New Roman" w:hAnsi="Times New Roman" w:cs="Times New Roman"/>
          <w:color w:val="22272F"/>
          <w:sz w:val="24"/>
          <w:szCs w:val="24"/>
        </w:rPr>
        <w:t>ремонта</w:t>
      </w:r>
      <w:proofErr w:type="gramEnd"/>
      <w:r w:rsidRPr="000A30C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автомобильных дорог</w:t>
      </w:r>
    </w:p>
    <w:p w:rsidR="000A30CC" w:rsidRPr="000A30CC" w:rsidRDefault="000A30CC" w:rsidP="000A30C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0A30CC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18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.1. Контроль за обеспечением содержания и </w:t>
      </w:r>
      <w:proofErr w:type="gramStart"/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ремонта</w:t>
      </w:r>
      <w:proofErr w:type="gramEnd"/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автомобильных</w:t>
      </w: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дорог осуществляют Управление районного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хозяйства, отдел </w:t>
      </w:r>
      <w:r w:rsidRPr="0012516E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по строительству и транспорту </w:t>
      </w:r>
      <w:r w:rsidRPr="0012516E">
        <w:rPr>
          <w:rFonts w:ascii="Times New Roman" w:eastAsia="Times New Roman" w:hAnsi="Times New Roman" w:cs="Times New Roman"/>
          <w:sz w:val="24"/>
          <w:szCs w:val="24"/>
        </w:rPr>
        <w:t>Администрации  Железногорского района Курской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79B3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</w:rPr>
        <w:t>18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.2. </w:t>
      </w:r>
      <w:proofErr w:type="gramStart"/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>Контроль за</w:t>
      </w:r>
      <w:proofErr w:type="gramEnd"/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целевым использованием средств дорожного фонда муниципального </w:t>
      </w:r>
      <w:r w:rsidR="0098224C">
        <w:rPr>
          <w:rFonts w:ascii="Times New Roman" w:eastAsia="Times New Roman" w:hAnsi="Times New Roman" w:cs="Times New Roman"/>
          <w:color w:val="22272F"/>
          <w:sz w:val="24"/>
          <w:szCs w:val="24"/>
        </w:rPr>
        <w:t>района «Железногорский район»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Курской области, осуществляют органы муниципального финансового контроля в пределах компетенции, установленной действующим законодательством Российской Федерации, Курской области и нормативными правовыми актами органов местного самоуправления муниципального </w:t>
      </w:r>
      <w:r w:rsidR="0098224C">
        <w:rPr>
          <w:rFonts w:ascii="Times New Roman" w:eastAsia="Times New Roman" w:hAnsi="Times New Roman" w:cs="Times New Roman"/>
          <w:color w:val="22272F"/>
          <w:sz w:val="24"/>
          <w:szCs w:val="24"/>
        </w:rPr>
        <w:t>района «Железногорский район»</w:t>
      </w:r>
      <w:r w:rsidR="00EC79B3" w:rsidRPr="00141749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Курской области.</w:t>
      </w:r>
    </w:p>
    <w:p w:rsidR="000A30CC" w:rsidRPr="00141749" w:rsidRDefault="000A30CC" w:rsidP="001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0A30CC" w:rsidRDefault="00EC79B3" w:rsidP="000A30C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A30CC">
        <w:rPr>
          <w:rFonts w:ascii="Times New Roman" w:eastAsia="Times New Roman" w:hAnsi="Times New Roman" w:cs="Times New Roman"/>
          <w:color w:val="22272F"/>
          <w:sz w:val="24"/>
          <w:szCs w:val="24"/>
        </w:rPr>
        <w:t>Источники финансирования работ по содержанию и ремонту автомобильных дорог</w:t>
      </w:r>
    </w:p>
    <w:p w:rsidR="000A30CC" w:rsidRPr="000A30CC" w:rsidRDefault="000A30CC" w:rsidP="000A30C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</w:p>
    <w:p w:rsidR="00EC79B3" w:rsidRPr="000A30CC" w:rsidRDefault="00EC79B3" w:rsidP="0098224C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0A30C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Мероприятия по ремонту и содержанию автомобильных дорог местного значения общего пользования финансируются за счет средств дорожного фонда муниципального </w:t>
      </w:r>
      <w:r w:rsidR="0098224C">
        <w:rPr>
          <w:rFonts w:ascii="Times New Roman" w:eastAsia="Times New Roman" w:hAnsi="Times New Roman" w:cs="Times New Roman"/>
          <w:color w:val="22272F"/>
          <w:sz w:val="24"/>
          <w:szCs w:val="24"/>
        </w:rPr>
        <w:t>района «Железногорский район»</w:t>
      </w:r>
      <w:r w:rsidRPr="000A30C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Курской области и за счет иных источников, не запрещенных законодательством</w:t>
      </w:r>
      <w:r w:rsidR="0098224C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РФ</w:t>
      </w:r>
      <w:r w:rsidRPr="000A30CC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D07609" w:rsidRPr="00141749" w:rsidRDefault="00D07609" w:rsidP="0098224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D07609" w:rsidRPr="00141749" w:rsidSect="003E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04BFC"/>
    <w:multiLevelType w:val="multilevel"/>
    <w:tmpl w:val="819E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9B3"/>
    <w:rsid w:val="000A30CC"/>
    <w:rsid w:val="0012516E"/>
    <w:rsid w:val="00141749"/>
    <w:rsid w:val="00151424"/>
    <w:rsid w:val="001724FB"/>
    <w:rsid w:val="002003F9"/>
    <w:rsid w:val="00246D59"/>
    <w:rsid w:val="003E3D16"/>
    <w:rsid w:val="004344AB"/>
    <w:rsid w:val="004A1A6D"/>
    <w:rsid w:val="004B2996"/>
    <w:rsid w:val="004B3BF2"/>
    <w:rsid w:val="005837E7"/>
    <w:rsid w:val="00626996"/>
    <w:rsid w:val="006516AD"/>
    <w:rsid w:val="007A62F5"/>
    <w:rsid w:val="007C7818"/>
    <w:rsid w:val="00872D5C"/>
    <w:rsid w:val="0098224C"/>
    <w:rsid w:val="00A42ADF"/>
    <w:rsid w:val="00BB7A7B"/>
    <w:rsid w:val="00C7457A"/>
    <w:rsid w:val="00CB673F"/>
    <w:rsid w:val="00D07609"/>
    <w:rsid w:val="00D52981"/>
    <w:rsid w:val="00E422C0"/>
    <w:rsid w:val="00EA7EF1"/>
    <w:rsid w:val="00EC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C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C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C79B3"/>
    <w:rPr>
      <w:color w:val="0000FF"/>
      <w:u w:val="single"/>
    </w:rPr>
  </w:style>
  <w:style w:type="paragraph" w:customStyle="1" w:styleId="s16">
    <w:name w:val="s_16"/>
    <w:basedOn w:val="a"/>
    <w:rsid w:val="00EC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C79B3"/>
  </w:style>
  <w:style w:type="paragraph" w:styleId="a4">
    <w:name w:val="List Paragraph"/>
    <w:basedOn w:val="a"/>
    <w:uiPriority w:val="34"/>
    <w:qFormat/>
    <w:rsid w:val="00872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adminzhe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3086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Ur</cp:lastModifiedBy>
  <cp:revision>15</cp:revision>
  <cp:lastPrinted>2017-07-25T05:58:00Z</cp:lastPrinted>
  <dcterms:created xsi:type="dcterms:W3CDTF">2017-07-24T09:05:00Z</dcterms:created>
  <dcterms:modified xsi:type="dcterms:W3CDTF">2018-06-20T12:13:00Z</dcterms:modified>
</cp:coreProperties>
</file>