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83" w:rsidRPr="00E6719E" w:rsidRDefault="003D2683" w:rsidP="003D2683">
      <w:pPr>
        <w:jc w:val="center"/>
        <w:rPr>
          <w:b/>
          <w:sz w:val="36"/>
          <w:szCs w:val="36"/>
        </w:rPr>
      </w:pPr>
      <w:r w:rsidRPr="00E6719E">
        <w:rPr>
          <w:b/>
          <w:sz w:val="36"/>
          <w:szCs w:val="36"/>
        </w:rPr>
        <w:t>Акт</w:t>
      </w:r>
      <w:r w:rsidR="0038339B">
        <w:rPr>
          <w:b/>
          <w:sz w:val="36"/>
          <w:szCs w:val="36"/>
        </w:rPr>
        <w:t xml:space="preserve"> №1</w:t>
      </w:r>
    </w:p>
    <w:p w:rsidR="003D2683" w:rsidRPr="000C1045" w:rsidRDefault="00630DA2" w:rsidP="003D2683">
      <w:pPr>
        <w:pStyle w:val="2"/>
        <w:rPr>
          <w:b/>
          <w:sz w:val="36"/>
          <w:szCs w:val="36"/>
        </w:rPr>
      </w:pPr>
      <w:r>
        <w:rPr>
          <w:b/>
        </w:rPr>
        <w:t xml:space="preserve">контрольного </w:t>
      </w:r>
      <w:r w:rsidR="003D2683" w:rsidRPr="00E6719E">
        <w:rPr>
          <w:b/>
        </w:rPr>
        <w:t>мероприятия</w:t>
      </w:r>
      <w:r w:rsidR="003D2683">
        <w:rPr>
          <w:b/>
        </w:rPr>
        <w:t xml:space="preserve"> </w:t>
      </w:r>
      <w:r w:rsidR="0038339B">
        <w:rPr>
          <w:b/>
        </w:rPr>
        <w:t xml:space="preserve">ведомственного контроля </w:t>
      </w:r>
      <w:r w:rsidR="009150D5">
        <w:rPr>
          <w:b/>
        </w:rPr>
        <w:t xml:space="preserve">«Камеральная проверка </w:t>
      </w:r>
      <w:r w:rsidR="0038339B">
        <w:rPr>
          <w:b/>
        </w:rPr>
        <w:t xml:space="preserve">по соблюдению 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 </w:t>
      </w:r>
      <w:r w:rsidR="00B83E81">
        <w:rPr>
          <w:b/>
        </w:rPr>
        <w:t xml:space="preserve">в </w:t>
      </w:r>
      <w:r w:rsidR="009150D5">
        <w:rPr>
          <w:b/>
        </w:rPr>
        <w:t>Управлени</w:t>
      </w:r>
      <w:r w:rsidR="00B83E81">
        <w:rPr>
          <w:b/>
        </w:rPr>
        <w:t>и</w:t>
      </w:r>
      <w:r w:rsidR="009150D5">
        <w:rPr>
          <w:b/>
        </w:rPr>
        <w:t xml:space="preserve">  социальной защиты населения </w:t>
      </w:r>
      <w:r w:rsidR="005863E4">
        <w:rPr>
          <w:b/>
        </w:rPr>
        <w:t>Администраци</w:t>
      </w:r>
      <w:r w:rsidR="009150D5">
        <w:rPr>
          <w:b/>
        </w:rPr>
        <w:t>и</w:t>
      </w:r>
      <w:r w:rsidR="005863E4">
        <w:rPr>
          <w:b/>
        </w:rPr>
        <w:t xml:space="preserve"> </w:t>
      </w:r>
      <w:proofErr w:type="spellStart"/>
      <w:r w:rsidR="005863E4">
        <w:rPr>
          <w:b/>
        </w:rPr>
        <w:t>Железногорского</w:t>
      </w:r>
      <w:proofErr w:type="spellEnd"/>
      <w:r w:rsidR="005863E4">
        <w:rPr>
          <w:b/>
        </w:rPr>
        <w:t xml:space="preserve"> района Курской области </w:t>
      </w:r>
      <w:r w:rsidR="003D2683">
        <w:rPr>
          <w:b/>
        </w:rPr>
        <w:t>(ст.</w:t>
      </w:r>
      <w:r w:rsidR="0038339B">
        <w:rPr>
          <w:b/>
        </w:rPr>
        <w:t>100</w:t>
      </w:r>
      <w:r w:rsidR="009150D5">
        <w:rPr>
          <w:b/>
        </w:rPr>
        <w:t xml:space="preserve"> Федерального закона №44-ФЗ</w:t>
      </w:r>
      <w:r w:rsidR="003D2683">
        <w:rPr>
          <w:b/>
        </w:rPr>
        <w:t>)»</w:t>
      </w:r>
      <w:r w:rsidR="003D2683" w:rsidRPr="000C1045">
        <w:rPr>
          <w:b/>
          <w:sz w:val="24"/>
          <w:szCs w:val="24"/>
        </w:rPr>
        <w:t xml:space="preserve"> </w:t>
      </w:r>
    </w:p>
    <w:p w:rsidR="003D2683" w:rsidRDefault="003D2683" w:rsidP="003D2683">
      <w:pPr>
        <w:rPr>
          <w:sz w:val="28"/>
          <w:szCs w:val="28"/>
        </w:rPr>
      </w:pPr>
    </w:p>
    <w:p w:rsidR="0038339B" w:rsidRDefault="0038339B" w:rsidP="003D2683">
      <w:pPr>
        <w:rPr>
          <w:sz w:val="28"/>
          <w:szCs w:val="28"/>
        </w:rPr>
      </w:pPr>
    </w:p>
    <w:p w:rsidR="003D2683" w:rsidRDefault="001F230F" w:rsidP="003D2683">
      <w:pPr>
        <w:rPr>
          <w:sz w:val="28"/>
          <w:szCs w:val="28"/>
        </w:rPr>
      </w:pPr>
      <w:r w:rsidRPr="001F230F">
        <w:rPr>
          <w:sz w:val="28"/>
          <w:szCs w:val="28"/>
        </w:rPr>
        <w:t>2</w:t>
      </w:r>
      <w:r w:rsidR="0038339B" w:rsidRPr="001F230F">
        <w:rPr>
          <w:sz w:val="28"/>
          <w:szCs w:val="28"/>
        </w:rPr>
        <w:t>3</w:t>
      </w:r>
      <w:r w:rsidR="003D2683" w:rsidRPr="001F230F">
        <w:rPr>
          <w:sz w:val="28"/>
          <w:szCs w:val="28"/>
        </w:rPr>
        <w:t xml:space="preserve"> </w:t>
      </w:r>
      <w:r w:rsidR="0038339B" w:rsidRPr="001F230F">
        <w:rPr>
          <w:sz w:val="28"/>
          <w:szCs w:val="28"/>
        </w:rPr>
        <w:t>августа</w:t>
      </w:r>
      <w:r w:rsidR="003D2683" w:rsidRPr="001F230F">
        <w:rPr>
          <w:sz w:val="28"/>
          <w:szCs w:val="28"/>
        </w:rPr>
        <w:t xml:space="preserve"> 201</w:t>
      </w:r>
      <w:r w:rsidRPr="001F230F">
        <w:rPr>
          <w:sz w:val="28"/>
          <w:szCs w:val="28"/>
        </w:rPr>
        <w:t>9</w:t>
      </w:r>
      <w:r w:rsidR="003D2683" w:rsidRPr="001F230F">
        <w:rPr>
          <w:sz w:val="28"/>
          <w:szCs w:val="28"/>
        </w:rPr>
        <w:t xml:space="preserve"> г</w:t>
      </w:r>
      <w:r w:rsidR="003D2683" w:rsidRPr="007F4876">
        <w:rPr>
          <w:sz w:val="28"/>
          <w:szCs w:val="28"/>
        </w:rPr>
        <w:t>.</w:t>
      </w:r>
      <w:r w:rsidR="0038339B">
        <w:rPr>
          <w:sz w:val="28"/>
          <w:szCs w:val="28"/>
        </w:rPr>
        <w:t xml:space="preserve">   </w:t>
      </w:r>
      <w:r w:rsidR="003D2683" w:rsidRPr="007F4876">
        <w:rPr>
          <w:sz w:val="28"/>
          <w:szCs w:val="28"/>
        </w:rPr>
        <w:t xml:space="preserve">                                                       </w:t>
      </w:r>
      <w:r w:rsidR="003D2683">
        <w:rPr>
          <w:sz w:val="28"/>
          <w:szCs w:val="28"/>
        </w:rPr>
        <w:t xml:space="preserve">          </w:t>
      </w:r>
      <w:r w:rsidR="003D2683" w:rsidRPr="007F4876">
        <w:rPr>
          <w:sz w:val="28"/>
          <w:szCs w:val="28"/>
        </w:rPr>
        <w:t xml:space="preserve"> </w:t>
      </w:r>
      <w:r w:rsidR="003D2683">
        <w:rPr>
          <w:sz w:val="28"/>
          <w:szCs w:val="28"/>
        </w:rPr>
        <w:t xml:space="preserve">      </w:t>
      </w:r>
      <w:r w:rsidR="003D2683" w:rsidRPr="007F4876">
        <w:rPr>
          <w:sz w:val="28"/>
          <w:szCs w:val="28"/>
        </w:rPr>
        <w:t xml:space="preserve"> г</w:t>
      </w:r>
      <w:proofErr w:type="gramStart"/>
      <w:r w:rsidR="003D2683" w:rsidRPr="007F4876">
        <w:rPr>
          <w:sz w:val="28"/>
          <w:szCs w:val="28"/>
        </w:rPr>
        <w:t>.Ж</w:t>
      </w:r>
      <w:proofErr w:type="gramEnd"/>
      <w:r w:rsidR="003D2683" w:rsidRPr="007F4876">
        <w:rPr>
          <w:sz w:val="28"/>
          <w:szCs w:val="28"/>
        </w:rPr>
        <w:t>елезногорск</w:t>
      </w:r>
    </w:p>
    <w:p w:rsidR="003D2683" w:rsidRDefault="003D2683" w:rsidP="003D268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F230F" w:rsidRDefault="001F230F" w:rsidP="003D2683">
      <w:pPr>
        <w:jc w:val="both"/>
        <w:rPr>
          <w:sz w:val="28"/>
          <w:szCs w:val="28"/>
        </w:rPr>
      </w:pPr>
    </w:p>
    <w:p w:rsidR="003D2683" w:rsidRPr="00B61E95" w:rsidRDefault="003D2683" w:rsidP="004F37D7">
      <w:pPr>
        <w:pStyle w:val="2"/>
        <w:jc w:val="both"/>
        <w:rPr>
          <w:szCs w:val="28"/>
        </w:rPr>
      </w:pPr>
      <w:r>
        <w:rPr>
          <w:szCs w:val="28"/>
        </w:rPr>
        <w:t xml:space="preserve">     </w:t>
      </w:r>
      <w:r w:rsidR="005863E4">
        <w:rPr>
          <w:szCs w:val="28"/>
        </w:rPr>
        <w:t xml:space="preserve">  </w:t>
      </w:r>
      <w:r>
        <w:rPr>
          <w:szCs w:val="28"/>
        </w:rPr>
        <w:t xml:space="preserve"> </w:t>
      </w:r>
      <w:proofErr w:type="gramStart"/>
      <w:r w:rsidR="005863E4">
        <w:rPr>
          <w:szCs w:val="28"/>
        </w:rPr>
        <w:t>В</w:t>
      </w:r>
      <w:r>
        <w:rPr>
          <w:szCs w:val="28"/>
        </w:rPr>
        <w:t xml:space="preserve"> соответствии </w:t>
      </w:r>
      <w:r w:rsidR="00432852">
        <w:rPr>
          <w:szCs w:val="28"/>
        </w:rPr>
        <w:t xml:space="preserve">со статьей 100 </w:t>
      </w:r>
      <w:r w:rsidR="00432852" w:rsidRPr="006F18B3">
        <w:rPr>
          <w:szCs w:val="28"/>
        </w:rPr>
        <w:t>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</w:t>
      </w:r>
      <w:r w:rsidR="00432852">
        <w:rPr>
          <w:szCs w:val="28"/>
        </w:rPr>
        <w:t xml:space="preserve"> (далее </w:t>
      </w:r>
      <w:r w:rsidR="00432852" w:rsidRPr="00863ED6">
        <w:rPr>
          <w:szCs w:val="28"/>
        </w:rPr>
        <w:t>Федеральн</w:t>
      </w:r>
      <w:r w:rsidR="00432852">
        <w:rPr>
          <w:szCs w:val="28"/>
        </w:rPr>
        <w:t>ый</w:t>
      </w:r>
      <w:r w:rsidR="00432852" w:rsidRPr="00863ED6">
        <w:rPr>
          <w:szCs w:val="28"/>
        </w:rPr>
        <w:t xml:space="preserve"> закон №44-ФЗ</w:t>
      </w:r>
      <w:r w:rsidR="00432852">
        <w:rPr>
          <w:szCs w:val="28"/>
        </w:rPr>
        <w:t>),</w:t>
      </w:r>
      <w:r w:rsidRPr="00B61E95">
        <w:rPr>
          <w:szCs w:val="28"/>
        </w:rPr>
        <w:t xml:space="preserve"> </w:t>
      </w:r>
      <w:r w:rsidR="005863E4">
        <w:rPr>
          <w:szCs w:val="28"/>
        </w:rPr>
        <w:t>Р</w:t>
      </w:r>
      <w:r w:rsidRPr="00B61E95">
        <w:rPr>
          <w:szCs w:val="28"/>
        </w:rPr>
        <w:t>егламентом</w:t>
      </w:r>
      <w:r w:rsidR="005863E4">
        <w:rPr>
          <w:szCs w:val="28"/>
        </w:rPr>
        <w:t xml:space="preserve"> </w:t>
      </w:r>
      <w:r w:rsidR="005863E4" w:rsidRPr="00B61E95">
        <w:rPr>
          <w:szCs w:val="28"/>
        </w:rPr>
        <w:t xml:space="preserve">Администрации </w:t>
      </w:r>
      <w:proofErr w:type="spellStart"/>
      <w:r w:rsidR="005863E4" w:rsidRPr="00B61E95">
        <w:rPr>
          <w:szCs w:val="28"/>
        </w:rPr>
        <w:t>Железногорского</w:t>
      </w:r>
      <w:proofErr w:type="spellEnd"/>
      <w:r w:rsidR="005863E4" w:rsidRPr="00B61E95">
        <w:rPr>
          <w:szCs w:val="28"/>
        </w:rPr>
        <w:t xml:space="preserve"> района Курской области</w:t>
      </w:r>
      <w:r w:rsidR="005863E4">
        <w:rPr>
          <w:szCs w:val="28"/>
        </w:rPr>
        <w:t xml:space="preserve"> по</w:t>
      </w:r>
      <w:r w:rsidRPr="00B61E95">
        <w:rPr>
          <w:szCs w:val="28"/>
        </w:rPr>
        <w:t xml:space="preserve"> осуществлени</w:t>
      </w:r>
      <w:r w:rsidR="005863E4">
        <w:rPr>
          <w:szCs w:val="28"/>
        </w:rPr>
        <w:t>ю</w:t>
      </w:r>
      <w:r w:rsidRPr="00B61E95">
        <w:rPr>
          <w:szCs w:val="28"/>
        </w:rPr>
        <w:t xml:space="preserve"> </w:t>
      </w:r>
      <w:r w:rsidR="005863E4">
        <w:rPr>
          <w:szCs w:val="28"/>
        </w:rPr>
        <w:t xml:space="preserve"> ведомственного </w:t>
      </w:r>
      <w:r w:rsidRPr="00B61E95">
        <w:rPr>
          <w:szCs w:val="28"/>
        </w:rPr>
        <w:t>контроля</w:t>
      </w:r>
      <w:r w:rsidR="005863E4">
        <w:rPr>
          <w:szCs w:val="28"/>
        </w:rPr>
        <w:t xml:space="preserve"> в сфере закупок товаров, работ, услуг для </w:t>
      </w:r>
      <w:r w:rsidR="005863E4" w:rsidRPr="005863E4">
        <w:t>обеспечения муниципальных нужд</w:t>
      </w:r>
      <w:r w:rsidR="005863E4">
        <w:t>,</w:t>
      </w:r>
      <w:r w:rsidRPr="005863E4">
        <w:rPr>
          <w:szCs w:val="28"/>
        </w:rPr>
        <w:t xml:space="preserve"> </w:t>
      </w:r>
      <w:r w:rsidRPr="00B61E95">
        <w:rPr>
          <w:szCs w:val="28"/>
        </w:rPr>
        <w:t xml:space="preserve">утвержденным постановлением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1</w:t>
      </w:r>
      <w:r w:rsidR="005863E4">
        <w:rPr>
          <w:szCs w:val="28"/>
        </w:rPr>
        <w:t>9</w:t>
      </w:r>
      <w:r w:rsidRPr="00B61E95">
        <w:rPr>
          <w:szCs w:val="28"/>
        </w:rPr>
        <w:t>.0</w:t>
      </w:r>
      <w:r w:rsidR="005863E4">
        <w:rPr>
          <w:szCs w:val="28"/>
        </w:rPr>
        <w:t>6</w:t>
      </w:r>
      <w:r w:rsidRPr="00B61E95">
        <w:rPr>
          <w:szCs w:val="28"/>
        </w:rPr>
        <w:t>.201</w:t>
      </w:r>
      <w:r w:rsidR="005863E4">
        <w:rPr>
          <w:szCs w:val="28"/>
        </w:rPr>
        <w:t>4</w:t>
      </w:r>
      <w:r w:rsidRPr="00B61E95">
        <w:rPr>
          <w:szCs w:val="28"/>
        </w:rPr>
        <w:t xml:space="preserve"> г</w:t>
      </w:r>
      <w:proofErr w:type="gramEnd"/>
      <w:r w:rsidRPr="00B61E95">
        <w:rPr>
          <w:szCs w:val="28"/>
        </w:rPr>
        <w:t>. №</w:t>
      </w:r>
      <w:r w:rsidR="005863E4">
        <w:rPr>
          <w:szCs w:val="28"/>
        </w:rPr>
        <w:t>436</w:t>
      </w:r>
      <w:r w:rsidRPr="00B61E95">
        <w:rPr>
          <w:szCs w:val="28"/>
        </w:rPr>
        <w:t xml:space="preserve">; Порядком осуществления </w:t>
      </w:r>
      <w:r w:rsidR="005863E4">
        <w:rPr>
          <w:szCs w:val="28"/>
        </w:rPr>
        <w:t xml:space="preserve">ведомственного </w:t>
      </w:r>
      <w:r w:rsidR="005863E4" w:rsidRPr="00B61E95">
        <w:rPr>
          <w:szCs w:val="28"/>
        </w:rPr>
        <w:t>контроля</w:t>
      </w:r>
      <w:r w:rsidR="005863E4">
        <w:rPr>
          <w:szCs w:val="28"/>
        </w:rPr>
        <w:t xml:space="preserve"> в сфере закупок для </w:t>
      </w:r>
      <w:r w:rsidR="005863E4" w:rsidRPr="005863E4">
        <w:t>обеспечения муниципальных нужд</w:t>
      </w:r>
      <w:r w:rsidR="005863E4">
        <w:t>,</w:t>
      </w:r>
      <w:r w:rsidR="00120180">
        <w:t xml:space="preserve"> муниципальных заказчиков муниципального района «</w:t>
      </w:r>
      <w:proofErr w:type="spellStart"/>
      <w:r w:rsidRPr="00B61E95">
        <w:rPr>
          <w:szCs w:val="28"/>
        </w:rPr>
        <w:t>Железногорск</w:t>
      </w:r>
      <w:r w:rsidR="00120180">
        <w:rPr>
          <w:szCs w:val="28"/>
        </w:rPr>
        <w:t>ий</w:t>
      </w:r>
      <w:proofErr w:type="spellEnd"/>
      <w:r w:rsidRPr="00B61E95">
        <w:rPr>
          <w:szCs w:val="28"/>
        </w:rPr>
        <w:t xml:space="preserve"> район</w:t>
      </w:r>
      <w:r w:rsidR="00120180">
        <w:rPr>
          <w:szCs w:val="28"/>
        </w:rPr>
        <w:t>»</w:t>
      </w:r>
      <w:r w:rsidRPr="00B61E95">
        <w:rPr>
          <w:szCs w:val="28"/>
        </w:rPr>
        <w:t xml:space="preserve"> Курской области, утвержденным постановлением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</w:t>
      </w:r>
      <w:r w:rsidR="00120180">
        <w:rPr>
          <w:szCs w:val="28"/>
        </w:rPr>
        <w:t>19</w:t>
      </w:r>
      <w:r w:rsidRPr="00B61E95">
        <w:rPr>
          <w:szCs w:val="28"/>
        </w:rPr>
        <w:t>.0</w:t>
      </w:r>
      <w:r w:rsidR="00120180">
        <w:rPr>
          <w:szCs w:val="28"/>
        </w:rPr>
        <w:t>6</w:t>
      </w:r>
      <w:r w:rsidRPr="00B61E95">
        <w:rPr>
          <w:szCs w:val="28"/>
        </w:rPr>
        <w:t>.201</w:t>
      </w:r>
      <w:r w:rsidR="00120180">
        <w:rPr>
          <w:szCs w:val="28"/>
        </w:rPr>
        <w:t>4</w:t>
      </w:r>
      <w:r w:rsidRPr="00B61E95">
        <w:rPr>
          <w:szCs w:val="28"/>
        </w:rPr>
        <w:t xml:space="preserve"> №</w:t>
      </w:r>
      <w:r w:rsidR="00120180">
        <w:rPr>
          <w:szCs w:val="28"/>
        </w:rPr>
        <w:t>435</w:t>
      </w:r>
      <w:r w:rsidRPr="00B61E95">
        <w:rPr>
          <w:szCs w:val="28"/>
        </w:rPr>
        <w:t xml:space="preserve"> (с изменениями и дополнениями); </w:t>
      </w:r>
      <w:proofErr w:type="gramStart"/>
      <w:r w:rsidRPr="00B61E95">
        <w:rPr>
          <w:szCs w:val="28"/>
        </w:rPr>
        <w:t>планом</w:t>
      </w:r>
      <w:r w:rsidR="00120180">
        <w:rPr>
          <w:szCs w:val="28"/>
        </w:rPr>
        <w:t xml:space="preserve"> работы</w:t>
      </w:r>
      <w:r w:rsidRPr="00B61E95">
        <w:rPr>
          <w:szCs w:val="28"/>
        </w:rPr>
        <w:t xml:space="preserve"> Органа </w:t>
      </w:r>
      <w:r w:rsidR="00120180">
        <w:rPr>
          <w:szCs w:val="28"/>
        </w:rPr>
        <w:t>по</w:t>
      </w:r>
      <w:r w:rsidR="00120180" w:rsidRPr="00B61E95">
        <w:rPr>
          <w:szCs w:val="28"/>
        </w:rPr>
        <w:t xml:space="preserve"> осуществлени</w:t>
      </w:r>
      <w:r w:rsidR="00120180">
        <w:rPr>
          <w:szCs w:val="28"/>
        </w:rPr>
        <w:t>ю</w:t>
      </w:r>
      <w:r w:rsidR="00120180" w:rsidRPr="00B61E95">
        <w:rPr>
          <w:szCs w:val="28"/>
        </w:rPr>
        <w:t xml:space="preserve"> </w:t>
      </w:r>
      <w:r w:rsidR="00120180">
        <w:rPr>
          <w:szCs w:val="28"/>
        </w:rPr>
        <w:t xml:space="preserve"> ведомственного </w:t>
      </w:r>
      <w:r w:rsidR="00120180" w:rsidRPr="00B61E95">
        <w:rPr>
          <w:szCs w:val="28"/>
        </w:rPr>
        <w:t>контроля</w:t>
      </w:r>
      <w:r w:rsidR="00120180">
        <w:rPr>
          <w:szCs w:val="28"/>
        </w:rPr>
        <w:t xml:space="preserve"> в сфере закупок для </w:t>
      </w:r>
      <w:r w:rsidR="00120180" w:rsidRPr="005863E4">
        <w:t>обеспечения муниципальных нужд</w:t>
      </w:r>
      <w:r w:rsidR="00F22213">
        <w:t xml:space="preserve"> заказчиков</w:t>
      </w:r>
      <w:r w:rsidR="00120180" w:rsidRPr="00B61E95">
        <w:rPr>
          <w:szCs w:val="28"/>
        </w:rPr>
        <w:t xml:space="preserve"> </w:t>
      </w:r>
      <w:r w:rsidRPr="00B61E95">
        <w:rPr>
          <w:szCs w:val="28"/>
        </w:rPr>
        <w:t xml:space="preserve">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на 201</w:t>
      </w:r>
      <w:r w:rsidR="004F37D7">
        <w:rPr>
          <w:szCs w:val="28"/>
        </w:rPr>
        <w:t>9</w:t>
      </w:r>
      <w:r w:rsidRPr="00B61E95">
        <w:rPr>
          <w:szCs w:val="28"/>
        </w:rPr>
        <w:t xml:space="preserve"> год, утвержденным распоряжением Администрации </w:t>
      </w:r>
      <w:proofErr w:type="spellStart"/>
      <w:r w:rsidRPr="00B61E95">
        <w:rPr>
          <w:szCs w:val="28"/>
        </w:rPr>
        <w:t>Железногорского</w:t>
      </w:r>
      <w:proofErr w:type="spellEnd"/>
      <w:r w:rsidRPr="00B61E95">
        <w:rPr>
          <w:szCs w:val="28"/>
        </w:rPr>
        <w:t xml:space="preserve"> района Курской области от 2</w:t>
      </w:r>
      <w:r w:rsidR="004F37D7">
        <w:rPr>
          <w:szCs w:val="28"/>
        </w:rPr>
        <w:t>4</w:t>
      </w:r>
      <w:r w:rsidRPr="00B61E95">
        <w:rPr>
          <w:szCs w:val="28"/>
        </w:rPr>
        <w:t>.12.201</w:t>
      </w:r>
      <w:r w:rsidR="004F37D7">
        <w:rPr>
          <w:szCs w:val="28"/>
        </w:rPr>
        <w:t>8</w:t>
      </w:r>
      <w:r w:rsidRPr="00B61E95">
        <w:rPr>
          <w:szCs w:val="28"/>
        </w:rPr>
        <w:t xml:space="preserve"> г. №48</w:t>
      </w:r>
      <w:r w:rsidR="004F37D7">
        <w:rPr>
          <w:szCs w:val="28"/>
        </w:rPr>
        <w:t>1-</w:t>
      </w:r>
      <w:r w:rsidRPr="00B61E95">
        <w:rPr>
          <w:szCs w:val="28"/>
        </w:rPr>
        <w:t xml:space="preserve">р, </w:t>
      </w:r>
      <w:r w:rsidR="000D6B69">
        <w:rPr>
          <w:szCs w:val="28"/>
        </w:rPr>
        <w:t xml:space="preserve">   </w:t>
      </w:r>
      <w:r w:rsidR="00882F9D">
        <w:rPr>
          <w:szCs w:val="28"/>
        </w:rPr>
        <w:t xml:space="preserve">уполномоченным должностным лицом </w:t>
      </w:r>
      <w:r w:rsidR="003656CE">
        <w:rPr>
          <w:szCs w:val="28"/>
        </w:rPr>
        <w:t xml:space="preserve">на осуществление </w:t>
      </w:r>
      <w:r w:rsidR="00547C3B">
        <w:rPr>
          <w:szCs w:val="28"/>
        </w:rPr>
        <w:t xml:space="preserve">ведомственного </w:t>
      </w:r>
      <w:r w:rsidRPr="00B61E95">
        <w:rPr>
          <w:szCs w:val="28"/>
        </w:rPr>
        <w:t xml:space="preserve">контроля </w:t>
      </w:r>
      <w:r w:rsidR="003656CE">
        <w:rPr>
          <w:szCs w:val="28"/>
        </w:rPr>
        <w:t>в сфере закупок для обеспечения</w:t>
      </w:r>
      <w:r w:rsidR="00547C3B">
        <w:rPr>
          <w:szCs w:val="28"/>
        </w:rPr>
        <w:t xml:space="preserve"> муниципальных нужд заказчиков Администрации  </w:t>
      </w:r>
      <w:proofErr w:type="spellStart"/>
      <w:r w:rsidR="00547C3B" w:rsidRPr="00B61E95">
        <w:rPr>
          <w:szCs w:val="28"/>
        </w:rPr>
        <w:t>Железногорского</w:t>
      </w:r>
      <w:proofErr w:type="spellEnd"/>
      <w:r w:rsidR="00547C3B" w:rsidRPr="00B61E95">
        <w:rPr>
          <w:szCs w:val="28"/>
        </w:rPr>
        <w:t xml:space="preserve"> района Курской област</w:t>
      </w:r>
      <w:r w:rsidR="004D2F10">
        <w:rPr>
          <w:szCs w:val="28"/>
        </w:rPr>
        <w:t xml:space="preserve">и </w:t>
      </w:r>
      <w:proofErr w:type="spellStart"/>
      <w:r w:rsidRPr="00B61E95">
        <w:rPr>
          <w:szCs w:val="28"/>
        </w:rPr>
        <w:t>Планидиной</w:t>
      </w:r>
      <w:proofErr w:type="spellEnd"/>
      <w:r w:rsidRPr="00B61E95">
        <w:rPr>
          <w:szCs w:val="28"/>
        </w:rPr>
        <w:t xml:space="preserve"> Е.В. (далее Должностное лицо</w:t>
      </w:r>
      <w:proofErr w:type="gramEnd"/>
      <w:r w:rsidRPr="00B61E95">
        <w:rPr>
          <w:szCs w:val="28"/>
        </w:rPr>
        <w:t xml:space="preserve">) </w:t>
      </w:r>
      <w:proofErr w:type="gramStart"/>
      <w:r w:rsidRPr="00B61E95">
        <w:rPr>
          <w:szCs w:val="28"/>
        </w:rPr>
        <w:t xml:space="preserve">проведено контрольное мероприятие </w:t>
      </w:r>
      <w:r w:rsidR="003656CE">
        <w:rPr>
          <w:b/>
        </w:rPr>
        <w:t xml:space="preserve"> </w:t>
      </w:r>
      <w:r w:rsidR="004F37D7" w:rsidRPr="004F37D7">
        <w:t xml:space="preserve">ведомственного контроля «Камеральная проверка по соблюдению Федерального закона от 05.04.2013 года  №44-ФЗ «О контрактной системе в сфере закупок товаров, работ, услуг для обеспечения государственных и муниципальных нужд» в Управлении  социальной защиты населения Администрации </w:t>
      </w:r>
      <w:proofErr w:type="spellStart"/>
      <w:r w:rsidR="004F37D7" w:rsidRPr="004F37D7">
        <w:t>Железногорского</w:t>
      </w:r>
      <w:proofErr w:type="spellEnd"/>
      <w:r w:rsidR="004F37D7" w:rsidRPr="004F37D7">
        <w:t xml:space="preserve"> района Курской области (ст.100 Федерального закона №44-ФЗ)»</w:t>
      </w:r>
      <w:r w:rsidR="004F37D7" w:rsidRPr="004F37D7">
        <w:rPr>
          <w:sz w:val="24"/>
          <w:szCs w:val="24"/>
        </w:rPr>
        <w:t xml:space="preserve"> </w:t>
      </w:r>
      <w:r w:rsidRPr="00B61E95">
        <w:rPr>
          <w:szCs w:val="28"/>
        </w:rPr>
        <w:t>(далее</w:t>
      </w:r>
      <w:r w:rsidR="004F37D7">
        <w:rPr>
          <w:szCs w:val="28"/>
        </w:rPr>
        <w:t xml:space="preserve"> -</w:t>
      </w:r>
      <w:r w:rsidRPr="00B61E95">
        <w:rPr>
          <w:szCs w:val="28"/>
        </w:rPr>
        <w:t xml:space="preserve"> контрольное мероприятие)  за период с 01.01.201</w:t>
      </w:r>
      <w:r w:rsidR="00B40E2A">
        <w:rPr>
          <w:szCs w:val="28"/>
        </w:rPr>
        <w:t>9</w:t>
      </w:r>
      <w:r w:rsidRPr="00B61E95">
        <w:rPr>
          <w:szCs w:val="28"/>
        </w:rPr>
        <w:t xml:space="preserve"> года  по 30.</w:t>
      </w:r>
      <w:r w:rsidR="003656CE">
        <w:rPr>
          <w:szCs w:val="28"/>
        </w:rPr>
        <w:t>06</w:t>
      </w:r>
      <w:r w:rsidRPr="00B61E95">
        <w:rPr>
          <w:szCs w:val="28"/>
        </w:rPr>
        <w:t>.201</w:t>
      </w:r>
      <w:r w:rsidR="008165B3">
        <w:rPr>
          <w:szCs w:val="28"/>
        </w:rPr>
        <w:t>9</w:t>
      </w:r>
      <w:r w:rsidRPr="00B61E95">
        <w:rPr>
          <w:szCs w:val="28"/>
        </w:rPr>
        <w:t xml:space="preserve"> года.</w:t>
      </w:r>
      <w:proofErr w:type="gramEnd"/>
    </w:p>
    <w:p w:rsidR="003D2683" w:rsidRDefault="003D2683" w:rsidP="003D2683">
      <w:pPr>
        <w:jc w:val="both"/>
        <w:rPr>
          <w:sz w:val="28"/>
          <w:szCs w:val="28"/>
        </w:rPr>
      </w:pPr>
      <w:r w:rsidRPr="006F58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9A040A">
        <w:rPr>
          <w:sz w:val="28"/>
          <w:szCs w:val="28"/>
        </w:rPr>
        <w:t xml:space="preserve"> </w:t>
      </w:r>
      <w:r w:rsidRPr="00D87508">
        <w:rPr>
          <w:b/>
          <w:sz w:val="28"/>
          <w:szCs w:val="28"/>
        </w:rPr>
        <w:t>Срок проведения проверки</w:t>
      </w:r>
      <w:r w:rsidRPr="006F58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58B9">
        <w:rPr>
          <w:sz w:val="28"/>
          <w:szCs w:val="28"/>
        </w:rPr>
        <w:t xml:space="preserve">начало </w:t>
      </w:r>
      <w:r w:rsidR="00615074">
        <w:rPr>
          <w:szCs w:val="28"/>
        </w:rPr>
        <w:t>09</w:t>
      </w:r>
      <w:r w:rsidR="00615074" w:rsidRPr="00796CFF">
        <w:rPr>
          <w:szCs w:val="28"/>
        </w:rPr>
        <w:t>.0</w:t>
      </w:r>
      <w:r w:rsidR="00615074">
        <w:rPr>
          <w:szCs w:val="28"/>
        </w:rPr>
        <w:t>8</w:t>
      </w:r>
      <w:r w:rsidR="00615074" w:rsidRPr="00796CFF">
        <w:rPr>
          <w:szCs w:val="28"/>
        </w:rPr>
        <w:t>.201</w:t>
      </w:r>
      <w:r w:rsidR="00615074">
        <w:rPr>
          <w:szCs w:val="28"/>
        </w:rPr>
        <w:t xml:space="preserve">9 </w:t>
      </w:r>
      <w:r w:rsidR="00F81122" w:rsidRPr="009A040A">
        <w:rPr>
          <w:sz w:val="28"/>
          <w:szCs w:val="28"/>
        </w:rPr>
        <w:t>г</w:t>
      </w:r>
      <w:r w:rsidR="009A040A" w:rsidRPr="009A040A">
        <w:rPr>
          <w:sz w:val="28"/>
          <w:szCs w:val="28"/>
        </w:rPr>
        <w:t>ода</w:t>
      </w:r>
      <w:r w:rsidR="00F81122" w:rsidRPr="00B74020">
        <w:rPr>
          <w:sz w:val="22"/>
        </w:rPr>
        <w:t xml:space="preserve"> </w:t>
      </w:r>
      <w:r w:rsidR="00F81122" w:rsidRPr="00CB0365">
        <w:rPr>
          <w:sz w:val="28"/>
          <w:szCs w:val="28"/>
        </w:rPr>
        <w:t>окончание</w:t>
      </w:r>
      <w:r w:rsidR="00F81122" w:rsidRPr="00B74020">
        <w:rPr>
          <w:sz w:val="22"/>
        </w:rPr>
        <w:t xml:space="preserve"> </w:t>
      </w:r>
      <w:r w:rsidR="00615074">
        <w:rPr>
          <w:szCs w:val="28"/>
        </w:rPr>
        <w:t>23</w:t>
      </w:r>
      <w:r w:rsidR="00615074" w:rsidRPr="00796CFF">
        <w:rPr>
          <w:szCs w:val="28"/>
        </w:rPr>
        <w:t>.08.201</w:t>
      </w:r>
      <w:r w:rsidR="00615074">
        <w:rPr>
          <w:szCs w:val="28"/>
        </w:rPr>
        <w:t>9</w:t>
      </w:r>
      <w:r w:rsidR="00615074">
        <w:t xml:space="preserve"> </w:t>
      </w:r>
      <w:r w:rsidRPr="00CB0365">
        <w:rPr>
          <w:sz w:val="28"/>
          <w:szCs w:val="28"/>
        </w:rPr>
        <w:t>г</w:t>
      </w:r>
      <w:r>
        <w:rPr>
          <w:sz w:val="28"/>
          <w:szCs w:val="28"/>
        </w:rPr>
        <w:t>ода.</w:t>
      </w:r>
      <w:r w:rsidR="00615074" w:rsidRPr="00615074">
        <w:rPr>
          <w:szCs w:val="28"/>
        </w:rPr>
        <w:t xml:space="preserve"> </w:t>
      </w:r>
      <w:r w:rsidR="00615074">
        <w:rPr>
          <w:szCs w:val="28"/>
        </w:rPr>
        <w:t xml:space="preserve">   </w:t>
      </w:r>
      <w:r w:rsidR="00615074" w:rsidRPr="00796CFF">
        <w:rPr>
          <w:szCs w:val="28"/>
        </w:rPr>
        <w:t xml:space="preserve"> </w:t>
      </w:r>
    </w:p>
    <w:p w:rsidR="00F90735" w:rsidRDefault="003D2683" w:rsidP="003D2683">
      <w:pPr>
        <w:jc w:val="both"/>
        <w:rPr>
          <w:sz w:val="28"/>
          <w:szCs w:val="28"/>
        </w:rPr>
      </w:pPr>
      <w:r w:rsidRPr="00CB0365">
        <w:rPr>
          <w:sz w:val="28"/>
          <w:szCs w:val="28"/>
        </w:rPr>
        <w:t xml:space="preserve">  </w:t>
      </w:r>
      <w:r w:rsidRPr="006F58B9">
        <w:rPr>
          <w:sz w:val="28"/>
          <w:szCs w:val="28"/>
        </w:rPr>
        <w:t xml:space="preserve">     </w:t>
      </w:r>
      <w:r w:rsidR="009A040A">
        <w:rPr>
          <w:sz w:val="28"/>
          <w:szCs w:val="28"/>
        </w:rPr>
        <w:t xml:space="preserve"> </w:t>
      </w:r>
      <w:r w:rsidRPr="00D87508">
        <w:rPr>
          <w:b/>
          <w:sz w:val="28"/>
          <w:szCs w:val="28"/>
        </w:rPr>
        <w:t>Объект контрольного мероприятия</w:t>
      </w:r>
      <w:r w:rsidRPr="006F58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gramStart"/>
      <w:r w:rsidR="009A040A" w:rsidRPr="004F37D7">
        <w:t xml:space="preserve">Управлении  социальной защиты населения Администрации </w:t>
      </w:r>
      <w:proofErr w:type="spellStart"/>
      <w:r w:rsidR="009A040A" w:rsidRPr="004F37D7">
        <w:t>Железногорского</w:t>
      </w:r>
      <w:proofErr w:type="spellEnd"/>
      <w:r w:rsidR="009A040A" w:rsidRPr="004F37D7">
        <w:t xml:space="preserve"> района Курской области</w:t>
      </w:r>
      <w:r w:rsidR="009A040A">
        <w:t xml:space="preserve"> </w:t>
      </w:r>
      <w:r w:rsidR="009A040A" w:rsidRPr="00B61E95">
        <w:rPr>
          <w:sz w:val="28"/>
          <w:szCs w:val="28"/>
        </w:rPr>
        <w:t>(далее</w:t>
      </w:r>
      <w:r w:rsidR="009A040A">
        <w:rPr>
          <w:szCs w:val="28"/>
        </w:rPr>
        <w:t xml:space="preserve"> –</w:t>
      </w:r>
      <w:r w:rsidR="009A040A" w:rsidRPr="00B61E95">
        <w:rPr>
          <w:sz w:val="28"/>
          <w:szCs w:val="28"/>
        </w:rPr>
        <w:t xml:space="preserve"> </w:t>
      </w:r>
      <w:proofErr w:type="gramEnd"/>
    </w:p>
    <w:p w:rsidR="009A040A" w:rsidRDefault="009A040A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>УСЗН</w:t>
      </w:r>
      <w:r w:rsidR="00CA7E89">
        <w:rPr>
          <w:sz w:val="28"/>
          <w:szCs w:val="28"/>
        </w:rPr>
        <w:t xml:space="preserve">. </w:t>
      </w:r>
      <w:r w:rsidR="003D2683">
        <w:rPr>
          <w:sz w:val="28"/>
          <w:szCs w:val="28"/>
        </w:rPr>
        <w:t>И</w:t>
      </w:r>
      <w:r w:rsidR="003D2683" w:rsidRPr="006F58B9">
        <w:rPr>
          <w:sz w:val="28"/>
          <w:szCs w:val="28"/>
        </w:rPr>
        <w:t>дентификационный номер налогоплательщика (</w:t>
      </w:r>
      <w:r w:rsidR="003D2683" w:rsidRPr="000B3037">
        <w:rPr>
          <w:sz w:val="28"/>
          <w:szCs w:val="28"/>
        </w:rPr>
        <w:t>ИНН)</w:t>
      </w:r>
      <w:r w:rsidR="003D2683" w:rsidRPr="006F58B9">
        <w:rPr>
          <w:sz w:val="28"/>
          <w:szCs w:val="28"/>
        </w:rPr>
        <w:t xml:space="preserve"> </w:t>
      </w:r>
      <w:r w:rsidR="00CA7E89">
        <w:rPr>
          <w:sz w:val="28"/>
          <w:szCs w:val="28"/>
        </w:rPr>
        <w:t>463301</w:t>
      </w:r>
      <w:r w:rsidR="00B83E81">
        <w:rPr>
          <w:sz w:val="28"/>
          <w:szCs w:val="28"/>
        </w:rPr>
        <w:t>9408</w:t>
      </w:r>
      <w:r w:rsidR="00CA7E89">
        <w:rPr>
          <w:sz w:val="28"/>
          <w:szCs w:val="28"/>
        </w:rPr>
        <w:t>,</w:t>
      </w:r>
      <w:r w:rsidR="00B83E81">
        <w:rPr>
          <w:sz w:val="28"/>
          <w:szCs w:val="28"/>
        </w:rPr>
        <w:t xml:space="preserve"> </w:t>
      </w:r>
      <w:r w:rsidR="003D2683">
        <w:rPr>
          <w:sz w:val="28"/>
          <w:szCs w:val="28"/>
        </w:rPr>
        <w:t>о</w:t>
      </w:r>
      <w:r w:rsidR="003D2683" w:rsidRPr="006F58B9">
        <w:rPr>
          <w:sz w:val="28"/>
          <w:szCs w:val="28"/>
        </w:rPr>
        <w:t>сновной государственный регистрационный номер (</w:t>
      </w:r>
      <w:r w:rsidR="003D2683" w:rsidRPr="000B3037">
        <w:rPr>
          <w:sz w:val="28"/>
          <w:szCs w:val="28"/>
        </w:rPr>
        <w:t>ОГРН</w:t>
      </w:r>
      <w:r w:rsidR="003D2683" w:rsidRPr="006F58B9">
        <w:rPr>
          <w:sz w:val="28"/>
          <w:szCs w:val="28"/>
        </w:rPr>
        <w:t>)</w:t>
      </w:r>
      <w:r w:rsidR="00B83E81">
        <w:rPr>
          <w:sz w:val="28"/>
          <w:szCs w:val="28"/>
        </w:rPr>
        <w:t xml:space="preserve"> 1074633000034.  </w:t>
      </w:r>
      <w:r w:rsidR="003D2683" w:rsidRPr="006F58B9">
        <w:rPr>
          <w:sz w:val="28"/>
          <w:szCs w:val="28"/>
        </w:rPr>
        <w:t xml:space="preserve">       </w:t>
      </w:r>
    </w:p>
    <w:p w:rsidR="003D2683" w:rsidRPr="001106D3" w:rsidRDefault="009A040A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3D2683" w:rsidRPr="00D87508">
        <w:rPr>
          <w:b/>
          <w:sz w:val="28"/>
          <w:szCs w:val="28"/>
        </w:rPr>
        <w:t>Адрес местонахождения</w:t>
      </w:r>
      <w:r w:rsidR="003D2683" w:rsidRPr="006F58B9">
        <w:rPr>
          <w:sz w:val="28"/>
          <w:szCs w:val="28"/>
        </w:rPr>
        <w:t xml:space="preserve">: </w:t>
      </w:r>
      <w:r w:rsidR="003D2683" w:rsidRPr="00022954">
        <w:rPr>
          <w:sz w:val="28"/>
          <w:szCs w:val="28"/>
          <w:shd w:val="clear" w:color="auto" w:fill="FFFFFF"/>
        </w:rPr>
        <w:t>Российская Федерация, 3071</w:t>
      </w:r>
      <w:r w:rsidR="004D2F10">
        <w:rPr>
          <w:sz w:val="28"/>
          <w:szCs w:val="28"/>
          <w:shd w:val="clear" w:color="auto" w:fill="FFFFFF"/>
        </w:rPr>
        <w:t>7</w:t>
      </w:r>
      <w:r w:rsidR="003D2683" w:rsidRPr="00022954">
        <w:rPr>
          <w:sz w:val="28"/>
          <w:szCs w:val="28"/>
          <w:shd w:val="clear" w:color="auto" w:fill="FFFFFF"/>
        </w:rPr>
        <w:t>0, Курская обл</w:t>
      </w:r>
      <w:r w:rsidR="004D2F10">
        <w:rPr>
          <w:sz w:val="28"/>
          <w:szCs w:val="28"/>
          <w:shd w:val="clear" w:color="auto" w:fill="FFFFFF"/>
        </w:rPr>
        <w:t>.</w:t>
      </w:r>
      <w:r w:rsidR="003D2683" w:rsidRPr="00022954">
        <w:rPr>
          <w:sz w:val="28"/>
          <w:szCs w:val="28"/>
          <w:shd w:val="clear" w:color="auto" w:fill="FFFFFF"/>
        </w:rPr>
        <w:t>,</w:t>
      </w:r>
      <w:r w:rsidR="008F7181">
        <w:rPr>
          <w:sz w:val="28"/>
          <w:szCs w:val="28"/>
          <w:shd w:val="clear" w:color="auto" w:fill="FFFFFF"/>
        </w:rPr>
        <w:t xml:space="preserve"> </w:t>
      </w:r>
      <w:r w:rsidR="003D2683" w:rsidRPr="00022954">
        <w:rPr>
          <w:sz w:val="28"/>
          <w:szCs w:val="28"/>
          <w:shd w:val="clear" w:color="auto" w:fill="FFFFFF"/>
        </w:rPr>
        <w:t xml:space="preserve"> </w:t>
      </w:r>
      <w:r w:rsidR="004D2F10">
        <w:rPr>
          <w:sz w:val="28"/>
          <w:szCs w:val="28"/>
          <w:shd w:val="clear" w:color="auto" w:fill="FFFFFF"/>
        </w:rPr>
        <w:t>г</w:t>
      </w:r>
      <w:proofErr w:type="gramStart"/>
      <w:r w:rsidR="004D2F10">
        <w:rPr>
          <w:sz w:val="28"/>
          <w:szCs w:val="28"/>
          <w:shd w:val="clear" w:color="auto" w:fill="FFFFFF"/>
        </w:rPr>
        <w:t>.</w:t>
      </w:r>
      <w:r w:rsidR="003D2683" w:rsidRPr="00022954">
        <w:rPr>
          <w:sz w:val="28"/>
          <w:szCs w:val="28"/>
          <w:shd w:val="clear" w:color="auto" w:fill="FFFFFF"/>
        </w:rPr>
        <w:t>Ж</w:t>
      </w:r>
      <w:proofErr w:type="gramEnd"/>
      <w:r w:rsidR="003D2683" w:rsidRPr="00022954">
        <w:rPr>
          <w:sz w:val="28"/>
          <w:szCs w:val="28"/>
          <w:shd w:val="clear" w:color="auto" w:fill="FFFFFF"/>
        </w:rPr>
        <w:t xml:space="preserve">елезногорск, </w:t>
      </w:r>
      <w:r w:rsidR="004D2F10">
        <w:rPr>
          <w:sz w:val="28"/>
          <w:szCs w:val="28"/>
          <w:shd w:val="clear" w:color="auto" w:fill="FFFFFF"/>
        </w:rPr>
        <w:t>у</w:t>
      </w:r>
      <w:r w:rsidR="003D2683">
        <w:rPr>
          <w:sz w:val="28"/>
          <w:szCs w:val="28"/>
          <w:shd w:val="clear" w:color="auto" w:fill="FFFFFF"/>
        </w:rPr>
        <w:t xml:space="preserve">л. </w:t>
      </w:r>
      <w:r w:rsidR="004D2F10">
        <w:rPr>
          <w:sz w:val="28"/>
          <w:szCs w:val="28"/>
          <w:shd w:val="clear" w:color="auto" w:fill="FFFFFF"/>
        </w:rPr>
        <w:t>Ленина</w:t>
      </w:r>
      <w:r w:rsidR="003D2683" w:rsidRPr="00022954">
        <w:rPr>
          <w:sz w:val="28"/>
          <w:szCs w:val="28"/>
          <w:shd w:val="clear" w:color="auto" w:fill="FFFFFF"/>
        </w:rPr>
        <w:t xml:space="preserve">, </w:t>
      </w:r>
      <w:r w:rsidR="003D2683">
        <w:rPr>
          <w:sz w:val="28"/>
          <w:szCs w:val="28"/>
          <w:shd w:val="clear" w:color="auto" w:fill="FFFFFF"/>
        </w:rPr>
        <w:t xml:space="preserve">дом </w:t>
      </w:r>
      <w:r w:rsidR="004D2F10">
        <w:rPr>
          <w:sz w:val="28"/>
          <w:szCs w:val="28"/>
          <w:shd w:val="clear" w:color="auto" w:fill="FFFFFF"/>
        </w:rPr>
        <w:t>52</w:t>
      </w:r>
      <w:r w:rsidR="003D2683" w:rsidRPr="00D01D11">
        <w:rPr>
          <w:sz w:val="28"/>
          <w:szCs w:val="28"/>
          <w:shd w:val="clear" w:color="auto" w:fill="FFFFFF"/>
        </w:rPr>
        <w:t>.</w:t>
      </w:r>
      <w:r w:rsidR="00F90735">
        <w:rPr>
          <w:sz w:val="28"/>
          <w:szCs w:val="28"/>
          <w:shd w:val="clear" w:color="auto" w:fill="FFFFFF"/>
        </w:rPr>
        <w:t xml:space="preserve"> 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6F58B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6F58B9">
        <w:rPr>
          <w:sz w:val="28"/>
          <w:szCs w:val="28"/>
        </w:rPr>
        <w:t>Должностн</w:t>
      </w:r>
      <w:r>
        <w:rPr>
          <w:sz w:val="28"/>
          <w:szCs w:val="28"/>
        </w:rPr>
        <w:t>ые</w:t>
      </w:r>
      <w:r w:rsidRPr="006F58B9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6F58B9">
        <w:rPr>
          <w:sz w:val="28"/>
          <w:szCs w:val="28"/>
        </w:rPr>
        <w:t>, имевш</w:t>
      </w:r>
      <w:r>
        <w:rPr>
          <w:sz w:val="28"/>
          <w:szCs w:val="28"/>
        </w:rPr>
        <w:t>и</w:t>
      </w:r>
      <w:r w:rsidRPr="006F58B9">
        <w:rPr>
          <w:sz w:val="28"/>
          <w:szCs w:val="28"/>
        </w:rPr>
        <w:t>е право подписи денежных и расчетных документов в проверяемом периоде:</w:t>
      </w:r>
    </w:p>
    <w:p w:rsidR="003D2683" w:rsidRPr="00343986" w:rsidRDefault="003D2683" w:rsidP="003D268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43986">
        <w:rPr>
          <w:sz w:val="28"/>
          <w:szCs w:val="28"/>
        </w:rPr>
        <w:t xml:space="preserve">- </w:t>
      </w:r>
      <w:r w:rsidR="00F90735">
        <w:rPr>
          <w:sz w:val="28"/>
          <w:szCs w:val="28"/>
        </w:rPr>
        <w:t>начальник УСЗН</w:t>
      </w:r>
      <w:r w:rsidR="00F90735" w:rsidRPr="00343986">
        <w:rPr>
          <w:sz w:val="28"/>
          <w:szCs w:val="28"/>
        </w:rPr>
        <w:t xml:space="preserve"> </w:t>
      </w:r>
      <w:r w:rsidR="00F90735">
        <w:rPr>
          <w:sz w:val="28"/>
          <w:szCs w:val="28"/>
        </w:rPr>
        <w:t xml:space="preserve"> </w:t>
      </w:r>
      <w:proofErr w:type="spellStart"/>
      <w:r w:rsidR="00F90735">
        <w:rPr>
          <w:sz w:val="28"/>
          <w:szCs w:val="28"/>
        </w:rPr>
        <w:t>О.М.Локотилова</w:t>
      </w:r>
      <w:proofErr w:type="spellEnd"/>
      <w:r>
        <w:rPr>
          <w:sz w:val="28"/>
          <w:szCs w:val="28"/>
        </w:rPr>
        <w:t>;</w:t>
      </w:r>
    </w:p>
    <w:p w:rsidR="003D2683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главный </w:t>
      </w:r>
      <w:r w:rsidRPr="00C82AA6">
        <w:rPr>
          <w:sz w:val="28"/>
          <w:szCs w:val="28"/>
        </w:rPr>
        <w:t>бухгалтер</w:t>
      </w:r>
      <w:r w:rsidR="006E484A">
        <w:rPr>
          <w:sz w:val="28"/>
          <w:szCs w:val="28"/>
        </w:rPr>
        <w:t xml:space="preserve"> </w:t>
      </w:r>
      <w:r w:rsidR="00F90735">
        <w:rPr>
          <w:sz w:val="28"/>
          <w:szCs w:val="28"/>
        </w:rPr>
        <w:t>Е.В.Юсина</w:t>
      </w:r>
      <w:r w:rsidR="00CA7E89">
        <w:rPr>
          <w:sz w:val="28"/>
          <w:szCs w:val="28"/>
        </w:rPr>
        <w:t>;</w:t>
      </w:r>
    </w:p>
    <w:p w:rsidR="00044027" w:rsidRPr="00C82AA6" w:rsidRDefault="00787B34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контрактный управляющий </w:t>
      </w:r>
      <w:proofErr w:type="spellStart"/>
      <w:r w:rsidR="00F90735">
        <w:rPr>
          <w:sz w:val="28"/>
          <w:szCs w:val="28"/>
        </w:rPr>
        <w:t>С.Л.Кашко</w:t>
      </w:r>
      <w:proofErr w:type="spellEnd"/>
      <w:r w:rsidR="00F129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2683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D2683" w:rsidRDefault="003D2683" w:rsidP="003D26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F39D2">
        <w:rPr>
          <w:sz w:val="28"/>
          <w:szCs w:val="28"/>
        </w:rPr>
        <w:t>Контрольное мероприятие</w:t>
      </w:r>
      <w:r>
        <w:rPr>
          <w:sz w:val="28"/>
          <w:szCs w:val="28"/>
        </w:rPr>
        <w:t xml:space="preserve"> проводилось </w:t>
      </w:r>
      <w:r w:rsidRPr="005F39D2">
        <w:rPr>
          <w:sz w:val="28"/>
          <w:szCs w:val="28"/>
        </w:rPr>
        <w:t>Должностн</w:t>
      </w:r>
      <w:r>
        <w:rPr>
          <w:sz w:val="28"/>
          <w:szCs w:val="28"/>
        </w:rPr>
        <w:t>ым</w:t>
      </w:r>
      <w:r w:rsidRPr="005F39D2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м </w:t>
      </w:r>
      <w:proofErr w:type="spellStart"/>
      <w:r w:rsidR="000D6B69">
        <w:rPr>
          <w:sz w:val="28"/>
          <w:szCs w:val="28"/>
        </w:rPr>
        <w:t>документарно</w:t>
      </w:r>
      <w:proofErr w:type="spellEnd"/>
      <w:r>
        <w:rPr>
          <w:sz w:val="28"/>
          <w:szCs w:val="28"/>
        </w:rPr>
        <w:t xml:space="preserve">, выборочным методом, путем </w:t>
      </w:r>
      <w:r w:rsidRPr="00A737DC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и анализа, запрашиваемых и предоставленных </w:t>
      </w:r>
      <w:r w:rsidR="0047105B">
        <w:rPr>
          <w:sz w:val="28"/>
          <w:szCs w:val="28"/>
        </w:rPr>
        <w:t>УСЗН</w:t>
      </w:r>
      <w:r w:rsidR="00184CF1">
        <w:rPr>
          <w:sz w:val="28"/>
          <w:szCs w:val="28"/>
        </w:rPr>
        <w:t xml:space="preserve"> (далее – заказчик)</w:t>
      </w:r>
      <w:r>
        <w:rPr>
          <w:sz w:val="28"/>
          <w:szCs w:val="28"/>
        </w:rPr>
        <w:t xml:space="preserve"> документов на бумажном носителе, а также размещенных  в системе </w:t>
      </w:r>
      <w:r w:rsidRPr="00E072EB">
        <w:rPr>
          <w:sz w:val="28"/>
          <w:szCs w:val="28"/>
        </w:rPr>
        <w:t>е</w:t>
      </w:r>
      <w:r w:rsidRPr="0084216C">
        <w:rPr>
          <w:sz w:val="28"/>
          <w:szCs w:val="28"/>
        </w:rPr>
        <w:t>дин</w:t>
      </w:r>
      <w:r>
        <w:rPr>
          <w:sz w:val="28"/>
          <w:szCs w:val="28"/>
        </w:rPr>
        <w:t>ой</w:t>
      </w:r>
      <w:r w:rsidRPr="0084216C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84216C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8421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информационно - телекоммуникационной сети «Интернет» </w:t>
      </w:r>
      <w:r w:rsidRPr="00043122">
        <w:rPr>
          <w:sz w:val="28"/>
          <w:szCs w:val="28"/>
        </w:rPr>
        <w:t>(</w:t>
      </w:r>
      <w:hyperlink r:id="rId5" w:history="1">
        <w:r w:rsidRPr="00043122">
          <w:rPr>
            <w:rStyle w:val="a3"/>
            <w:color w:val="auto"/>
            <w:sz w:val="28"/>
            <w:szCs w:val="28"/>
            <w:lang w:val="en-US"/>
          </w:rPr>
          <w:t>www</w:t>
        </w:r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043122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04312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43122">
        <w:rPr>
          <w:sz w:val="28"/>
          <w:szCs w:val="28"/>
        </w:rPr>
        <w:t>)</w:t>
      </w:r>
      <w:r w:rsidRPr="00A737DC">
        <w:rPr>
          <w:sz w:val="28"/>
          <w:szCs w:val="28"/>
        </w:rPr>
        <w:t xml:space="preserve"> </w:t>
      </w:r>
      <w:r>
        <w:rPr>
          <w:sz w:val="28"/>
          <w:szCs w:val="28"/>
        </w:rPr>
        <w:t>– ЕИС (далее ЕИС).</w:t>
      </w:r>
    </w:p>
    <w:p w:rsidR="003D2683" w:rsidRDefault="003D2683" w:rsidP="003D2683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D3EC5">
        <w:rPr>
          <w:b/>
          <w:sz w:val="28"/>
          <w:szCs w:val="28"/>
        </w:rPr>
        <w:t xml:space="preserve">При проведении </w:t>
      </w:r>
      <w:r w:rsidR="00064E11">
        <w:rPr>
          <w:b/>
          <w:sz w:val="28"/>
          <w:szCs w:val="28"/>
        </w:rPr>
        <w:t>к</w:t>
      </w:r>
      <w:r w:rsidRPr="009D3EC5">
        <w:rPr>
          <w:b/>
          <w:sz w:val="28"/>
          <w:szCs w:val="28"/>
        </w:rPr>
        <w:t>онтрольного мероприятия установлено следующее</w:t>
      </w:r>
      <w:r>
        <w:rPr>
          <w:sz w:val="28"/>
          <w:szCs w:val="28"/>
        </w:rPr>
        <w:t>:</w:t>
      </w:r>
    </w:p>
    <w:p w:rsidR="008B1F54" w:rsidRDefault="008B1F54" w:rsidP="003D2683">
      <w:pPr>
        <w:ind w:firstLine="709"/>
        <w:jc w:val="both"/>
        <w:rPr>
          <w:sz w:val="28"/>
          <w:szCs w:val="28"/>
        </w:rPr>
      </w:pPr>
      <w:r w:rsidRPr="00A737DC">
        <w:rPr>
          <w:snapToGrid w:val="0"/>
          <w:sz w:val="28"/>
          <w:szCs w:val="28"/>
        </w:rPr>
        <w:t xml:space="preserve">В соответствии с </w:t>
      </w:r>
      <w:r w:rsidR="00064E11">
        <w:rPr>
          <w:snapToGrid w:val="0"/>
          <w:sz w:val="28"/>
          <w:szCs w:val="28"/>
        </w:rPr>
        <w:t>част</w:t>
      </w:r>
      <w:r w:rsidR="00147DAA">
        <w:rPr>
          <w:snapToGrid w:val="0"/>
          <w:sz w:val="28"/>
          <w:szCs w:val="28"/>
        </w:rPr>
        <w:t>ью</w:t>
      </w:r>
      <w:r>
        <w:rPr>
          <w:snapToGrid w:val="0"/>
          <w:sz w:val="28"/>
          <w:szCs w:val="28"/>
        </w:rPr>
        <w:t xml:space="preserve"> 2 статьи</w:t>
      </w:r>
      <w:r w:rsidRPr="00A737DC">
        <w:rPr>
          <w:snapToGrid w:val="0"/>
          <w:sz w:val="28"/>
          <w:szCs w:val="28"/>
        </w:rPr>
        <w:t xml:space="preserve"> 38 </w:t>
      </w:r>
      <w:r>
        <w:rPr>
          <w:snapToGrid w:val="0"/>
          <w:sz w:val="28"/>
          <w:szCs w:val="28"/>
        </w:rPr>
        <w:t>З</w:t>
      </w:r>
      <w:r w:rsidRPr="00A737DC">
        <w:rPr>
          <w:snapToGrid w:val="0"/>
          <w:sz w:val="28"/>
          <w:szCs w:val="28"/>
        </w:rPr>
        <w:t>акона</w:t>
      </w:r>
      <w:r>
        <w:rPr>
          <w:snapToGrid w:val="0"/>
          <w:sz w:val="28"/>
          <w:szCs w:val="28"/>
        </w:rPr>
        <w:t xml:space="preserve"> </w:t>
      </w:r>
      <w:r w:rsidRPr="00DE63B0">
        <w:rPr>
          <w:sz w:val="28"/>
          <w:szCs w:val="28"/>
        </w:rPr>
        <w:t>№44-ФЗ</w:t>
      </w:r>
      <w:r w:rsidRPr="00A737DC">
        <w:rPr>
          <w:snapToGrid w:val="0"/>
          <w:sz w:val="28"/>
          <w:szCs w:val="28"/>
        </w:rPr>
        <w:t xml:space="preserve">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</w:t>
      </w:r>
      <w:r>
        <w:rPr>
          <w:snapToGrid w:val="0"/>
          <w:sz w:val="28"/>
          <w:szCs w:val="28"/>
        </w:rPr>
        <w:t>та</w:t>
      </w:r>
      <w:r w:rsidR="002C4083">
        <w:rPr>
          <w:snapToGrid w:val="0"/>
          <w:sz w:val="28"/>
          <w:szCs w:val="28"/>
        </w:rPr>
        <w:t xml:space="preserve"> – контрактного управляющего</w:t>
      </w:r>
      <w:r>
        <w:rPr>
          <w:snapToGrid w:val="0"/>
          <w:sz w:val="28"/>
          <w:szCs w:val="28"/>
        </w:rPr>
        <w:t>.</w:t>
      </w:r>
      <w:r w:rsidRPr="003D2743">
        <w:rPr>
          <w:sz w:val="28"/>
          <w:szCs w:val="28"/>
        </w:rPr>
        <w:t xml:space="preserve"> </w:t>
      </w:r>
    </w:p>
    <w:p w:rsidR="00AD71CA" w:rsidRPr="00AD71CA" w:rsidRDefault="00194196" w:rsidP="00194196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CF5E03">
        <w:rPr>
          <w:bCs/>
          <w:color w:val="000000"/>
          <w:sz w:val="28"/>
          <w:szCs w:val="28"/>
        </w:rPr>
        <w:t xml:space="preserve"> </w:t>
      </w:r>
      <w:r w:rsidR="00AD71CA" w:rsidRPr="00AD71CA">
        <w:rPr>
          <w:bCs/>
          <w:color w:val="000000"/>
          <w:sz w:val="28"/>
          <w:szCs w:val="28"/>
        </w:rPr>
        <w:t xml:space="preserve"> </w:t>
      </w:r>
      <w:r w:rsidR="00177888">
        <w:rPr>
          <w:bCs/>
          <w:color w:val="000000"/>
          <w:sz w:val="28"/>
          <w:szCs w:val="28"/>
        </w:rPr>
        <w:t>Согласно части 6</w:t>
      </w:r>
      <w:r w:rsidR="00177888" w:rsidRPr="001F4B0F">
        <w:rPr>
          <w:snapToGrid w:val="0"/>
          <w:sz w:val="28"/>
          <w:szCs w:val="28"/>
        </w:rPr>
        <w:t xml:space="preserve"> статьи </w:t>
      </w:r>
      <w:r w:rsidR="00177888">
        <w:rPr>
          <w:snapToGrid w:val="0"/>
          <w:sz w:val="28"/>
          <w:szCs w:val="28"/>
        </w:rPr>
        <w:t xml:space="preserve"> </w:t>
      </w:r>
      <w:r w:rsidR="00177888" w:rsidRPr="001F4B0F">
        <w:rPr>
          <w:snapToGrid w:val="0"/>
          <w:sz w:val="28"/>
          <w:szCs w:val="28"/>
        </w:rPr>
        <w:t xml:space="preserve">38 </w:t>
      </w:r>
      <w:r w:rsidR="00177888">
        <w:rPr>
          <w:snapToGrid w:val="0"/>
          <w:sz w:val="28"/>
          <w:szCs w:val="28"/>
        </w:rPr>
        <w:t xml:space="preserve"> Федерального закона №44-ФЗ </w:t>
      </w:r>
      <w:r w:rsidR="00177888">
        <w:rPr>
          <w:bCs/>
          <w:color w:val="000000"/>
          <w:sz w:val="28"/>
          <w:szCs w:val="28"/>
        </w:rPr>
        <w:t>к</w:t>
      </w:r>
      <w:r w:rsidR="00AD71CA" w:rsidRPr="00AD71CA">
        <w:rPr>
          <w:bCs/>
          <w:color w:val="000000"/>
          <w:sz w:val="28"/>
          <w:szCs w:val="28"/>
        </w:rPr>
        <w:t>онтрактн</w:t>
      </w:r>
      <w:r w:rsidR="00CF5E03">
        <w:rPr>
          <w:bCs/>
          <w:color w:val="000000"/>
          <w:sz w:val="28"/>
          <w:szCs w:val="28"/>
        </w:rPr>
        <w:t>ы</w:t>
      </w:r>
      <w:r w:rsidR="00AD71CA" w:rsidRPr="00AD71CA">
        <w:rPr>
          <w:bCs/>
          <w:color w:val="000000"/>
          <w:sz w:val="28"/>
          <w:szCs w:val="28"/>
        </w:rPr>
        <w:t>й управляющий долж</w:t>
      </w:r>
      <w:r w:rsidR="00CF5E03">
        <w:rPr>
          <w:bCs/>
          <w:color w:val="000000"/>
          <w:sz w:val="28"/>
          <w:szCs w:val="28"/>
        </w:rPr>
        <w:t>е</w:t>
      </w:r>
      <w:r w:rsidR="00AD71CA" w:rsidRPr="00AD71CA">
        <w:rPr>
          <w:bCs/>
          <w:color w:val="000000"/>
          <w:sz w:val="28"/>
          <w:szCs w:val="28"/>
        </w:rPr>
        <w:t>н иметь высшее образование или дополнительное профессиональное образование в сфере закупок.</w:t>
      </w:r>
    </w:p>
    <w:p w:rsidR="008B1F54" w:rsidRPr="00B550B9" w:rsidRDefault="00AD71CA" w:rsidP="008B1F54">
      <w:pPr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 </w:t>
      </w:r>
      <w:r w:rsidR="00CF5E03">
        <w:rPr>
          <w:rFonts w:ascii="Arial" w:hAnsi="Arial" w:cs="Arial"/>
          <w:b/>
          <w:bCs/>
          <w:color w:val="000000"/>
          <w:sz w:val="14"/>
          <w:szCs w:val="14"/>
        </w:rPr>
        <w:t xml:space="preserve">    </w:t>
      </w:r>
      <w:r w:rsidR="006862A7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="008B1F54">
        <w:rPr>
          <w:sz w:val="28"/>
          <w:szCs w:val="28"/>
          <w:shd w:val="clear" w:color="auto" w:fill="FFFFFF"/>
        </w:rPr>
        <w:t>К</w:t>
      </w:r>
      <w:r w:rsidR="008B1F54" w:rsidRPr="00AD71CA">
        <w:rPr>
          <w:sz w:val="28"/>
          <w:szCs w:val="28"/>
          <w:shd w:val="clear" w:color="auto" w:fill="FFFFFF"/>
        </w:rPr>
        <w:t xml:space="preserve">онтрактный управляющий </w:t>
      </w:r>
      <w:r w:rsidR="0047105B">
        <w:rPr>
          <w:sz w:val="28"/>
          <w:szCs w:val="28"/>
          <w:shd w:val="clear" w:color="auto" w:fill="FFFFFF"/>
        </w:rPr>
        <w:t>УСЗН</w:t>
      </w:r>
      <w:r w:rsidR="000253B0">
        <w:rPr>
          <w:sz w:val="28"/>
          <w:szCs w:val="28"/>
          <w:shd w:val="clear" w:color="auto" w:fill="FFFFFF"/>
        </w:rPr>
        <w:t xml:space="preserve"> </w:t>
      </w:r>
      <w:r w:rsidR="008B1F54">
        <w:rPr>
          <w:sz w:val="28"/>
          <w:szCs w:val="28"/>
        </w:rPr>
        <w:t xml:space="preserve">имеет </w:t>
      </w:r>
      <w:r w:rsidR="00810670">
        <w:rPr>
          <w:sz w:val="28"/>
          <w:szCs w:val="28"/>
        </w:rPr>
        <w:t>удостоверение</w:t>
      </w:r>
      <w:r w:rsidR="000253B0">
        <w:rPr>
          <w:sz w:val="28"/>
          <w:szCs w:val="28"/>
        </w:rPr>
        <w:t xml:space="preserve"> о </w:t>
      </w:r>
      <w:r w:rsidR="00810670">
        <w:rPr>
          <w:sz w:val="28"/>
          <w:szCs w:val="28"/>
        </w:rPr>
        <w:t>повышении квалификации</w:t>
      </w:r>
      <w:r w:rsidR="008B1F54" w:rsidRPr="00B550B9">
        <w:rPr>
          <w:sz w:val="28"/>
          <w:szCs w:val="28"/>
        </w:rPr>
        <w:t xml:space="preserve"> </w:t>
      </w:r>
      <w:r w:rsidR="00810670">
        <w:rPr>
          <w:sz w:val="28"/>
          <w:szCs w:val="28"/>
        </w:rPr>
        <w:t>462402562597</w:t>
      </w:r>
      <w:r w:rsidR="008B1F54" w:rsidRPr="00D862E0">
        <w:rPr>
          <w:i/>
          <w:sz w:val="28"/>
          <w:szCs w:val="28"/>
        </w:rPr>
        <w:t xml:space="preserve"> </w:t>
      </w:r>
      <w:r w:rsidR="008B1F54" w:rsidRPr="00B550B9">
        <w:rPr>
          <w:sz w:val="28"/>
          <w:szCs w:val="28"/>
        </w:rPr>
        <w:t>от</w:t>
      </w:r>
      <w:r w:rsidR="008B1F54" w:rsidRPr="00D862E0">
        <w:rPr>
          <w:i/>
          <w:sz w:val="28"/>
          <w:szCs w:val="28"/>
        </w:rPr>
        <w:t xml:space="preserve"> </w:t>
      </w:r>
      <w:r w:rsidR="00810670" w:rsidRPr="00810670">
        <w:rPr>
          <w:sz w:val="28"/>
          <w:szCs w:val="28"/>
        </w:rPr>
        <w:t>07</w:t>
      </w:r>
      <w:r w:rsidR="008B1F54" w:rsidRPr="000253B0">
        <w:rPr>
          <w:sz w:val="28"/>
          <w:szCs w:val="28"/>
        </w:rPr>
        <w:t>.</w:t>
      </w:r>
      <w:r w:rsidR="00810670">
        <w:rPr>
          <w:sz w:val="28"/>
          <w:szCs w:val="28"/>
        </w:rPr>
        <w:t>1</w:t>
      </w:r>
      <w:r w:rsidR="008B1F54" w:rsidRPr="00B550B9">
        <w:rPr>
          <w:sz w:val="28"/>
          <w:szCs w:val="28"/>
        </w:rPr>
        <w:t>0.201</w:t>
      </w:r>
      <w:r w:rsidR="00810670">
        <w:rPr>
          <w:sz w:val="28"/>
          <w:szCs w:val="28"/>
        </w:rPr>
        <w:t>6</w:t>
      </w:r>
      <w:r w:rsidR="008B1F54" w:rsidRPr="00B550B9">
        <w:rPr>
          <w:sz w:val="28"/>
          <w:szCs w:val="28"/>
        </w:rPr>
        <w:t xml:space="preserve"> года</w:t>
      </w:r>
      <w:r w:rsidR="008B1F54" w:rsidRPr="00D862E0">
        <w:rPr>
          <w:i/>
          <w:sz w:val="28"/>
          <w:szCs w:val="28"/>
        </w:rPr>
        <w:t xml:space="preserve"> </w:t>
      </w:r>
      <w:r w:rsidR="008B1F54" w:rsidRPr="00B550B9">
        <w:rPr>
          <w:sz w:val="28"/>
          <w:szCs w:val="28"/>
        </w:rPr>
        <w:t xml:space="preserve">регистрационный </w:t>
      </w:r>
      <w:r w:rsidR="000253B0">
        <w:rPr>
          <w:sz w:val="28"/>
          <w:szCs w:val="28"/>
        </w:rPr>
        <w:t xml:space="preserve">номер </w:t>
      </w:r>
      <w:r w:rsidR="00810670">
        <w:rPr>
          <w:sz w:val="28"/>
          <w:szCs w:val="28"/>
        </w:rPr>
        <w:t>526</w:t>
      </w:r>
      <w:r w:rsidR="008B1F54">
        <w:rPr>
          <w:sz w:val="28"/>
          <w:szCs w:val="28"/>
        </w:rPr>
        <w:t xml:space="preserve"> по программе «</w:t>
      </w:r>
      <w:r w:rsidR="00810670">
        <w:rPr>
          <w:sz w:val="28"/>
          <w:szCs w:val="28"/>
        </w:rPr>
        <w:t>Специали</w:t>
      </w:r>
      <w:proofErr w:type="gramStart"/>
      <w:r w:rsidR="00810670">
        <w:rPr>
          <w:sz w:val="28"/>
          <w:szCs w:val="28"/>
        </w:rPr>
        <w:t>ст в сф</w:t>
      </w:r>
      <w:proofErr w:type="gramEnd"/>
      <w:r w:rsidR="00810670">
        <w:rPr>
          <w:sz w:val="28"/>
          <w:szCs w:val="28"/>
        </w:rPr>
        <w:t>ере закупок</w:t>
      </w:r>
      <w:r w:rsidR="008B1F54" w:rsidRPr="00B550B9">
        <w:rPr>
          <w:sz w:val="28"/>
          <w:szCs w:val="28"/>
        </w:rPr>
        <w:t xml:space="preserve">». </w:t>
      </w:r>
    </w:p>
    <w:p w:rsidR="00AD71CA" w:rsidRPr="00CF5E03" w:rsidRDefault="008B1F54" w:rsidP="00C86ED8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</w:t>
      </w:r>
      <w:r w:rsidR="00810670">
        <w:rPr>
          <w:snapToGrid w:val="0"/>
          <w:sz w:val="28"/>
          <w:szCs w:val="28"/>
        </w:rPr>
        <w:t>Т</w:t>
      </w:r>
      <w:r w:rsidR="00177888">
        <w:rPr>
          <w:snapToGrid w:val="0"/>
          <w:sz w:val="28"/>
          <w:szCs w:val="28"/>
        </w:rPr>
        <w:t>ребование</w:t>
      </w:r>
      <w:r w:rsidR="00810670">
        <w:rPr>
          <w:snapToGrid w:val="0"/>
          <w:sz w:val="28"/>
          <w:szCs w:val="28"/>
        </w:rPr>
        <w:t xml:space="preserve"> части 6 статьи 38 </w:t>
      </w:r>
      <w:r w:rsidRPr="001F4B0F">
        <w:rPr>
          <w:snapToGrid w:val="0"/>
          <w:sz w:val="28"/>
          <w:szCs w:val="28"/>
        </w:rPr>
        <w:t xml:space="preserve"> </w:t>
      </w:r>
      <w:r w:rsidR="00810670">
        <w:rPr>
          <w:snapToGrid w:val="0"/>
          <w:sz w:val="28"/>
          <w:szCs w:val="28"/>
        </w:rPr>
        <w:t>Федерального закона №44-ФЗ</w:t>
      </w:r>
      <w:r w:rsidR="00C86ED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</w:t>
      </w:r>
      <w:r w:rsidRPr="001F4B0F">
        <w:rPr>
          <w:snapToGrid w:val="0"/>
          <w:sz w:val="28"/>
          <w:szCs w:val="28"/>
        </w:rPr>
        <w:t>соблюдены.</w:t>
      </w:r>
      <w:r w:rsidR="00CF5E03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</w:p>
    <w:p w:rsidR="00C86ED8" w:rsidRDefault="00C86ED8" w:rsidP="00AD71CA">
      <w:pPr>
        <w:ind w:firstLine="709"/>
        <w:jc w:val="both"/>
        <w:rPr>
          <w:rFonts w:ascii="Arial" w:hAnsi="Arial" w:cs="Arial"/>
          <w:b/>
          <w:bCs/>
          <w:color w:val="000000"/>
          <w:sz w:val="14"/>
          <w:szCs w:val="14"/>
        </w:rPr>
      </w:pPr>
    </w:p>
    <w:p w:rsidR="007E3BD0" w:rsidRPr="0008187E" w:rsidRDefault="00C86ED8" w:rsidP="00810670">
      <w:pPr>
        <w:tabs>
          <w:tab w:val="center" w:pos="4677"/>
          <w:tab w:val="left" w:pos="6201"/>
        </w:tabs>
        <w:rPr>
          <w:b/>
          <w:i/>
          <w:szCs w:val="2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77888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810670">
        <w:rPr>
          <w:rFonts w:ascii="Arial" w:hAnsi="Arial" w:cs="Arial"/>
          <w:b/>
          <w:bCs/>
          <w:color w:val="000000"/>
          <w:sz w:val="14"/>
          <w:szCs w:val="14"/>
        </w:rPr>
        <w:t xml:space="preserve">           </w:t>
      </w:r>
      <w:r w:rsidR="0008187E"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r w:rsidR="00177888" w:rsidRPr="0008187E">
        <w:rPr>
          <w:b/>
          <w:bCs/>
          <w:i/>
          <w:color w:val="000000"/>
          <w:szCs w:val="28"/>
        </w:rPr>
        <w:t>1</w:t>
      </w:r>
      <w:r w:rsidR="007E3BD0" w:rsidRPr="0008187E">
        <w:rPr>
          <w:b/>
          <w:bCs/>
          <w:i/>
          <w:color w:val="000000"/>
          <w:szCs w:val="28"/>
        </w:rPr>
        <w:t>.</w:t>
      </w:r>
      <w:r w:rsidR="00810670" w:rsidRPr="0008187E">
        <w:rPr>
          <w:b/>
          <w:bCs/>
          <w:i/>
          <w:color w:val="000000"/>
          <w:szCs w:val="28"/>
        </w:rPr>
        <w:t xml:space="preserve"> </w:t>
      </w:r>
      <w:r w:rsidR="00810670" w:rsidRPr="0008187E">
        <w:rPr>
          <w:b/>
          <w:bCs/>
          <w:i/>
          <w:color w:val="000000"/>
          <w:sz w:val="28"/>
          <w:szCs w:val="28"/>
        </w:rPr>
        <w:t>С</w:t>
      </w:r>
      <w:r w:rsidR="00810670" w:rsidRPr="0008187E">
        <w:rPr>
          <w:b/>
          <w:i/>
          <w:sz w:val="28"/>
          <w:szCs w:val="28"/>
        </w:rPr>
        <w:t>облюдение требований по определению поставщика (подрядчика, исполнителя)</w:t>
      </w:r>
      <w:r w:rsidR="007E3BD0" w:rsidRPr="0008187E">
        <w:rPr>
          <w:b/>
          <w:i/>
          <w:szCs w:val="28"/>
        </w:rPr>
        <w:t>.</w:t>
      </w:r>
    </w:p>
    <w:p w:rsidR="007B5CE4" w:rsidRPr="00575FC0" w:rsidRDefault="007B5CE4" w:rsidP="007B5CE4">
      <w:pPr>
        <w:pStyle w:val="ConsPlusNormal"/>
        <w:ind w:firstLine="540"/>
        <w:jc w:val="both"/>
        <w:rPr>
          <w:szCs w:val="28"/>
        </w:rPr>
      </w:pPr>
      <w:proofErr w:type="gramStart"/>
      <w:r>
        <w:t>Согласно пункта</w:t>
      </w:r>
      <w:proofErr w:type="gramEnd"/>
      <w:r>
        <w:t xml:space="preserve"> 4 части 1 статьи  93 </w:t>
      </w:r>
      <w:r>
        <w:rPr>
          <w:snapToGrid w:val="0"/>
          <w:szCs w:val="28"/>
        </w:rPr>
        <w:t>Федерального закона №44-ФЗ</w:t>
      </w:r>
      <w:r>
        <w:t xml:space="preserve"> </w:t>
      </w:r>
      <w:r w:rsidR="00575FC0" w:rsidRPr="00575FC0">
        <w:rPr>
          <w:szCs w:val="28"/>
          <w:shd w:val="clear" w:color="auto" w:fill="FFFFFF"/>
        </w:rPr>
        <w:t>з</w:t>
      </w:r>
      <w:r w:rsidRPr="00575FC0">
        <w:rPr>
          <w:szCs w:val="28"/>
          <w:shd w:val="clear" w:color="auto" w:fill="FFFFFF"/>
        </w:rPr>
        <w:t>акупк</w:t>
      </w:r>
      <w:r w:rsidR="00575FC0" w:rsidRPr="00575FC0">
        <w:rPr>
          <w:szCs w:val="28"/>
          <w:shd w:val="clear" w:color="auto" w:fill="FFFFFF"/>
        </w:rPr>
        <w:t>и товара, работы или услуги</w:t>
      </w:r>
      <w:r w:rsidRPr="00575FC0">
        <w:rPr>
          <w:szCs w:val="28"/>
          <w:shd w:val="clear" w:color="auto" w:fill="FFFFFF"/>
        </w:rPr>
        <w:t xml:space="preserve"> у единственного поставщика (подрядчика, исполнителя) может осуществляться заказчиком</w:t>
      </w:r>
      <w:r w:rsidR="00184CF1" w:rsidRPr="00575FC0">
        <w:rPr>
          <w:szCs w:val="28"/>
          <w:shd w:val="clear" w:color="auto" w:fill="FFFFFF"/>
        </w:rPr>
        <w:t xml:space="preserve"> </w:t>
      </w:r>
      <w:r w:rsidRPr="00575FC0">
        <w:rPr>
          <w:szCs w:val="28"/>
          <w:shd w:val="clear" w:color="auto" w:fill="FFFFFF"/>
        </w:rPr>
        <w:t>на сумму, не превышающую ст</w:t>
      </w:r>
      <w:r w:rsidR="00147DAA">
        <w:rPr>
          <w:szCs w:val="28"/>
          <w:shd w:val="clear" w:color="auto" w:fill="FFFFFF"/>
        </w:rPr>
        <w:t>о</w:t>
      </w:r>
      <w:r w:rsidRPr="00575FC0">
        <w:rPr>
          <w:szCs w:val="28"/>
          <w:shd w:val="clear" w:color="auto" w:fill="FFFFFF"/>
        </w:rPr>
        <w:t xml:space="preserve"> тысяч рублей. При этом годовой объем закупок, которые заказчик вправе осуществить на основании настоящего пункта, не должен превышать два миллиона рублей или не должен превышать пять процентов </w:t>
      </w:r>
      <w:hyperlink r:id="rId6" w:anchor="block_3166" w:history="1">
        <w:r w:rsidRPr="00575FC0">
          <w:rPr>
            <w:rStyle w:val="a3"/>
            <w:color w:val="auto"/>
            <w:szCs w:val="28"/>
            <w:u w:val="none"/>
            <w:shd w:val="clear" w:color="auto" w:fill="FFFFFF"/>
          </w:rPr>
          <w:t>совокупного годового объема</w:t>
        </w:r>
      </w:hyperlink>
      <w:r w:rsidRPr="00575FC0">
        <w:rPr>
          <w:szCs w:val="28"/>
        </w:rPr>
        <w:t xml:space="preserve"> </w:t>
      </w:r>
      <w:r w:rsidRPr="00575FC0">
        <w:rPr>
          <w:szCs w:val="28"/>
          <w:shd w:val="clear" w:color="auto" w:fill="FFFFFF"/>
        </w:rPr>
        <w:t>закупок заказчика и не должен составлять более чем пятьдесят миллионов рублей.</w:t>
      </w:r>
    </w:p>
    <w:p w:rsidR="00536AA9" w:rsidRDefault="00924E0D" w:rsidP="00C86ED8">
      <w:pPr>
        <w:pStyle w:val="ConsPlusNormal"/>
        <w:ind w:firstLine="540"/>
        <w:jc w:val="both"/>
      </w:pPr>
      <w:r>
        <w:rPr>
          <w:color w:val="000000"/>
          <w:sz w:val="27"/>
          <w:szCs w:val="27"/>
        </w:rPr>
        <w:t xml:space="preserve"> </w:t>
      </w:r>
      <w:r w:rsidR="00AA5214">
        <w:rPr>
          <w:color w:val="000000"/>
          <w:sz w:val="27"/>
          <w:szCs w:val="27"/>
        </w:rPr>
        <w:t xml:space="preserve">Совокупный годовой объем закупок </w:t>
      </w:r>
      <w:r w:rsidR="00AA5214">
        <w:t xml:space="preserve">(СГОЗ) 2019 года  составил </w:t>
      </w:r>
      <w:r w:rsidR="00AA5214">
        <w:rPr>
          <w:color w:val="000000"/>
          <w:sz w:val="27"/>
          <w:szCs w:val="27"/>
        </w:rPr>
        <w:t>84726</w:t>
      </w:r>
      <w:r w:rsidR="00AA5214">
        <w:t xml:space="preserve"> </w:t>
      </w:r>
      <w:r w:rsidR="00AA5214">
        <w:rPr>
          <w:color w:val="000000"/>
          <w:sz w:val="27"/>
          <w:szCs w:val="27"/>
        </w:rPr>
        <w:t>рублей</w:t>
      </w:r>
      <w:r w:rsidR="002C4083">
        <w:rPr>
          <w:color w:val="000000"/>
          <w:sz w:val="27"/>
          <w:szCs w:val="27"/>
        </w:rPr>
        <w:t xml:space="preserve">, сумма закупки не превышает </w:t>
      </w:r>
      <w:r w:rsidR="002C4083" w:rsidRPr="00575FC0">
        <w:rPr>
          <w:szCs w:val="28"/>
          <w:shd w:val="clear" w:color="auto" w:fill="FFFFFF"/>
        </w:rPr>
        <w:t>ст</w:t>
      </w:r>
      <w:r w:rsidR="00147DAA">
        <w:rPr>
          <w:szCs w:val="28"/>
          <w:shd w:val="clear" w:color="auto" w:fill="FFFFFF"/>
        </w:rPr>
        <w:t>о</w:t>
      </w:r>
      <w:r w:rsidR="002C4083" w:rsidRPr="00575FC0">
        <w:rPr>
          <w:szCs w:val="28"/>
          <w:shd w:val="clear" w:color="auto" w:fill="FFFFFF"/>
        </w:rPr>
        <w:t xml:space="preserve"> тысяч рублей</w:t>
      </w:r>
      <w:r w:rsidR="00AA5214">
        <w:rPr>
          <w:color w:val="000000"/>
          <w:sz w:val="27"/>
          <w:szCs w:val="27"/>
        </w:rPr>
        <w:t>.</w:t>
      </w:r>
    </w:p>
    <w:p w:rsidR="00B44FD8" w:rsidRDefault="00924E0D" w:rsidP="00831E19">
      <w:pPr>
        <w:pStyle w:val="ConsPlusNormal"/>
        <w:ind w:firstLine="540"/>
        <w:jc w:val="both"/>
      </w:pPr>
      <w:r>
        <w:t xml:space="preserve"> </w:t>
      </w:r>
      <w:r w:rsidR="00AA5214">
        <w:t xml:space="preserve">Требования  </w:t>
      </w:r>
      <w:r w:rsidR="002B6A9E">
        <w:t xml:space="preserve">пункта 4 части 1 статьи  93 </w:t>
      </w:r>
      <w:r w:rsidR="002B6A9E">
        <w:rPr>
          <w:snapToGrid w:val="0"/>
          <w:szCs w:val="28"/>
        </w:rPr>
        <w:t>Федерального закона №44-ФЗ соблюдены.</w:t>
      </w:r>
    </w:p>
    <w:p w:rsidR="00E905DF" w:rsidRDefault="007F216A" w:rsidP="00E905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4B61E6">
        <w:rPr>
          <w:szCs w:val="28"/>
        </w:rPr>
        <w:t>Н</w:t>
      </w:r>
      <w:r>
        <w:rPr>
          <w:szCs w:val="28"/>
        </w:rPr>
        <w:t>арушений не установлено.</w:t>
      </w:r>
    </w:p>
    <w:p w:rsidR="00780AA1" w:rsidRDefault="00780AA1" w:rsidP="00E905DF">
      <w:pPr>
        <w:pStyle w:val="ConsPlusNormal"/>
        <w:ind w:firstLine="540"/>
        <w:jc w:val="both"/>
        <w:rPr>
          <w:szCs w:val="28"/>
        </w:rPr>
      </w:pPr>
    </w:p>
    <w:p w:rsidR="00780AA1" w:rsidRDefault="00780AA1" w:rsidP="00780AA1">
      <w:pPr>
        <w:tabs>
          <w:tab w:val="center" w:pos="4677"/>
          <w:tab w:val="left" w:pos="6201"/>
        </w:tabs>
        <w:rPr>
          <w:sz w:val="28"/>
          <w:szCs w:val="28"/>
        </w:rPr>
      </w:pPr>
      <w:r>
        <w:rPr>
          <w:b/>
          <w:i/>
          <w:szCs w:val="28"/>
        </w:rPr>
        <w:lastRenderedPageBreak/>
        <w:t xml:space="preserve">        </w:t>
      </w:r>
      <w:r w:rsidR="00B34B1D">
        <w:rPr>
          <w:b/>
          <w:i/>
          <w:szCs w:val="28"/>
        </w:rPr>
        <w:t xml:space="preserve">  </w:t>
      </w:r>
      <w:r w:rsidR="00177888">
        <w:rPr>
          <w:b/>
          <w:i/>
          <w:szCs w:val="28"/>
        </w:rPr>
        <w:t>2</w:t>
      </w:r>
      <w:r w:rsidR="00575FC0">
        <w:rPr>
          <w:b/>
          <w:i/>
          <w:szCs w:val="28"/>
        </w:rPr>
        <w:t>.</w:t>
      </w:r>
      <w:r w:rsidRPr="00780AA1">
        <w:rPr>
          <w:sz w:val="22"/>
        </w:rPr>
        <w:t xml:space="preserve"> </w:t>
      </w:r>
      <w:r w:rsidRPr="00780AA1">
        <w:rPr>
          <w:b/>
          <w:i/>
          <w:sz w:val="28"/>
          <w:szCs w:val="28"/>
        </w:rPr>
        <w:t>Применение заказчиком мер ответственности и совершения иных действий в случае нарушения поставщиком (подрядчиком, исполнителем)</w:t>
      </w:r>
      <w:r>
        <w:rPr>
          <w:b/>
          <w:i/>
          <w:sz w:val="28"/>
          <w:szCs w:val="28"/>
        </w:rPr>
        <w:t xml:space="preserve"> </w:t>
      </w:r>
      <w:r w:rsidRPr="00780AA1">
        <w:rPr>
          <w:b/>
          <w:i/>
          <w:sz w:val="28"/>
          <w:szCs w:val="28"/>
        </w:rPr>
        <w:t xml:space="preserve"> условий контракта</w:t>
      </w:r>
      <w:r>
        <w:rPr>
          <w:sz w:val="28"/>
          <w:szCs w:val="28"/>
        </w:rPr>
        <w:t>.</w:t>
      </w:r>
    </w:p>
    <w:p w:rsidR="00354D24" w:rsidRDefault="00AE33C7" w:rsidP="00354D24">
      <w:pPr>
        <w:pStyle w:val="ConsPlusNormal"/>
        <w:ind w:firstLine="540"/>
        <w:jc w:val="both"/>
      </w:pPr>
      <w:r>
        <w:rPr>
          <w:szCs w:val="28"/>
        </w:rPr>
        <w:t xml:space="preserve">  </w:t>
      </w:r>
      <w:proofErr w:type="gramStart"/>
      <w:r w:rsidR="00354D24">
        <w:t>Согласно</w:t>
      </w:r>
      <w:r w:rsidR="003B4DDC">
        <w:t xml:space="preserve"> </w:t>
      </w:r>
      <w:r w:rsidR="00354D24">
        <w:t xml:space="preserve">статьи 34 </w:t>
      </w:r>
      <w:r w:rsidR="00354D24" w:rsidRPr="006C5E83">
        <w:rPr>
          <w:szCs w:val="28"/>
        </w:rPr>
        <w:t>Федерального закона №44-ФЗ</w:t>
      </w:r>
      <w:r w:rsidR="00354D24">
        <w:t xml:space="preserve">, которая предусматривает включение в контракт обязательного условия об ответственности сторон; статьи 94 </w:t>
      </w:r>
      <w:r w:rsidR="00354D24" w:rsidRPr="006C5E83">
        <w:rPr>
          <w:szCs w:val="28"/>
        </w:rPr>
        <w:t>Федерального закона № 44-ФЗ</w:t>
      </w:r>
      <w:r w:rsidR="00354D24">
        <w:t>, которая предусматривает комплекс мер, реализуемых после заключения контракта на стадии его исполнения и включает в себя, в том числе, применение мер ответственности в случае нарушения поставщиком или заказчиком условий контракта</w:t>
      </w:r>
      <w:r w:rsidR="003B4DDC">
        <w:t xml:space="preserve">, УСЗН </w:t>
      </w:r>
      <w:r w:rsidR="00354D24">
        <w:t>включ</w:t>
      </w:r>
      <w:r w:rsidR="002C4083">
        <w:t>а</w:t>
      </w:r>
      <w:r w:rsidR="00354D24">
        <w:t>е</w:t>
      </w:r>
      <w:r w:rsidR="002C4083">
        <w:t>т</w:t>
      </w:r>
      <w:r w:rsidR="00354D24">
        <w:t xml:space="preserve"> вышеуказанны</w:t>
      </w:r>
      <w:r w:rsidR="002C4083">
        <w:t>е</w:t>
      </w:r>
      <w:r w:rsidR="00354D24">
        <w:t xml:space="preserve"> требовани</w:t>
      </w:r>
      <w:r w:rsidR="002C4083">
        <w:t>я</w:t>
      </w:r>
      <w:r w:rsidR="00354D24">
        <w:t xml:space="preserve"> в муниципальные контракты.  </w:t>
      </w:r>
      <w:proofErr w:type="gramEnd"/>
    </w:p>
    <w:p w:rsidR="003B4DDC" w:rsidRPr="00AE33C7" w:rsidRDefault="003B4DDC" w:rsidP="003B4DDC">
      <w:pPr>
        <w:tabs>
          <w:tab w:val="center" w:pos="4677"/>
          <w:tab w:val="left" w:pos="6201"/>
        </w:tabs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В соответствии с пунктом 1 статьи 101 заказчик </w:t>
      </w:r>
      <w:r w:rsidRPr="00AE33C7">
        <w:rPr>
          <w:color w:val="000000"/>
          <w:sz w:val="28"/>
          <w:szCs w:val="28"/>
        </w:rPr>
        <w:t xml:space="preserve">обязан осуществлять </w:t>
      </w:r>
      <w:proofErr w:type="gramStart"/>
      <w:r w:rsidRPr="00AE33C7">
        <w:rPr>
          <w:color w:val="000000"/>
          <w:sz w:val="28"/>
          <w:szCs w:val="28"/>
        </w:rPr>
        <w:t>контроль за</w:t>
      </w:r>
      <w:proofErr w:type="gramEnd"/>
      <w:r w:rsidRPr="00AE33C7">
        <w:rPr>
          <w:color w:val="000000"/>
          <w:sz w:val="28"/>
          <w:szCs w:val="28"/>
        </w:rPr>
        <w:t xml:space="preserve"> исполнением поставщиком (подрядчиком, </w:t>
      </w:r>
      <w:r w:rsidRPr="00AE33C7">
        <w:rPr>
          <w:rStyle w:val="ab"/>
          <w:color w:val="000000"/>
          <w:sz w:val="28"/>
          <w:szCs w:val="28"/>
        </w:rPr>
        <w:t>исполнителем</w:t>
      </w:r>
      <w:r w:rsidRPr="00AE33C7">
        <w:rPr>
          <w:color w:val="000000"/>
          <w:sz w:val="28"/>
          <w:szCs w:val="28"/>
        </w:rPr>
        <w:t xml:space="preserve">) </w:t>
      </w:r>
      <w:r w:rsidRPr="00AE33C7">
        <w:rPr>
          <w:rStyle w:val="ab"/>
          <w:color w:val="000000"/>
          <w:sz w:val="28"/>
          <w:szCs w:val="28"/>
        </w:rPr>
        <w:t>условий</w:t>
      </w:r>
      <w:r w:rsidRPr="00AE33C7">
        <w:rPr>
          <w:color w:val="000000"/>
          <w:sz w:val="28"/>
          <w:szCs w:val="28"/>
        </w:rPr>
        <w:t xml:space="preserve"> </w:t>
      </w:r>
      <w:r w:rsidRPr="00AE33C7">
        <w:rPr>
          <w:rStyle w:val="ab"/>
          <w:color w:val="000000"/>
          <w:sz w:val="28"/>
          <w:szCs w:val="28"/>
        </w:rPr>
        <w:t>контракта</w:t>
      </w:r>
      <w:r w:rsidRPr="00AE33C7">
        <w:rPr>
          <w:color w:val="000000"/>
          <w:sz w:val="28"/>
          <w:szCs w:val="28"/>
        </w:rPr>
        <w:t xml:space="preserve"> в соответствии с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354D24" w:rsidRDefault="003B4DDC" w:rsidP="00354D24">
      <w:pPr>
        <w:pStyle w:val="ConsPlusNormal"/>
        <w:ind w:firstLine="540"/>
        <w:jc w:val="both"/>
        <w:rPr>
          <w:szCs w:val="28"/>
        </w:rPr>
      </w:pPr>
      <w:r>
        <w:t xml:space="preserve"> </w:t>
      </w:r>
      <w:r w:rsidR="00354D24">
        <w:t xml:space="preserve"> </w:t>
      </w:r>
      <w:r w:rsidR="00354D24" w:rsidRPr="002C4E83">
        <w:rPr>
          <w:szCs w:val="28"/>
        </w:rPr>
        <w:t>За период с 01.01.201</w:t>
      </w:r>
      <w:r w:rsidR="000E558A">
        <w:rPr>
          <w:szCs w:val="28"/>
        </w:rPr>
        <w:t>9</w:t>
      </w:r>
      <w:r w:rsidR="00354D24" w:rsidRPr="002C4E83">
        <w:rPr>
          <w:szCs w:val="28"/>
        </w:rPr>
        <w:t xml:space="preserve"> г. по 30.06.201</w:t>
      </w:r>
      <w:r w:rsidR="000E558A">
        <w:rPr>
          <w:szCs w:val="28"/>
        </w:rPr>
        <w:t>9</w:t>
      </w:r>
      <w:r w:rsidR="00354D24" w:rsidRPr="002C4E83">
        <w:rPr>
          <w:szCs w:val="28"/>
        </w:rPr>
        <w:t xml:space="preserve"> г.  случа</w:t>
      </w:r>
      <w:r w:rsidR="0067488B">
        <w:rPr>
          <w:szCs w:val="28"/>
        </w:rPr>
        <w:t>ев</w:t>
      </w:r>
      <w:r w:rsidR="00354D24" w:rsidRPr="002C4E83">
        <w:rPr>
          <w:szCs w:val="28"/>
        </w:rPr>
        <w:t xml:space="preserve"> нарушения поставщиком (подрядчиком, исполнителем) условий контракта в </w:t>
      </w:r>
      <w:r>
        <w:rPr>
          <w:szCs w:val="28"/>
        </w:rPr>
        <w:t>УСЗН</w:t>
      </w:r>
      <w:r w:rsidR="00354D24">
        <w:rPr>
          <w:szCs w:val="28"/>
        </w:rPr>
        <w:t xml:space="preserve"> выборочн</w:t>
      </w:r>
      <w:r>
        <w:rPr>
          <w:szCs w:val="28"/>
        </w:rPr>
        <w:t>ой проверкой</w:t>
      </w:r>
      <w:r w:rsidR="00354D24">
        <w:rPr>
          <w:szCs w:val="28"/>
        </w:rPr>
        <w:t xml:space="preserve"> </w:t>
      </w:r>
      <w:r>
        <w:rPr>
          <w:szCs w:val="28"/>
        </w:rPr>
        <w:t xml:space="preserve"> </w:t>
      </w:r>
      <w:r w:rsidR="00354D24">
        <w:rPr>
          <w:szCs w:val="28"/>
        </w:rPr>
        <w:t>не установлен</w:t>
      </w:r>
      <w:r>
        <w:rPr>
          <w:szCs w:val="28"/>
        </w:rPr>
        <w:t>о</w:t>
      </w:r>
      <w:r w:rsidR="00354D24" w:rsidRPr="002C4E83">
        <w:rPr>
          <w:szCs w:val="28"/>
        </w:rPr>
        <w:t xml:space="preserve">. </w:t>
      </w:r>
    </w:p>
    <w:p w:rsidR="00354D24" w:rsidRDefault="00354D24" w:rsidP="00354D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4E83">
        <w:rPr>
          <w:sz w:val="28"/>
          <w:szCs w:val="28"/>
        </w:rPr>
        <w:t>рименени</w:t>
      </w:r>
      <w:r>
        <w:rPr>
          <w:sz w:val="28"/>
          <w:szCs w:val="28"/>
        </w:rPr>
        <w:t>е</w:t>
      </w:r>
      <w:r w:rsidRPr="002C4E83">
        <w:rPr>
          <w:sz w:val="28"/>
          <w:szCs w:val="28"/>
        </w:rPr>
        <w:t xml:space="preserve"> мер</w:t>
      </w:r>
      <w:r>
        <w:rPr>
          <w:sz w:val="28"/>
          <w:szCs w:val="28"/>
        </w:rPr>
        <w:t xml:space="preserve"> к поставщику </w:t>
      </w:r>
      <w:r w:rsidRPr="002C4E83">
        <w:rPr>
          <w:sz w:val="28"/>
          <w:szCs w:val="28"/>
        </w:rPr>
        <w:t>(подрядчик</w:t>
      </w:r>
      <w:r>
        <w:rPr>
          <w:sz w:val="28"/>
          <w:szCs w:val="28"/>
        </w:rPr>
        <w:t>у</w:t>
      </w:r>
      <w:r w:rsidRPr="002C4E83">
        <w:rPr>
          <w:sz w:val="28"/>
          <w:szCs w:val="28"/>
        </w:rPr>
        <w:t>, исполнител</w:t>
      </w:r>
      <w:r>
        <w:rPr>
          <w:sz w:val="28"/>
          <w:szCs w:val="28"/>
        </w:rPr>
        <w:t>ю</w:t>
      </w:r>
      <w:r w:rsidRPr="002C4E83">
        <w:rPr>
          <w:sz w:val="28"/>
          <w:szCs w:val="28"/>
        </w:rPr>
        <w:t xml:space="preserve">) </w:t>
      </w:r>
      <w:r>
        <w:rPr>
          <w:sz w:val="28"/>
          <w:szCs w:val="28"/>
        </w:rPr>
        <w:t>за проверяемый период не осуществлялось.</w:t>
      </w:r>
    </w:p>
    <w:p w:rsidR="0067488B" w:rsidRDefault="0067488B" w:rsidP="00831E19">
      <w:pPr>
        <w:pStyle w:val="ConsPlusNormal"/>
        <w:ind w:firstLine="540"/>
        <w:jc w:val="both"/>
        <w:rPr>
          <w:b/>
          <w:i/>
          <w:szCs w:val="28"/>
        </w:rPr>
      </w:pPr>
    </w:p>
    <w:p w:rsidR="00434FA6" w:rsidRDefault="00C77D3C" w:rsidP="00831E19">
      <w:pPr>
        <w:pStyle w:val="ConsPlusNormal"/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  <w:r w:rsidR="005E0C5E">
        <w:rPr>
          <w:b/>
          <w:i/>
          <w:szCs w:val="28"/>
        </w:rPr>
        <w:t xml:space="preserve"> </w:t>
      </w:r>
      <w:r w:rsidR="00627722">
        <w:rPr>
          <w:b/>
          <w:i/>
          <w:szCs w:val="28"/>
        </w:rPr>
        <w:t>3</w:t>
      </w:r>
      <w:r w:rsidR="00434FA6" w:rsidRPr="00434FA6">
        <w:rPr>
          <w:b/>
          <w:i/>
          <w:szCs w:val="28"/>
        </w:rPr>
        <w:t>.</w:t>
      </w:r>
      <w:r w:rsidR="00342B1E">
        <w:rPr>
          <w:b/>
          <w:i/>
          <w:szCs w:val="28"/>
        </w:rPr>
        <w:t xml:space="preserve"> </w:t>
      </w:r>
      <w:r w:rsidR="00342B1E" w:rsidRPr="00342B1E">
        <w:rPr>
          <w:b/>
          <w:i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 услуги</w:t>
      </w:r>
      <w:r w:rsidR="00354D24">
        <w:rPr>
          <w:b/>
          <w:i/>
          <w:szCs w:val="28"/>
        </w:rPr>
        <w:t>.</w:t>
      </w:r>
    </w:p>
    <w:p w:rsidR="002105D5" w:rsidRDefault="00354D24" w:rsidP="00831E19">
      <w:pPr>
        <w:pStyle w:val="ConsPlusNormal"/>
        <w:ind w:firstLine="540"/>
        <w:jc w:val="both"/>
        <w:rPr>
          <w:szCs w:val="28"/>
        </w:rPr>
      </w:pPr>
      <w:r>
        <w:rPr>
          <w:b/>
          <w:i/>
          <w:szCs w:val="28"/>
        </w:rPr>
        <w:t xml:space="preserve"> </w:t>
      </w:r>
      <w:r w:rsidR="0067488B">
        <w:rPr>
          <w:szCs w:val="28"/>
        </w:rPr>
        <w:t>Выборочн</w:t>
      </w:r>
      <w:r w:rsidR="00A0598E">
        <w:rPr>
          <w:szCs w:val="28"/>
        </w:rPr>
        <w:t>ым методом проведена</w:t>
      </w:r>
      <w:r w:rsidR="0067488B">
        <w:rPr>
          <w:szCs w:val="28"/>
        </w:rPr>
        <w:t xml:space="preserve"> проверк</w:t>
      </w:r>
      <w:r w:rsidR="00A0598E">
        <w:rPr>
          <w:szCs w:val="28"/>
        </w:rPr>
        <w:t xml:space="preserve">а </w:t>
      </w:r>
      <w:r w:rsidR="0067488B" w:rsidRPr="0067488B">
        <w:rPr>
          <w:szCs w:val="28"/>
        </w:rPr>
        <w:t>своевременности, полноты и достоверности отражения в документах учета поставленного товара, выполненной рабо</w:t>
      </w:r>
      <w:r w:rsidR="000A7BC4">
        <w:rPr>
          <w:szCs w:val="28"/>
        </w:rPr>
        <w:t>ты (ее результата) или оказанной</w:t>
      </w:r>
      <w:r w:rsidR="0067488B" w:rsidRPr="0067488B">
        <w:rPr>
          <w:szCs w:val="28"/>
        </w:rPr>
        <w:t xml:space="preserve">  услуг</w:t>
      </w:r>
      <w:r w:rsidR="000A7BC4">
        <w:rPr>
          <w:szCs w:val="28"/>
        </w:rPr>
        <w:t>и:</w:t>
      </w:r>
      <w:r w:rsidR="0067488B">
        <w:rPr>
          <w:szCs w:val="28"/>
        </w:rPr>
        <w:t xml:space="preserve"> </w:t>
      </w:r>
    </w:p>
    <w:p w:rsidR="003C610A" w:rsidRDefault="000A7BC4" w:rsidP="00831E1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  <w:r w:rsidR="00A07F5E">
        <w:rPr>
          <w:szCs w:val="28"/>
        </w:rPr>
        <w:t xml:space="preserve"> </w:t>
      </w:r>
      <w:r>
        <w:rPr>
          <w:szCs w:val="28"/>
        </w:rPr>
        <w:t>согласно Договору сопровождения об оказании услуг по установке, тестированию, сопровождению, программ системы «1С Предприятие» от 14</w:t>
      </w:r>
      <w:r w:rsidRPr="00EF169F">
        <w:rPr>
          <w:szCs w:val="28"/>
        </w:rPr>
        <w:t xml:space="preserve"> </w:t>
      </w:r>
      <w:r>
        <w:rPr>
          <w:szCs w:val="28"/>
        </w:rPr>
        <w:t>янва</w:t>
      </w:r>
      <w:r w:rsidRPr="00EF169F">
        <w:rPr>
          <w:szCs w:val="28"/>
        </w:rPr>
        <w:t>ря</w:t>
      </w:r>
      <w:r>
        <w:rPr>
          <w:szCs w:val="28"/>
        </w:rPr>
        <w:t xml:space="preserve"> 2019 года №АМ-62 123 установлено, что</w:t>
      </w:r>
      <w:r w:rsidR="00962923">
        <w:rPr>
          <w:szCs w:val="28"/>
        </w:rPr>
        <w:t xml:space="preserve"> </w:t>
      </w:r>
      <w:r>
        <w:rPr>
          <w:szCs w:val="28"/>
        </w:rPr>
        <w:t>услуга по регулярному (абонентскому) сопровождению предоставлена 28.06.2019 года</w:t>
      </w:r>
      <w:r w:rsidR="009810F3">
        <w:rPr>
          <w:szCs w:val="28"/>
        </w:rPr>
        <w:t>,</w:t>
      </w:r>
      <w:r>
        <w:rPr>
          <w:szCs w:val="28"/>
        </w:rPr>
        <w:t xml:space="preserve"> Акт</w:t>
      </w:r>
      <w:proofErr w:type="gramStart"/>
      <w:r>
        <w:rPr>
          <w:szCs w:val="28"/>
        </w:rPr>
        <w:t xml:space="preserve"> №О</w:t>
      </w:r>
      <w:proofErr w:type="gramEnd"/>
      <w:r>
        <w:rPr>
          <w:szCs w:val="28"/>
        </w:rPr>
        <w:t xml:space="preserve"> -1914 от  28.06.2019 г. о приемке выполненных работ (оказанных услуг)</w:t>
      </w:r>
      <w:r w:rsidR="003C610A">
        <w:rPr>
          <w:szCs w:val="28"/>
        </w:rPr>
        <w:t xml:space="preserve"> своевременно отражен в Ж</w:t>
      </w:r>
      <w:r>
        <w:rPr>
          <w:szCs w:val="28"/>
        </w:rPr>
        <w:t>урнале</w:t>
      </w:r>
      <w:r w:rsidR="003C610A">
        <w:rPr>
          <w:szCs w:val="28"/>
        </w:rPr>
        <w:t xml:space="preserve"> операций №4 расчетов с поставщиками и подрядчиками;</w:t>
      </w:r>
    </w:p>
    <w:p w:rsidR="00962923" w:rsidRDefault="003C610A" w:rsidP="00831E1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>согласно Договору об оказании услуг связи юридическому лицу, финансируемому из соответствующего бюджета от 28</w:t>
      </w:r>
      <w:r w:rsidRPr="00EF169F">
        <w:rPr>
          <w:szCs w:val="28"/>
        </w:rPr>
        <w:t xml:space="preserve"> </w:t>
      </w:r>
      <w:r>
        <w:rPr>
          <w:szCs w:val="28"/>
        </w:rPr>
        <w:t>декаб</w:t>
      </w:r>
      <w:r w:rsidRPr="00EF169F">
        <w:rPr>
          <w:szCs w:val="28"/>
        </w:rPr>
        <w:t>ря</w:t>
      </w:r>
      <w:r>
        <w:rPr>
          <w:szCs w:val="28"/>
        </w:rPr>
        <w:t xml:space="preserve"> 2018 года №846000065543</w:t>
      </w:r>
      <w:r w:rsidR="000A7BC4">
        <w:rPr>
          <w:szCs w:val="28"/>
        </w:rPr>
        <w:t xml:space="preserve"> </w:t>
      </w:r>
      <w:r>
        <w:rPr>
          <w:szCs w:val="28"/>
        </w:rPr>
        <w:t>установлено, что услуга предоставлена 30.06.2019</w:t>
      </w:r>
      <w:r w:rsidR="009810F3">
        <w:rPr>
          <w:szCs w:val="28"/>
        </w:rPr>
        <w:t>,</w:t>
      </w:r>
      <w:r>
        <w:rPr>
          <w:szCs w:val="28"/>
        </w:rPr>
        <w:t xml:space="preserve"> Акт №841901/46/056876 от 30.06.2019 г. выполненных работ (оказанных услуг связи) за услуги связи по Договору №846000065543</w:t>
      </w:r>
      <w:r w:rsidR="009810F3">
        <w:rPr>
          <w:szCs w:val="28"/>
        </w:rPr>
        <w:t xml:space="preserve"> своевременно отражен в Журнале операций №4 расчетов с поставщиками и подрядчиками</w:t>
      </w:r>
      <w:r w:rsidR="002C4083">
        <w:rPr>
          <w:szCs w:val="28"/>
        </w:rPr>
        <w:t>.</w:t>
      </w:r>
      <w:proofErr w:type="gramEnd"/>
    </w:p>
    <w:p w:rsidR="00354D24" w:rsidRPr="00354D24" w:rsidRDefault="00962923" w:rsidP="00831E19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2105D5">
        <w:rPr>
          <w:szCs w:val="28"/>
        </w:rPr>
        <w:t>Н</w:t>
      </w:r>
      <w:r w:rsidR="0067488B">
        <w:rPr>
          <w:szCs w:val="28"/>
        </w:rPr>
        <w:t>арушений не установлено.</w:t>
      </w:r>
    </w:p>
    <w:p w:rsidR="00400336" w:rsidRDefault="00342B1E" w:rsidP="00831E19">
      <w:pPr>
        <w:pStyle w:val="ConsPlusNormal"/>
        <w:ind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 </w:t>
      </w:r>
    </w:p>
    <w:p w:rsidR="0067488B" w:rsidRPr="0067488B" w:rsidRDefault="002C4E83" w:rsidP="0067488B">
      <w:pPr>
        <w:tabs>
          <w:tab w:val="center" w:pos="4677"/>
          <w:tab w:val="left" w:pos="6201"/>
        </w:tabs>
        <w:rPr>
          <w:b/>
          <w:i/>
          <w:sz w:val="28"/>
          <w:szCs w:val="28"/>
        </w:rPr>
      </w:pPr>
      <w:bookmarkStart w:id="0" w:name="sub_30102"/>
      <w:r>
        <w:rPr>
          <w:rFonts w:eastAsiaTheme="minorHAnsi"/>
          <w:b/>
          <w:i/>
          <w:sz w:val="28"/>
          <w:szCs w:val="28"/>
          <w:lang w:eastAsia="en-US"/>
        </w:rPr>
        <w:t xml:space="preserve">        </w:t>
      </w:r>
      <w:r w:rsidR="00400336">
        <w:rPr>
          <w:rFonts w:eastAsiaTheme="minorHAnsi"/>
          <w:b/>
          <w:i/>
          <w:sz w:val="28"/>
          <w:szCs w:val="28"/>
          <w:lang w:eastAsia="en-US"/>
        </w:rPr>
        <w:t xml:space="preserve">  </w:t>
      </w:r>
      <w:r w:rsidR="00627722">
        <w:rPr>
          <w:rFonts w:eastAsiaTheme="minorHAnsi"/>
          <w:b/>
          <w:i/>
          <w:sz w:val="28"/>
          <w:szCs w:val="28"/>
          <w:lang w:eastAsia="en-US"/>
        </w:rPr>
        <w:t>4</w:t>
      </w:r>
      <w:r w:rsidR="002107EF" w:rsidRPr="002107EF">
        <w:rPr>
          <w:rFonts w:eastAsiaTheme="minorHAnsi"/>
          <w:b/>
          <w:i/>
          <w:sz w:val="28"/>
          <w:szCs w:val="28"/>
          <w:lang w:eastAsia="en-US"/>
        </w:rPr>
        <w:t>.</w:t>
      </w:r>
      <w:r w:rsidRPr="002C4E83">
        <w:rPr>
          <w:sz w:val="22"/>
        </w:rPr>
        <w:t xml:space="preserve"> </w:t>
      </w:r>
      <w:r>
        <w:rPr>
          <w:sz w:val="22"/>
        </w:rPr>
        <w:t xml:space="preserve"> </w:t>
      </w:r>
      <w:r w:rsidR="0067488B" w:rsidRPr="0067488B">
        <w:rPr>
          <w:b/>
          <w:i/>
          <w:sz w:val="28"/>
          <w:szCs w:val="28"/>
        </w:rPr>
        <w:t>Соответстви</w:t>
      </w:r>
      <w:r w:rsidR="0067488B">
        <w:rPr>
          <w:b/>
          <w:i/>
          <w:sz w:val="28"/>
          <w:szCs w:val="28"/>
        </w:rPr>
        <w:t>е</w:t>
      </w:r>
      <w:r w:rsidR="0067488B" w:rsidRPr="0067488B">
        <w:rPr>
          <w:b/>
          <w:i/>
          <w:sz w:val="28"/>
          <w:szCs w:val="28"/>
        </w:rPr>
        <w:t xml:space="preserve"> поставленного товара, выполненной работы (ее результата) или оказанной услуги условиям контракта, достижения целей осуществления закупки за период с 01.01.2019 г. по  30.06.2019 г.</w:t>
      </w:r>
    </w:p>
    <w:p w:rsidR="001864F8" w:rsidRDefault="0067488B" w:rsidP="0067488B">
      <w:pPr>
        <w:tabs>
          <w:tab w:val="center" w:pos="4677"/>
          <w:tab w:val="left" w:pos="6201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864F8">
        <w:rPr>
          <w:b/>
          <w:i/>
          <w:sz w:val="28"/>
          <w:szCs w:val="28"/>
        </w:rPr>
        <w:t xml:space="preserve">       </w:t>
      </w:r>
      <w:r w:rsidR="00A07F5E">
        <w:rPr>
          <w:b/>
          <w:i/>
          <w:sz w:val="28"/>
          <w:szCs w:val="28"/>
        </w:rPr>
        <w:t xml:space="preserve"> </w:t>
      </w:r>
      <w:r w:rsidR="001864F8">
        <w:rPr>
          <w:sz w:val="28"/>
          <w:szCs w:val="28"/>
        </w:rPr>
        <w:t xml:space="preserve">В соответствии с пунктом 3 статьи 94 проверка предоставленных поставщиком (подрядчиком, исполнителем) результатов, предусмотренных </w:t>
      </w:r>
      <w:r w:rsidR="001864F8">
        <w:rPr>
          <w:sz w:val="28"/>
          <w:szCs w:val="28"/>
        </w:rPr>
        <w:lastRenderedPageBreak/>
        <w:t xml:space="preserve">контрактом, в части их соответствия условиям контракта заказчик </w:t>
      </w:r>
      <w:r w:rsidR="001864F8" w:rsidRPr="0030505A">
        <w:rPr>
          <w:sz w:val="28"/>
          <w:szCs w:val="28"/>
          <w:u w:val="single"/>
        </w:rPr>
        <w:t>обязан</w:t>
      </w:r>
      <w:r w:rsidR="001864F8">
        <w:rPr>
          <w:sz w:val="28"/>
          <w:szCs w:val="28"/>
        </w:rPr>
        <w:t xml:space="preserve">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настоящим Федеральным законом. </w:t>
      </w:r>
    </w:p>
    <w:p w:rsidR="001864F8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Выборочным методом проведена проверка проведения экспертиз товаров, работ, услуг:</w:t>
      </w:r>
    </w:p>
    <w:p w:rsidR="00894235" w:rsidRDefault="001864F8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34770A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у </w:t>
      </w:r>
      <w:r w:rsidR="0034770A">
        <w:rPr>
          <w:sz w:val="28"/>
          <w:szCs w:val="28"/>
        </w:rPr>
        <w:t xml:space="preserve">сопровождения </w:t>
      </w:r>
      <w:r w:rsidR="00894235">
        <w:rPr>
          <w:sz w:val="28"/>
          <w:szCs w:val="28"/>
        </w:rPr>
        <w:t xml:space="preserve">об оказании услуг по установке, тестированию, сопровождению, программ системы «1С Предприятие» </w:t>
      </w:r>
      <w:r>
        <w:rPr>
          <w:sz w:val="28"/>
          <w:szCs w:val="28"/>
        </w:rPr>
        <w:t xml:space="preserve">от </w:t>
      </w:r>
      <w:r w:rsidR="0034770A">
        <w:rPr>
          <w:sz w:val="28"/>
          <w:szCs w:val="28"/>
        </w:rPr>
        <w:t>14</w:t>
      </w:r>
      <w:r w:rsidRPr="00EF169F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Pr="00EF169F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34770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34770A">
        <w:rPr>
          <w:sz w:val="28"/>
          <w:szCs w:val="28"/>
        </w:rPr>
        <w:t>АМ</w:t>
      </w:r>
      <w:r>
        <w:rPr>
          <w:sz w:val="28"/>
          <w:szCs w:val="28"/>
        </w:rPr>
        <w:t>-</w:t>
      </w:r>
      <w:r w:rsidR="0034770A">
        <w:rPr>
          <w:sz w:val="28"/>
          <w:szCs w:val="28"/>
        </w:rPr>
        <w:t xml:space="preserve">62 123 </w:t>
      </w:r>
      <w:r w:rsidR="00C21C16">
        <w:rPr>
          <w:sz w:val="28"/>
          <w:szCs w:val="28"/>
        </w:rPr>
        <w:t>установлено</w:t>
      </w:r>
      <w:r w:rsidR="00894235">
        <w:rPr>
          <w:sz w:val="28"/>
          <w:szCs w:val="28"/>
        </w:rPr>
        <w:t>, что</w:t>
      </w:r>
      <w:r w:rsidR="00C21C16">
        <w:rPr>
          <w:sz w:val="28"/>
          <w:szCs w:val="28"/>
        </w:rPr>
        <w:t xml:space="preserve"> услуга оказана</w:t>
      </w:r>
      <w:r w:rsidR="001F46A1">
        <w:rPr>
          <w:sz w:val="28"/>
          <w:szCs w:val="28"/>
        </w:rPr>
        <w:t>, о чем свидетельствует</w:t>
      </w:r>
      <w:r w:rsidR="00C21C16">
        <w:rPr>
          <w:sz w:val="28"/>
          <w:szCs w:val="28"/>
        </w:rPr>
        <w:t xml:space="preserve"> Акт №О-1529 от 30 апреля 2019 г. о приемке выполненных работ (оказанных услуг)</w:t>
      </w:r>
      <w:r w:rsidR="00894235">
        <w:rPr>
          <w:sz w:val="28"/>
          <w:szCs w:val="28"/>
        </w:rPr>
        <w:t>;</w:t>
      </w:r>
    </w:p>
    <w:p w:rsidR="007371F3" w:rsidRDefault="00894235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21C16">
        <w:rPr>
          <w:sz w:val="28"/>
          <w:szCs w:val="28"/>
        </w:rPr>
        <w:t xml:space="preserve"> </w:t>
      </w:r>
      <w:r w:rsidR="00A07F5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Договору</w:t>
      </w:r>
      <w:r w:rsidR="00C2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оказании услуг связи юридическому лицу, </w:t>
      </w:r>
      <w:proofErr w:type="gramStart"/>
      <w:r>
        <w:rPr>
          <w:sz w:val="28"/>
          <w:szCs w:val="28"/>
        </w:rPr>
        <w:t>финансируемому из соответствующего бюджета от 28</w:t>
      </w:r>
      <w:r w:rsidRPr="00EF169F">
        <w:rPr>
          <w:sz w:val="28"/>
          <w:szCs w:val="28"/>
        </w:rPr>
        <w:t xml:space="preserve"> </w:t>
      </w:r>
      <w:r>
        <w:rPr>
          <w:sz w:val="28"/>
          <w:szCs w:val="28"/>
        </w:rPr>
        <w:t>декаб</w:t>
      </w:r>
      <w:r w:rsidRPr="00EF169F">
        <w:rPr>
          <w:sz w:val="28"/>
          <w:szCs w:val="28"/>
        </w:rPr>
        <w:t>ря</w:t>
      </w:r>
      <w:r>
        <w:rPr>
          <w:sz w:val="28"/>
          <w:szCs w:val="28"/>
        </w:rPr>
        <w:t xml:space="preserve"> 2018 года №846000065543</w:t>
      </w:r>
      <w:r w:rsidR="001F46A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864F8">
        <w:rPr>
          <w:sz w:val="28"/>
          <w:szCs w:val="28"/>
        </w:rPr>
        <w:t>услуга оказана, о чем свидетельству</w:t>
      </w:r>
      <w:r w:rsidR="001F46A1">
        <w:rPr>
          <w:sz w:val="28"/>
          <w:szCs w:val="28"/>
        </w:rPr>
        <w:t>е</w:t>
      </w:r>
      <w:r w:rsidR="001864F8">
        <w:rPr>
          <w:sz w:val="28"/>
          <w:szCs w:val="28"/>
        </w:rPr>
        <w:t xml:space="preserve">т Акт </w:t>
      </w:r>
      <w:r w:rsidR="001F46A1">
        <w:rPr>
          <w:sz w:val="28"/>
          <w:szCs w:val="28"/>
        </w:rPr>
        <w:t xml:space="preserve">№ 841901/46/037643 от 30.04.2019 </w:t>
      </w:r>
      <w:r w:rsidR="001864F8">
        <w:rPr>
          <w:sz w:val="28"/>
          <w:szCs w:val="28"/>
        </w:rPr>
        <w:t>выполненных работ</w:t>
      </w:r>
      <w:r w:rsidR="001F46A1">
        <w:rPr>
          <w:sz w:val="28"/>
          <w:szCs w:val="28"/>
        </w:rPr>
        <w:t xml:space="preserve"> (оказанных услуг) за услуги связи по договору №846000065543, </w:t>
      </w:r>
      <w:proofErr w:type="gramEnd"/>
    </w:p>
    <w:p w:rsidR="001F46A1" w:rsidRDefault="001F46A1" w:rsidP="001864F8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7F5E">
        <w:rPr>
          <w:sz w:val="28"/>
          <w:szCs w:val="28"/>
        </w:rPr>
        <w:t xml:space="preserve"> </w:t>
      </w:r>
      <w:r w:rsidR="00466163">
        <w:rPr>
          <w:sz w:val="28"/>
          <w:szCs w:val="28"/>
        </w:rPr>
        <w:t xml:space="preserve">документы по проведению экспертиз данных услуг УСЗН не представило, однако </w:t>
      </w:r>
      <w:r w:rsidR="00147DAA">
        <w:rPr>
          <w:sz w:val="28"/>
          <w:szCs w:val="28"/>
        </w:rPr>
        <w:t>согласно пояснениям</w:t>
      </w:r>
      <w:r w:rsidR="00466163">
        <w:rPr>
          <w:sz w:val="28"/>
          <w:szCs w:val="28"/>
        </w:rPr>
        <w:t xml:space="preserve"> главного бухгалтера, </w:t>
      </w:r>
      <w:r w:rsidR="0098018B">
        <w:rPr>
          <w:sz w:val="28"/>
          <w:szCs w:val="28"/>
        </w:rPr>
        <w:t xml:space="preserve">отдельный документ </w:t>
      </w:r>
      <w:proofErr w:type="gramStart"/>
      <w:r w:rsidR="0098018B">
        <w:rPr>
          <w:sz w:val="28"/>
          <w:szCs w:val="28"/>
        </w:rPr>
        <w:t>о</w:t>
      </w:r>
      <w:proofErr w:type="gramEnd"/>
      <w:r w:rsidR="0098018B">
        <w:rPr>
          <w:sz w:val="28"/>
          <w:szCs w:val="28"/>
        </w:rPr>
        <w:t xml:space="preserve"> </w:t>
      </w:r>
      <w:proofErr w:type="gramStart"/>
      <w:r w:rsidR="0098018B">
        <w:rPr>
          <w:sz w:val="28"/>
          <w:szCs w:val="28"/>
        </w:rPr>
        <w:t>проведенн</w:t>
      </w:r>
      <w:r w:rsidR="00147DAA">
        <w:rPr>
          <w:sz w:val="28"/>
          <w:szCs w:val="28"/>
        </w:rPr>
        <w:t>ых</w:t>
      </w:r>
      <w:proofErr w:type="gramEnd"/>
      <w:r w:rsidR="0098018B">
        <w:rPr>
          <w:sz w:val="28"/>
          <w:szCs w:val="28"/>
        </w:rPr>
        <w:t xml:space="preserve"> экспертиз </w:t>
      </w:r>
      <w:r w:rsidR="00466163">
        <w:rPr>
          <w:sz w:val="28"/>
          <w:szCs w:val="28"/>
        </w:rPr>
        <w:t>в УСЗН</w:t>
      </w:r>
      <w:r w:rsidR="0098018B">
        <w:rPr>
          <w:sz w:val="28"/>
          <w:szCs w:val="28"/>
        </w:rPr>
        <w:t xml:space="preserve"> не составляется, а </w:t>
      </w:r>
      <w:r w:rsidR="00466163">
        <w:rPr>
          <w:sz w:val="28"/>
          <w:szCs w:val="28"/>
        </w:rPr>
        <w:t>документом, подтверждающим проведение экспертиз</w:t>
      </w:r>
      <w:r w:rsidR="0098018B">
        <w:rPr>
          <w:sz w:val="28"/>
          <w:szCs w:val="28"/>
        </w:rPr>
        <w:t>,</w:t>
      </w:r>
      <w:r w:rsidR="00466163">
        <w:rPr>
          <w:sz w:val="28"/>
          <w:szCs w:val="28"/>
        </w:rPr>
        <w:t xml:space="preserve"> является</w:t>
      </w:r>
      <w:r w:rsidR="0098018B">
        <w:rPr>
          <w:sz w:val="28"/>
          <w:szCs w:val="28"/>
        </w:rPr>
        <w:t xml:space="preserve"> документ, подтверждающий приемку товара, работ, услуг</w:t>
      </w:r>
      <w:r w:rsidR="00147DAA">
        <w:rPr>
          <w:sz w:val="28"/>
          <w:szCs w:val="28"/>
        </w:rPr>
        <w:t>. Что в полной мере соответствует</w:t>
      </w:r>
      <w:r w:rsidR="0098018B">
        <w:rPr>
          <w:sz w:val="28"/>
          <w:szCs w:val="28"/>
        </w:rPr>
        <w:t xml:space="preserve"> письм</w:t>
      </w:r>
      <w:r w:rsidR="00147DAA">
        <w:rPr>
          <w:sz w:val="28"/>
          <w:szCs w:val="28"/>
        </w:rPr>
        <w:t>у</w:t>
      </w:r>
      <w:r w:rsidR="0098018B">
        <w:rPr>
          <w:sz w:val="28"/>
          <w:szCs w:val="28"/>
        </w:rPr>
        <w:t xml:space="preserve"> Минфина России от 06.02.2018 №24-03-08/6839, от 31.08.2017 №24-03-07/56034, письм</w:t>
      </w:r>
      <w:r w:rsidR="00147DAA">
        <w:rPr>
          <w:sz w:val="28"/>
          <w:szCs w:val="28"/>
        </w:rPr>
        <w:t>у</w:t>
      </w:r>
      <w:r w:rsidR="0098018B">
        <w:rPr>
          <w:sz w:val="28"/>
          <w:szCs w:val="28"/>
        </w:rPr>
        <w:t xml:space="preserve"> Минэкономразвития России от 21.02.2017 №Д28и-846, от 01.02.2017 № Д28и-439</w:t>
      </w:r>
      <w:r w:rsidR="002C4083">
        <w:rPr>
          <w:sz w:val="28"/>
          <w:szCs w:val="28"/>
        </w:rPr>
        <w:t>.</w:t>
      </w:r>
      <w:r w:rsidR="00466163">
        <w:rPr>
          <w:sz w:val="28"/>
          <w:szCs w:val="28"/>
        </w:rPr>
        <w:t xml:space="preserve">    </w:t>
      </w:r>
    </w:p>
    <w:p w:rsidR="001864F8" w:rsidRDefault="001864F8" w:rsidP="00147DAA">
      <w:pPr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8018B">
        <w:rPr>
          <w:sz w:val="28"/>
          <w:szCs w:val="28"/>
        </w:rPr>
        <w:t xml:space="preserve"> </w:t>
      </w:r>
    </w:p>
    <w:p w:rsidR="002C4E83" w:rsidRPr="007371F3" w:rsidRDefault="007371F3" w:rsidP="002C4E83">
      <w:pPr>
        <w:tabs>
          <w:tab w:val="center" w:pos="4677"/>
          <w:tab w:val="left" w:pos="6201"/>
        </w:tabs>
        <w:rPr>
          <w:b/>
          <w:sz w:val="28"/>
          <w:szCs w:val="28"/>
        </w:rPr>
      </w:pPr>
      <w:r w:rsidRPr="007371F3">
        <w:rPr>
          <w:b/>
          <w:sz w:val="28"/>
          <w:szCs w:val="28"/>
        </w:rPr>
        <w:t>Вывод</w:t>
      </w:r>
    </w:p>
    <w:bookmarkEnd w:id="0"/>
    <w:p w:rsidR="003D2683" w:rsidRDefault="003D2683" w:rsidP="003D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D2683" w:rsidRPr="00232B95" w:rsidRDefault="003D2683" w:rsidP="003D2683">
      <w:pPr>
        <w:jc w:val="both"/>
        <w:rPr>
          <w:sz w:val="28"/>
          <w:szCs w:val="28"/>
        </w:rPr>
      </w:pPr>
      <w:r w:rsidRPr="00232B9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232B95">
        <w:rPr>
          <w:sz w:val="28"/>
          <w:szCs w:val="28"/>
        </w:rPr>
        <w:t>В связи с тем, что нарушени</w:t>
      </w:r>
      <w:r>
        <w:rPr>
          <w:sz w:val="28"/>
          <w:szCs w:val="28"/>
        </w:rPr>
        <w:t>й</w:t>
      </w:r>
      <w:r w:rsidRPr="00232B95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данного контрольно-ревизионного мероприятия не установлено, предписание об устранении нарушений</w:t>
      </w:r>
      <w:r w:rsidRPr="00232B95">
        <w:rPr>
          <w:sz w:val="28"/>
          <w:szCs w:val="28"/>
        </w:rPr>
        <w:t xml:space="preserve"> Федерального закона №44-ФЗ направляться </w:t>
      </w:r>
      <w:r>
        <w:rPr>
          <w:sz w:val="28"/>
          <w:szCs w:val="28"/>
        </w:rPr>
        <w:t xml:space="preserve">не будет. </w:t>
      </w:r>
    </w:p>
    <w:p w:rsidR="003D2683" w:rsidRDefault="003D2683" w:rsidP="003D2683">
      <w:pPr>
        <w:jc w:val="both"/>
        <w:rPr>
          <w:sz w:val="28"/>
          <w:szCs w:val="28"/>
        </w:rPr>
      </w:pPr>
    </w:p>
    <w:p w:rsidR="007371F3" w:rsidRPr="00232B95" w:rsidRDefault="007371F3" w:rsidP="003D2683">
      <w:pPr>
        <w:jc w:val="both"/>
        <w:rPr>
          <w:sz w:val="28"/>
          <w:szCs w:val="28"/>
        </w:rPr>
      </w:pPr>
    </w:p>
    <w:p w:rsidR="007371F3" w:rsidRPr="007371F3" w:rsidRDefault="007371F3" w:rsidP="003D2683">
      <w:pPr>
        <w:jc w:val="both"/>
        <w:rPr>
          <w:sz w:val="28"/>
          <w:szCs w:val="28"/>
        </w:rPr>
      </w:pPr>
      <w:r w:rsidRPr="007371F3">
        <w:rPr>
          <w:sz w:val="28"/>
          <w:szCs w:val="28"/>
        </w:rPr>
        <w:t xml:space="preserve">Должностное лицо по проведению </w:t>
      </w:r>
    </w:p>
    <w:p w:rsidR="003D2683" w:rsidRDefault="007371F3" w:rsidP="003D2683">
      <w:pPr>
        <w:jc w:val="both"/>
        <w:rPr>
          <w:b/>
          <w:sz w:val="28"/>
          <w:szCs w:val="28"/>
        </w:rPr>
      </w:pPr>
      <w:r w:rsidRPr="007371F3">
        <w:t>в</w:t>
      </w:r>
      <w:r w:rsidRPr="003656CE">
        <w:t xml:space="preserve">едомственного контроля 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C4044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C40448">
        <w:rPr>
          <w:sz w:val="28"/>
          <w:szCs w:val="28"/>
        </w:rPr>
        <w:t xml:space="preserve">  </w:t>
      </w:r>
      <w:proofErr w:type="spellStart"/>
      <w:r w:rsidRPr="00C40448">
        <w:rPr>
          <w:sz w:val="28"/>
          <w:szCs w:val="28"/>
        </w:rPr>
        <w:t>Железногорского</w:t>
      </w:r>
      <w:proofErr w:type="spellEnd"/>
      <w:r w:rsidRPr="00C40448">
        <w:rPr>
          <w:sz w:val="28"/>
          <w:szCs w:val="28"/>
        </w:rPr>
        <w:t xml:space="preserve"> района </w:t>
      </w:r>
    </w:p>
    <w:p w:rsidR="003D2683" w:rsidRDefault="003D2683" w:rsidP="003D2683">
      <w:pPr>
        <w:jc w:val="both"/>
        <w:rPr>
          <w:sz w:val="28"/>
          <w:szCs w:val="28"/>
        </w:rPr>
      </w:pPr>
      <w:r w:rsidRPr="00C40448">
        <w:rPr>
          <w:sz w:val="28"/>
          <w:szCs w:val="28"/>
        </w:rPr>
        <w:t>Курской</w:t>
      </w:r>
      <w:r>
        <w:rPr>
          <w:sz w:val="28"/>
          <w:szCs w:val="28"/>
        </w:rPr>
        <w:t xml:space="preserve"> </w:t>
      </w:r>
      <w:r w:rsidRPr="00C40448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sz w:val="28"/>
          <w:szCs w:val="28"/>
        </w:rPr>
        <w:t>Е.В.Планидина</w:t>
      </w:r>
      <w:proofErr w:type="spellEnd"/>
    </w:p>
    <w:p w:rsidR="00147DAA" w:rsidRDefault="00147DAA" w:rsidP="003D2683">
      <w:pPr>
        <w:jc w:val="both"/>
        <w:rPr>
          <w:sz w:val="28"/>
          <w:szCs w:val="28"/>
        </w:rPr>
      </w:pPr>
    </w:p>
    <w:p w:rsidR="00147DAA" w:rsidRDefault="00147DAA" w:rsidP="003D2683">
      <w:pPr>
        <w:jc w:val="both"/>
        <w:rPr>
          <w:sz w:val="28"/>
          <w:szCs w:val="28"/>
        </w:rPr>
      </w:pPr>
    </w:p>
    <w:p w:rsidR="00B3105B" w:rsidRDefault="00F129FF" w:rsidP="00B3105B">
      <w:pPr>
        <w:tabs>
          <w:tab w:val="center" w:pos="4677"/>
          <w:tab w:val="left" w:pos="6201"/>
        </w:tabs>
      </w:pPr>
      <w:proofErr w:type="spellStart"/>
      <w:r>
        <w:t>В</w:t>
      </w:r>
      <w:r w:rsidR="002C4083">
        <w:t>рио</w:t>
      </w:r>
      <w:proofErr w:type="spellEnd"/>
      <w:r w:rsidR="002C4083">
        <w:t xml:space="preserve"> </w:t>
      </w:r>
      <w:r>
        <w:t xml:space="preserve"> н</w:t>
      </w:r>
      <w:r w:rsidR="00B3105B">
        <w:t>ачальника</w:t>
      </w:r>
    </w:p>
    <w:p w:rsidR="00B3105B" w:rsidRDefault="00B3105B" w:rsidP="00B3105B">
      <w:pPr>
        <w:tabs>
          <w:tab w:val="center" w:pos="4677"/>
          <w:tab w:val="left" w:pos="6201"/>
        </w:tabs>
      </w:pPr>
      <w:r>
        <w:t>Управления социальной защиты</w:t>
      </w:r>
    </w:p>
    <w:p w:rsidR="00B3105B" w:rsidRDefault="00B3105B" w:rsidP="00B3105B">
      <w:pPr>
        <w:tabs>
          <w:tab w:val="center" w:pos="4677"/>
          <w:tab w:val="left" w:pos="6201"/>
        </w:tabs>
      </w:pPr>
      <w:r>
        <w:t>населения Администрации</w:t>
      </w:r>
    </w:p>
    <w:p w:rsidR="00B3105B" w:rsidRDefault="00B3105B" w:rsidP="00B3105B">
      <w:pPr>
        <w:tabs>
          <w:tab w:val="center" w:pos="4677"/>
          <w:tab w:val="left" w:pos="6201"/>
        </w:tabs>
      </w:pPr>
      <w:proofErr w:type="spellStart"/>
      <w:r>
        <w:t>Железногорского</w:t>
      </w:r>
      <w:proofErr w:type="spellEnd"/>
      <w:r>
        <w:t xml:space="preserve"> района</w:t>
      </w:r>
    </w:p>
    <w:p w:rsidR="00B3105B" w:rsidRDefault="00B3105B" w:rsidP="00B3105B">
      <w:pPr>
        <w:tabs>
          <w:tab w:val="center" w:pos="4677"/>
          <w:tab w:val="left" w:pos="6201"/>
        </w:tabs>
      </w:pPr>
      <w:r>
        <w:t xml:space="preserve">Курской области                                                                                      </w:t>
      </w:r>
      <w:r w:rsidR="00F129FF">
        <w:t xml:space="preserve">    Л.В.Абрамова</w:t>
      </w:r>
    </w:p>
    <w:p w:rsidR="003D2683" w:rsidRDefault="003D2683" w:rsidP="00B3105B">
      <w:pPr>
        <w:jc w:val="both"/>
        <w:rPr>
          <w:b/>
          <w:i/>
          <w:sz w:val="28"/>
          <w:szCs w:val="28"/>
        </w:rPr>
      </w:pPr>
    </w:p>
    <w:sectPr w:rsidR="003D2683" w:rsidSect="00147DA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7585"/>
    <w:multiLevelType w:val="hybridMultilevel"/>
    <w:tmpl w:val="4EFC6D0A"/>
    <w:lvl w:ilvl="0" w:tplc="8B941E14">
      <w:start w:val="1"/>
      <w:numFmt w:val="decimal"/>
      <w:lvlText w:val="%1)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DD2716"/>
    <w:rsid w:val="000253B0"/>
    <w:rsid w:val="00044027"/>
    <w:rsid w:val="00064E11"/>
    <w:rsid w:val="0008187E"/>
    <w:rsid w:val="00084AFC"/>
    <w:rsid w:val="00097404"/>
    <w:rsid w:val="000A7BC4"/>
    <w:rsid w:val="000D6B69"/>
    <w:rsid w:val="000E558A"/>
    <w:rsid w:val="000F3B0C"/>
    <w:rsid w:val="000F6AC4"/>
    <w:rsid w:val="00107B93"/>
    <w:rsid w:val="00120180"/>
    <w:rsid w:val="00147DAA"/>
    <w:rsid w:val="00154F08"/>
    <w:rsid w:val="00177888"/>
    <w:rsid w:val="00184CF1"/>
    <w:rsid w:val="001864F8"/>
    <w:rsid w:val="00194196"/>
    <w:rsid w:val="001C371C"/>
    <w:rsid w:val="001F230F"/>
    <w:rsid w:val="001F46A1"/>
    <w:rsid w:val="001F4B0F"/>
    <w:rsid w:val="001F6434"/>
    <w:rsid w:val="002105D5"/>
    <w:rsid w:val="002107EF"/>
    <w:rsid w:val="0021664B"/>
    <w:rsid w:val="002A7BD0"/>
    <w:rsid w:val="002B6A9E"/>
    <w:rsid w:val="002C4083"/>
    <w:rsid w:val="002C4E83"/>
    <w:rsid w:val="00342B1E"/>
    <w:rsid w:val="0034770A"/>
    <w:rsid w:val="003539AD"/>
    <w:rsid w:val="00354D24"/>
    <w:rsid w:val="003642CF"/>
    <w:rsid w:val="003656CE"/>
    <w:rsid w:val="0038339B"/>
    <w:rsid w:val="003B03E5"/>
    <w:rsid w:val="003B4DDC"/>
    <w:rsid w:val="003C610A"/>
    <w:rsid w:val="003D2683"/>
    <w:rsid w:val="003E7BD3"/>
    <w:rsid w:val="00400336"/>
    <w:rsid w:val="0043039B"/>
    <w:rsid w:val="00432852"/>
    <w:rsid w:val="00434FA6"/>
    <w:rsid w:val="00437BC4"/>
    <w:rsid w:val="00466163"/>
    <w:rsid w:val="0047105B"/>
    <w:rsid w:val="0048337D"/>
    <w:rsid w:val="004A508F"/>
    <w:rsid w:val="004B61E6"/>
    <w:rsid w:val="004B7F35"/>
    <w:rsid w:val="004C4D72"/>
    <w:rsid w:val="004D0424"/>
    <w:rsid w:val="004D2F10"/>
    <w:rsid w:val="004D5709"/>
    <w:rsid w:val="004F37D7"/>
    <w:rsid w:val="00500635"/>
    <w:rsid w:val="005103EB"/>
    <w:rsid w:val="005208E5"/>
    <w:rsid w:val="00533414"/>
    <w:rsid w:val="00536AA9"/>
    <w:rsid w:val="00547C3B"/>
    <w:rsid w:val="00560BAC"/>
    <w:rsid w:val="005745E6"/>
    <w:rsid w:val="00575FC0"/>
    <w:rsid w:val="00577046"/>
    <w:rsid w:val="005863E4"/>
    <w:rsid w:val="005C772A"/>
    <w:rsid w:val="005D1073"/>
    <w:rsid w:val="005E0C5E"/>
    <w:rsid w:val="00605731"/>
    <w:rsid w:val="00613693"/>
    <w:rsid w:val="00615074"/>
    <w:rsid w:val="00623FAD"/>
    <w:rsid w:val="00627722"/>
    <w:rsid w:val="00630DA2"/>
    <w:rsid w:val="0067488B"/>
    <w:rsid w:val="00683070"/>
    <w:rsid w:val="006862A7"/>
    <w:rsid w:val="006B2510"/>
    <w:rsid w:val="006B6E7C"/>
    <w:rsid w:val="006C5E83"/>
    <w:rsid w:val="006C7DEE"/>
    <w:rsid w:val="006E346F"/>
    <w:rsid w:val="006E484A"/>
    <w:rsid w:val="00724D7B"/>
    <w:rsid w:val="007371F3"/>
    <w:rsid w:val="00780AA1"/>
    <w:rsid w:val="00787B34"/>
    <w:rsid w:val="007B5CE4"/>
    <w:rsid w:val="007C6C35"/>
    <w:rsid w:val="007E3BD0"/>
    <w:rsid w:val="007F216A"/>
    <w:rsid w:val="00810670"/>
    <w:rsid w:val="008165B3"/>
    <w:rsid w:val="00831E19"/>
    <w:rsid w:val="00875277"/>
    <w:rsid w:val="00880602"/>
    <w:rsid w:val="00880F5B"/>
    <w:rsid w:val="00882F9D"/>
    <w:rsid w:val="00894235"/>
    <w:rsid w:val="008A1D22"/>
    <w:rsid w:val="008B1F54"/>
    <w:rsid w:val="008F7181"/>
    <w:rsid w:val="009002AF"/>
    <w:rsid w:val="0091301F"/>
    <w:rsid w:val="009150D5"/>
    <w:rsid w:val="00924E0D"/>
    <w:rsid w:val="0094135A"/>
    <w:rsid w:val="00946C1F"/>
    <w:rsid w:val="00962923"/>
    <w:rsid w:val="0097255C"/>
    <w:rsid w:val="0098018B"/>
    <w:rsid w:val="009810F3"/>
    <w:rsid w:val="00982196"/>
    <w:rsid w:val="00982A82"/>
    <w:rsid w:val="009A040A"/>
    <w:rsid w:val="009A3438"/>
    <w:rsid w:val="00A050B8"/>
    <w:rsid w:val="00A0598E"/>
    <w:rsid w:val="00A07F5E"/>
    <w:rsid w:val="00AA224F"/>
    <w:rsid w:val="00AA5214"/>
    <w:rsid w:val="00AB10C2"/>
    <w:rsid w:val="00AD71CA"/>
    <w:rsid w:val="00AE33C7"/>
    <w:rsid w:val="00B3105B"/>
    <w:rsid w:val="00B34B1D"/>
    <w:rsid w:val="00B40E2A"/>
    <w:rsid w:val="00B44FD8"/>
    <w:rsid w:val="00B60F3F"/>
    <w:rsid w:val="00B83E81"/>
    <w:rsid w:val="00BD1AF0"/>
    <w:rsid w:val="00BE1F4A"/>
    <w:rsid w:val="00BE73E9"/>
    <w:rsid w:val="00BF47F8"/>
    <w:rsid w:val="00C1484A"/>
    <w:rsid w:val="00C21C16"/>
    <w:rsid w:val="00C24153"/>
    <w:rsid w:val="00C77D3C"/>
    <w:rsid w:val="00C86ED8"/>
    <w:rsid w:val="00CA57F2"/>
    <w:rsid w:val="00CA7E89"/>
    <w:rsid w:val="00CC7B8C"/>
    <w:rsid w:val="00CF5E03"/>
    <w:rsid w:val="00CF753E"/>
    <w:rsid w:val="00D11F88"/>
    <w:rsid w:val="00D12C59"/>
    <w:rsid w:val="00D43A79"/>
    <w:rsid w:val="00D7388D"/>
    <w:rsid w:val="00DC00A5"/>
    <w:rsid w:val="00DD2716"/>
    <w:rsid w:val="00DE3E10"/>
    <w:rsid w:val="00E07B79"/>
    <w:rsid w:val="00E905DF"/>
    <w:rsid w:val="00F129FF"/>
    <w:rsid w:val="00F22213"/>
    <w:rsid w:val="00F327BE"/>
    <w:rsid w:val="00F81122"/>
    <w:rsid w:val="00F90735"/>
    <w:rsid w:val="00F90E18"/>
    <w:rsid w:val="00FA71D6"/>
    <w:rsid w:val="00FA7912"/>
    <w:rsid w:val="00FF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B8"/>
    <w:pPr>
      <w:suppressAutoHyphens/>
      <w:overflowPunct w:val="0"/>
      <w:autoSpaceDE w:val="0"/>
      <w:textAlignment w:val="baseline"/>
    </w:pPr>
    <w:rPr>
      <w:rFonts w:eastAsia="Times New Roman" w:cs="Times New Roman"/>
      <w:sz w:val="26"/>
      <w:szCs w:val="26"/>
      <w:lang w:eastAsia="ar-SA"/>
    </w:rPr>
  </w:style>
  <w:style w:type="paragraph" w:styleId="2">
    <w:name w:val="heading 2"/>
    <w:basedOn w:val="a"/>
    <w:next w:val="a"/>
    <w:link w:val="20"/>
    <w:qFormat/>
    <w:rsid w:val="003D2683"/>
    <w:pPr>
      <w:keepNext/>
      <w:suppressAutoHyphens w:val="0"/>
      <w:overflowPunct/>
      <w:autoSpaceDE/>
      <w:jc w:val="center"/>
      <w:textAlignment w:val="auto"/>
      <w:outlineLvl w:val="1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Название объекта3"/>
    <w:basedOn w:val="a"/>
    <w:rsid w:val="00A050B8"/>
    <w:pPr>
      <w:tabs>
        <w:tab w:val="left" w:pos="750"/>
        <w:tab w:val="left" w:pos="1020"/>
        <w:tab w:val="left" w:pos="2220"/>
        <w:tab w:val="left" w:pos="3718"/>
        <w:tab w:val="left" w:pos="15984"/>
      </w:tabs>
      <w:spacing w:line="211" w:lineRule="auto"/>
      <w:ind w:firstLine="567"/>
      <w:jc w:val="both"/>
    </w:pPr>
    <w:rPr>
      <w:sz w:val="24"/>
      <w:szCs w:val="24"/>
    </w:rPr>
  </w:style>
  <w:style w:type="paragraph" w:customStyle="1" w:styleId="21">
    <w:name w:val="Название объекта2"/>
    <w:basedOn w:val="a"/>
    <w:rsid w:val="00A050B8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3D2683"/>
    <w:rPr>
      <w:rFonts w:eastAsia="Times New Roman" w:cs="Times New Roman"/>
      <w:szCs w:val="20"/>
      <w:lang w:eastAsia="ru-RU"/>
    </w:rPr>
  </w:style>
  <w:style w:type="character" w:styleId="a3">
    <w:name w:val="Hyperlink"/>
    <w:uiPriority w:val="99"/>
    <w:rsid w:val="003D2683"/>
    <w:rPr>
      <w:color w:val="0000FF"/>
      <w:u w:val="single"/>
    </w:rPr>
  </w:style>
  <w:style w:type="paragraph" w:customStyle="1" w:styleId="s1">
    <w:name w:val="s_1"/>
    <w:basedOn w:val="a"/>
    <w:rsid w:val="00AD71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D71C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5">
    <w:name w:val="header"/>
    <w:basedOn w:val="a"/>
    <w:link w:val="a6"/>
    <w:rsid w:val="008B1F54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8B1F5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86ED8"/>
    <w:pPr>
      <w:widowControl w:val="0"/>
      <w:autoSpaceDE w:val="0"/>
      <w:autoSpaceDN w:val="0"/>
    </w:pPr>
    <w:rPr>
      <w:rFonts w:eastAsia="Calibri" w:cs="Times New Roman"/>
      <w:szCs w:val="20"/>
      <w:lang w:eastAsia="ru-RU"/>
    </w:rPr>
  </w:style>
  <w:style w:type="character" w:styleId="a7">
    <w:name w:val="FollowedHyperlink"/>
    <w:rsid w:val="003E7BD3"/>
    <w:rPr>
      <w:color w:val="800080"/>
      <w:u w:val="single"/>
    </w:rPr>
  </w:style>
  <w:style w:type="character" w:customStyle="1" w:styleId="a8">
    <w:name w:val="Гипертекстовая ссылка"/>
    <w:basedOn w:val="a0"/>
    <w:uiPriority w:val="99"/>
    <w:rsid w:val="006C5E83"/>
    <w:rPr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7371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71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9">
    <w:name w:val="s_9"/>
    <w:basedOn w:val="a"/>
    <w:rsid w:val="00AE33C7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s104">
    <w:name w:val="s_104"/>
    <w:basedOn w:val="a0"/>
    <w:rsid w:val="00AE33C7"/>
  </w:style>
  <w:style w:type="character" w:styleId="ab">
    <w:name w:val="Emphasis"/>
    <w:basedOn w:val="a0"/>
    <w:uiPriority w:val="20"/>
    <w:qFormat/>
    <w:rsid w:val="00AE33C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1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3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900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8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060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9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257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985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559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737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7673809/5ac206a89ea76855804609cd950fcaf7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2019-08-23T12:54:00Z</cp:lastPrinted>
  <dcterms:created xsi:type="dcterms:W3CDTF">2019-08-23T13:06:00Z</dcterms:created>
  <dcterms:modified xsi:type="dcterms:W3CDTF">2019-08-23T13:06:00Z</dcterms:modified>
</cp:coreProperties>
</file>