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FE" w:rsidRPr="00B021FE" w:rsidRDefault="00B021FE" w:rsidP="00B02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1FE">
        <w:rPr>
          <w:rFonts w:ascii="Times New Roman" w:hAnsi="Times New Roman" w:cs="Times New Roman"/>
          <w:b/>
          <w:sz w:val="28"/>
          <w:szCs w:val="28"/>
        </w:rPr>
        <w:t>АДМИНИСТРАЦИЯ ЖЕЛЕЗНОГОРСКОГО РАЙОНА</w:t>
      </w:r>
    </w:p>
    <w:p w:rsidR="00B021FE" w:rsidRPr="00B021FE" w:rsidRDefault="00B021FE" w:rsidP="00B02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1FE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D10525" w:rsidRDefault="00B021FE" w:rsidP="00B02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1FE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="00D10525">
        <w:rPr>
          <w:rFonts w:ascii="Times New Roman" w:hAnsi="Times New Roman" w:cs="Times New Roman"/>
          <w:b/>
          <w:sz w:val="28"/>
          <w:szCs w:val="28"/>
        </w:rPr>
        <w:t xml:space="preserve"> ОБРАЗОВАНИЯ,</w:t>
      </w:r>
      <w:r w:rsidRPr="00B021F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ДЕЛАМ МОЛОДЕЖИ, </w:t>
      </w:r>
    </w:p>
    <w:p w:rsidR="00B021FE" w:rsidRPr="00B021FE" w:rsidRDefault="00B021FE" w:rsidP="00B02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ФИЗИЧЕСКОЙ КУЛЬТУРЕ И СПОРТУ </w:t>
      </w:r>
    </w:p>
    <w:p w:rsidR="00B021FE" w:rsidRPr="00B021FE" w:rsidRDefault="00B021FE" w:rsidP="00B02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Pr="00B021FE" w:rsidRDefault="00B021FE" w:rsidP="00B02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Pr="00B021FE" w:rsidRDefault="00B021FE" w:rsidP="00B02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Pr="00B021FE" w:rsidRDefault="00B021FE" w:rsidP="00B02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P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P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P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1FE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B021FE" w:rsidRP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1FE">
        <w:rPr>
          <w:rFonts w:ascii="Times New Roman" w:hAnsi="Times New Roman" w:cs="Times New Roman"/>
          <w:b/>
          <w:sz w:val="28"/>
          <w:szCs w:val="28"/>
        </w:rPr>
        <w:t>о реализации муниципальной программы  Железногорского района Курской области</w:t>
      </w: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21FE">
        <w:rPr>
          <w:rFonts w:ascii="Times New Roman" w:hAnsi="Times New Roman" w:cs="Times New Roman"/>
          <w:b/>
          <w:color w:val="000000"/>
          <w:sz w:val="28"/>
          <w:szCs w:val="28"/>
        </w:rPr>
        <w:t>«Развитие образования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021FE">
        <w:rPr>
          <w:rFonts w:ascii="Times New Roman" w:hAnsi="Times New Roman" w:cs="Times New Roman"/>
          <w:b/>
          <w:color w:val="000000"/>
          <w:sz w:val="28"/>
          <w:szCs w:val="28"/>
        </w:rPr>
        <w:t>в Железногорском рай</w:t>
      </w:r>
      <w:r w:rsidR="00371BCC">
        <w:rPr>
          <w:rFonts w:ascii="Times New Roman" w:hAnsi="Times New Roman" w:cs="Times New Roman"/>
          <w:b/>
          <w:color w:val="000000"/>
          <w:sz w:val="28"/>
          <w:szCs w:val="28"/>
        </w:rPr>
        <w:t>оне Курской области на 2015-2021</w:t>
      </w:r>
      <w:r w:rsidRPr="00B021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годы»</w:t>
      </w:r>
    </w:p>
    <w:p w:rsidR="00C763E7" w:rsidRDefault="00C763E7" w:rsidP="00B021F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63E7" w:rsidRPr="00B021FE" w:rsidRDefault="00C763E7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(за 201</w:t>
      </w:r>
      <w:r w:rsidR="00371BCC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год)</w:t>
      </w: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P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1FE" w:rsidRPr="00B021FE" w:rsidRDefault="00B021FE" w:rsidP="00B021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Pr="00B021FE">
        <w:rPr>
          <w:rFonts w:ascii="Times New Roman" w:hAnsi="Times New Roman" w:cs="Times New Roman"/>
          <w:color w:val="000000"/>
          <w:sz w:val="24"/>
          <w:szCs w:val="24"/>
        </w:rPr>
        <w:t>Муниципальная программа Железногорского района Курской области «Развитие образования в Железногорском рай</w:t>
      </w:r>
      <w:r w:rsidR="00371BCC">
        <w:rPr>
          <w:rFonts w:ascii="Times New Roman" w:hAnsi="Times New Roman" w:cs="Times New Roman"/>
          <w:color w:val="000000"/>
          <w:sz w:val="24"/>
          <w:szCs w:val="24"/>
        </w:rPr>
        <w:t>оне Курской области на 2015-2021</w:t>
      </w:r>
      <w:r w:rsidRPr="00B021FE"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Программа) </w:t>
      </w:r>
      <w:r w:rsidRPr="00B021FE">
        <w:rPr>
          <w:rFonts w:ascii="Times New Roman" w:hAnsi="Times New Roman" w:cs="Times New Roman"/>
          <w:sz w:val="24"/>
        </w:rPr>
        <w:t xml:space="preserve">утверждена  постановлением Администрации Железногорского района Курской области </w:t>
      </w:r>
      <w:r>
        <w:rPr>
          <w:rFonts w:ascii="Times New Roman" w:hAnsi="Times New Roman" w:cs="Times New Roman"/>
          <w:sz w:val="24"/>
        </w:rPr>
        <w:t xml:space="preserve"> № 971</w:t>
      </w:r>
      <w:r w:rsidRPr="00B021FE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26</w:t>
      </w:r>
      <w:r w:rsidRPr="00B021FE">
        <w:rPr>
          <w:rFonts w:ascii="Times New Roman" w:hAnsi="Times New Roman" w:cs="Times New Roman"/>
          <w:sz w:val="24"/>
        </w:rPr>
        <w:t xml:space="preserve">.12.2014 года. </w:t>
      </w:r>
    </w:p>
    <w:p w:rsidR="00B021FE" w:rsidRPr="00B021FE" w:rsidRDefault="00B021FE" w:rsidP="00B021F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B021FE">
        <w:rPr>
          <w:rFonts w:ascii="Times New Roman" w:hAnsi="Times New Roman" w:cs="Times New Roman"/>
          <w:sz w:val="24"/>
        </w:rPr>
        <w:t>Размещена на официальном сайте Администрации Железногорского района Курской области (по</w:t>
      </w:r>
      <w:r w:rsidR="00693869">
        <w:rPr>
          <w:rFonts w:ascii="Times New Roman" w:hAnsi="Times New Roman" w:cs="Times New Roman"/>
          <w:sz w:val="24"/>
        </w:rPr>
        <w:t>д</w:t>
      </w:r>
      <w:r w:rsidRPr="00B021FE">
        <w:rPr>
          <w:rFonts w:ascii="Times New Roman" w:hAnsi="Times New Roman" w:cs="Times New Roman"/>
          <w:sz w:val="24"/>
        </w:rPr>
        <w:t>раздел «Муниципальные программы» раздела «Муниципальные правовые акты») в информационно – телекоммуникационной сети «Интернет» и в газете «Жизнь района»</w:t>
      </w:r>
      <w:r>
        <w:rPr>
          <w:rFonts w:ascii="Times New Roman" w:hAnsi="Times New Roman" w:cs="Times New Roman"/>
          <w:sz w:val="24"/>
        </w:rPr>
        <w:t>.</w:t>
      </w:r>
    </w:p>
    <w:p w:rsidR="00B021FE" w:rsidRPr="00B021FE" w:rsidRDefault="00B021FE" w:rsidP="00B021F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451" w:type="dxa"/>
        <w:tblInd w:w="-34" w:type="dxa"/>
        <w:tblLayout w:type="fixed"/>
        <w:tblLook w:val="0000"/>
      </w:tblPr>
      <w:tblGrid>
        <w:gridCol w:w="2694"/>
        <w:gridCol w:w="236"/>
        <w:gridCol w:w="6521"/>
      </w:tblGrid>
      <w:tr w:rsidR="00B021FE" w:rsidRPr="00B021FE" w:rsidTr="00913D10">
        <w:tc>
          <w:tcPr>
            <w:tcW w:w="2694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программы</w:t>
            </w:r>
          </w:p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по делам молодежи, по физической культуре и спорту Администрации Железногорского района Курской области </w:t>
            </w:r>
          </w:p>
        </w:tc>
      </w:tr>
      <w:tr w:rsidR="00B021FE" w:rsidRPr="00B021FE" w:rsidTr="00913D10">
        <w:tc>
          <w:tcPr>
            <w:tcW w:w="2694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Соисполнители </w:t>
            </w:r>
          </w:p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B021FE" w:rsidRPr="00B021FE" w:rsidTr="00913D10">
        <w:tc>
          <w:tcPr>
            <w:tcW w:w="2694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236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B021FE" w:rsidRPr="00B021FE" w:rsidRDefault="00B021FE" w:rsidP="00913D10">
            <w:pPr>
              <w:spacing w:after="0" w:line="240" w:lineRule="auto"/>
              <w:ind w:hanging="18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молодежи, по физической культуре и спорту Администрации Железногорского района Курской области; муниципальные образовательные учреждения Железногорского района Курской области, образовательные учреждения Железногорского района Курской области, отдел культуры Администрации Железногорского района Курской области, отдел опеки и попечительства Администрации Железногорского района Курской области</w:t>
            </w:r>
          </w:p>
          <w:p w:rsidR="00B021FE" w:rsidRPr="00B021FE" w:rsidRDefault="00B021FE" w:rsidP="00913D10">
            <w:pPr>
              <w:spacing w:after="0" w:line="240" w:lineRule="auto"/>
              <w:ind w:hanging="18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1FE" w:rsidRPr="00B021FE" w:rsidTr="00913D10">
        <w:tc>
          <w:tcPr>
            <w:tcW w:w="2694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Подпрограммы </w:t>
            </w:r>
          </w:p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36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03 1 0000 П</w:t>
            </w:r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одпрограмма «Управление муниципальной программой и обеспечение условий реализации  муниципальной программы «Р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 xml:space="preserve">звитие </w:t>
            </w:r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обр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в Железногорском рай</w:t>
            </w:r>
            <w:r w:rsidR="00371B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оне Курской области на 2015-2021</w:t>
            </w:r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годы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03 02 0000 П</w:t>
            </w: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одпрограмма</w:t>
            </w:r>
            <w:r w:rsidRPr="00B02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 дошкольного и общего образования детей </w:t>
            </w:r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муниципальной программы «Р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 xml:space="preserve">звитие </w:t>
            </w:r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обр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в Железногорском рай</w:t>
            </w:r>
            <w:r w:rsidR="00371B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оне Курской области на 2015-2021</w:t>
            </w:r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годы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B021FE" w:rsidRPr="00B021FE" w:rsidRDefault="00B021FE" w:rsidP="00B021F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0000 Подпрограмма  «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и системы  воспитания детей</w:t>
            </w:r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муниципальной программы «Р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 xml:space="preserve">звитие </w:t>
            </w:r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обр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в Железногорском рай</w:t>
            </w:r>
            <w:r w:rsidR="00371B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оне Курской области на 2015-2021</w:t>
            </w:r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годы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21FE" w:rsidRPr="00B021FE" w:rsidTr="00913D10">
        <w:tc>
          <w:tcPr>
            <w:tcW w:w="2694" w:type="dxa"/>
            <w:shd w:val="clear" w:color="auto" w:fill="auto"/>
          </w:tcPr>
          <w:p w:rsidR="00B021FE" w:rsidRPr="00B021FE" w:rsidRDefault="00B021FE" w:rsidP="00B021F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021FE" w:rsidRPr="00B021FE" w:rsidRDefault="00B021FE" w:rsidP="00B021F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021FE" w:rsidRPr="00B021FE" w:rsidRDefault="00B021FE" w:rsidP="00B021F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1FE" w:rsidRPr="00B021FE" w:rsidTr="00913D10">
        <w:tc>
          <w:tcPr>
            <w:tcW w:w="2694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Программно-целевые инструменты программы</w:t>
            </w:r>
          </w:p>
          <w:p w:rsidR="00B021FE" w:rsidRPr="00B021FE" w:rsidRDefault="00B021FE" w:rsidP="00B021F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предусмотрены</w:t>
            </w:r>
          </w:p>
        </w:tc>
      </w:tr>
      <w:tr w:rsidR="00B021FE" w:rsidRPr="00B021FE" w:rsidTr="00913D10">
        <w:trPr>
          <w:trHeight w:val="1133"/>
        </w:trPr>
        <w:tc>
          <w:tcPr>
            <w:tcW w:w="2694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236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внедрение механизмов формирования и реализации современных моделей дошкольного, общего и дополнительного образования детей, обеспечивающих равные возможности для получения качественного образования в соответствии с требованиями инновационного развития экономики, современными потребностями общества и каждого гражданина, развитие и внедрение современных моделей успешной социализации детей;</w:t>
            </w:r>
          </w:p>
          <w:p w:rsidR="00B021FE" w:rsidRPr="00B021FE" w:rsidRDefault="00B021FE" w:rsidP="00B021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объективной информацией о качестве образования для принятия обоснованных управленческих решений на разных уровнях управления образованием, поддержка устойчивого развития системы образования, а также повышение уровня информированности потребителей образовательных услуг.</w:t>
            </w:r>
          </w:p>
        </w:tc>
      </w:tr>
    </w:tbl>
    <w:p w:rsidR="00B021FE" w:rsidRPr="00B021FE" w:rsidRDefault="00B021FE" w:rsidP="00B02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021FE" w:rsidRPr="00B021FE" w:rsidSect="00B54863">
          <w:pgSz w:w="11906" w:h="16838"/>
          <w:pgMar w:top="737" w:right="1247" w:bottom="142" w:left="1531" w:header="663" w:footer="720" w:gutter="0"/>
          <w:cols w:space="720"/>
          <w:docGrid w:linePitch="600" w:charSpace="32768"/>
        </w:sectPr>
      </w:pPr>
    </w:p>
    <w:tbl>
      <w:tblPr>
        <w:tblW w:w="0" w:type="auto"/>
        <w:tblInd w:w="-34" w:type="dxa"/>
        <w:tblLayout w:type="fixed"/>
        <w:tblLook w:val="0000"/>
      </w:tblPr>
      <w:tblGrid>
        <w:gridCol w:w="2694"/>
        <w:gridCol w:w="236"/>
        <w:gridCol w:w="6568"/>
      </w:tblGrid>
      <w:tr w:rsidR="00B021FE" w:rsidRPr="00B021FE" w:rsidTr="00B021FE">
        <w:tc>
          <w:tcPr>
            <w:tcW w:w="2694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236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568" w:type="dxa"/>
            <w:shd w:val="clear" w:color="auto" w:fill="auto"/>
          </w:tcPr>
          <w:p w:rsidR="00B021FE" w:rsidRPr="00913D10" w:rsidRDefault="00B021FE" w:rsidP="00B021FE">
            <w:pPr>
              <w:pStyle w:val="Default"/>
              <w:tabs>
                <w:tab w:val="left" w:pos="314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развитие инфраструктуры и организационно-экономических механизмов, обеспечивающих максимально равную доступность услуг дошкольного, общего, дополнительного образования детей;</w:t>
            </w:r>
          </w:p>
          <w:p w:rsidR="00B021FE" w:rsidRPr="00913D10" w:rsidRDefault="00B021FE" w:rsidP="00B021FE">
            <w:pPr>
              <w:pStyle w:val="Default"/>
              <w:tabs>
                <w:tab w:val="left" w:pos="314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-обеспечение государственных гарантий доступности дошкольного, начального общего, основного общего и среднего общего образования и равных возможностей получения  дошкольного, начального общего, основного общего и среднего общего образования;</w:t>
            </w:r>
          </w:p>
          <w:p w:rsidR="00B021FE" w:rsidRPr="00913D10" w:rsidRDefault="00B021FE" w:rsidP="00B021FE">
            <w:pPr>
              <w:pStyle w:val="Default"/>
              <w:tabs>
                <w:tab w:val="left" w:pos="314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модернизация образовательных программ в системах дошкольного, общего и дополнительного образования детей, направленная на достижение современного качества учебных результатов и результатов социализации;</w:t>
            </w:r>
          </w:p>
          <w:p w:rsidR="00B021FE" w:rsidRPr="00913D10" w:rsidRDefault="00B021FE" w:rsidP="00B021FE">
            <w:pPr>
              <w:pStyle w:val="Default"/>
              <w:tabs>
                <w:tab w:val="left" w:pos="219"/>
                <w:tab w:val="left" w:pos="314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разработка эффективных моделей  педагогического сопровождения талантливых детей, детей с ограниченными возможностями здоровья с целью их оптимальной социальной адаптации и интеграции в общество;</w:t>
            </w:r>
          </w:p>
          <w:p w:rsidR="00B021FE" w:rsidRPr="00913D10" w:rsidRDefault="00B021FE" w:rsidP="00B021FE">
            <w:pPr>
              <w:pStyle w:val="Default"/>
              <w:tabs>
                <w:tab w:val="left" w:pos="219"/>
                <w:tab w:val="left" w:pos="314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создание  условий для дополнительного образования детей,   выявление и развитие творческого потенциала одаренных детей, ранняя  профессиональная ориентация обучающихся.</w:t>
            </w:r>
          </w:p>
        </w:tc>
      </w:tr>
      <w:tr w:rsidR="00B021FE" w:rsidRPr="00B021FE" w:rsidTr="00B021FE">
        <w:tc>
          <w:tcPr>
            <w:tcW w:w="2694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236" w:type="dxa"/>
            <w:shd w:val="clear" w:color="auto" w:fill="auto"/>
          </w:tcPr>
          <w:p w:rsidR="00B021FE" w:rsidRPr="00913D10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68" w:type="dxa"/>
            <w:shd w:val="clear" w:color="auto" w:fill="auto"/>
          </w:tcPr>
          <w:p w:rsidR="00B021FE" w:rsidRPr="00913D10" w:rsidRDefault="00B021FE" w:rsidP="00B021FE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лет, проценты;</w:t>
            </w:r>
          </w:p>
          <w:p w:rsidR="00B021FE" w:rsidRPr="00913D10" w:rsidRDefault="00B021FE" w:rsidP="00B021FE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школе), проценты;</w:t>
            </w:r>
          </w:p>
          <w:p w:rsidR="00B021FE" w:rsidRPr="00913D10" w:rsidRDefault="00B021FE" w:rsidP="00B021FE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увеличение показателя посещаемости до 90 процентов, проценты;</w:t>
            </w:r>
          </w:p>
          <w:p w:rsidR="00B021FE" w:rsidRPr="00913D10" w:rsidRDefault="00B021FE" w:rsidP="00B021FE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увеличение доли детей в возрасте от 1,5 до 7 лет, охваченных программами дошкольного образования, в общей численности детей в возрасте от 1,5 до 7лет; проценты;</w:t>
            </w:r>
          </w:p>
          <w:p w:rsidR="00B021FE" w:rsidRPr="00913D10" w:rsidRDefault="00B021FE" w:rsidP="00B021FE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снижение показателей заболеваемости детей до 3 процентов;</w:t>
            </w:r>
          </w:p>
          <w:p w:rsidR="00B021FE" w:rsidRPr="00913D10" w:rsidRDefault="00B021FE" w:rsidP="00B021FE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отношение среднего балла ЕГЭ (в расчете на 1 предмет) в 10 % школ с лучшими результатами ЕГЭ к среднему баллу ЕГЭ (в расчете на 1 предмет) в 10 % школ с худшими результатами ЕГЭ, проценты;</w:t>
            </w:r>
          </w:p>
          <w:p w:rsidR="00B021FE" w:rsidRPr="00913D10" w:rsidRDefault="00B021FE" w:rsidP="00B021FE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обучающихся, проценты;</w:t>
            </w:r>
          </w:p>
          <w:p w:rsidR="00B021FE" w:rsidRPr="00913D10" w:rsidRDefault="00B021FE" w:rsidP="00B021FE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доля обучающихся, принимающих участие  в смотрах, конкурсах, фестивалях и других творческих мероприятиях (проценты).</w:t>
            </w:r>
          </w:p>
        </w:tc>
      </w:tr>
    </w:tbl>
    <w:p w:rsidR="00B021FE" w:rsidRPr="00B021FE" w:rsidRDefault="00B021FE" w:rsidP="00B021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1FE" w:rsidRPr="00B021FE" w:rsidRDefault="00B021FE" w:rsidP="00B02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D10" w:rsidRPr="00360710" w:rsidRDefault="00913D10" w:rsidP="00913D10">
      <w:pPr>
        <w:ind w:firstLine="708"/>
        <w:jc w:val="both"/>
        <w:rPr>
          <w:sz w:val="24"/>
        </w:rPr>
      </w:pPr>
    </w:p>
    <w:p w:rsidR="00913D10" w:rsidRPr="00913D10" w:rsidRDefault="00913D10" w:rsidP="00913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Освоение бюджетных средств</w:t>
      </w:r>
    </w:p>
    <w:p w:rsidR="00913D10" w:rsidRPr="00913D10" w:rsidRDefault="00913D10" w:rsidP="00913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13D10">
        <w:rPr>
          <w:rFonts w:ascii="Times New Roman" w:hAnsi="Times New Roman" w:cs="Times New Roman"/>
          <w:b/>
          <w:sz w:val="24"/>
        </w:rPr>
        <w:t xml:space="preserve"> на реализацию мероприятий Программы в 201</w:t>
      </w:r>
      <w:r w:rsidR="00371BCC">
        <w:rPr>
          <w:rFonts w:ascii="Times New Roman" w:hAnsi="Times New Roman" w:cs="Times New Roman"/>
          <w:b/>
          <w:sz w:val="24"/>
        </w:rPr>
        <w:t>8</w:t>
      </w:r>
      <w:r w:rsidRPr="00913D10">
        <w:rPr>
          <w:rFonts w:ascii="Times New Roman" w:hAnsi="Times New Roman" w:cs="Times New Roman"/>
          <w:b/>
          <w:sz w:val="24"/>
        </w:rPr>
        <w:t xml:space="preserve"> году.</w:t>
      </w:r>
    </w:p>
    <w:p w:rsidR="00913D10" w:rsidRPr="00913D10" w:rsidRDefault="00913D10" w:rsidP="00913D10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008" w:type="dxa"/>
        <w:tblLook w:val="01E0"/>
      </w:tblPr>
      <w:tblGrid>
        <w:gridCol w:w="560"/>
        <w:gridCol w:w="3446"/>
        <w:gridCol w:w="1159"/>
        <w:gridCol w:w="1522"/>
        <w:gridCol w:w="1720"/>
        <w:gridCol w:w="1601"/>
      </w:tblGrid>
      <w:tr w:rsidR="00913D10" w:rsidRPr="00913D10" w:rsidTr="00913D10">
        <w:tc>
          <w:tcPr>
            <w:tcW w:w="560" w:type="dxa"/>
            <w:vMerge w:val="restart"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  <w:r w:rsidRPr="00913D10">
              <w:rPr>
                <w:b/>
                <w:sz w:val="24"/>
              </w:rPr>
              <w:t>№ п/п</w:t>
            </w:r>
          </w:p>
        </w:tc>
        <w:tc>
          <w:tcPr>
            <w:tcW w:w="3446" w:type="dxa"/>
            <w:vMerge w:val="restart"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  <w:r w:rsidRPr="00913D10">
              <w:rPr>
                <w:b/>
                <w:sz w:val="24"/>
              </w:rPr>
              <w:t>Наименование мероприятий подпрограмм</w:t>
            </w:r>
          </w:p>
        </w:tc>
        <w:tc>
          <w:tcPr>
            <w:tcW w:w="2681" w:type="dxa"/>
            <w:gridSpan w:val="2"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  <w:r w:rsidRPr="00913D10">
              <w:rPr>
                <w:b/>
                <w:sz w:val="24"/>
              </w:rPr>
              <w:t>Объем бюджетных ассигнований, т. руб.</w:t>
            </w:r>
          </w:p>
        </w:tc>
        <w:tc>
          <w:tcPr>
            <w:tcW w:w="1720" w:type="dxa"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  <w:r w:rsidRPr="00913D10">
              <w:rPr>
                <w:b/>
                <w:sz w:val="24"/>
              </w:rPr>
              <w:t>% освоения бюджетных ассигнований</w:t>
            </w:r>
          </w:p>
        </w:tc>
        <w:tc>
          <w:tcPr>
            <w:tcW w:w="1601" w:type="dxa"/>
            <w:vMerge w:val="restart"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  <w:r w:rsidRPr="00913D10">
              <w:rPr>
                <w:b/>
                <w:sz w:val="24"/>
              </w:rPr>
              <w:t>Примечание</w:t>
            </w:r>
          </w:p>
        </w:tc>
      </w:tr>
      <w:tr w:rsidR="00913D10" w:rsidRPr="00913D10" w:rsidTr="00913D10">
        <w:tc>
          <w:tcPr>
            <w:tcW w:w="560" w:type="dxa"/>
            <w:vMerge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</w:p>
        </w:tc>
        <w:tc>
          <w:tcPr>
            <w:tcW w:w="3446" w:type="dxa"/>
            <w:vMerge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</w:p>
        </w:tc>
        <w:tc>
          <w:tcPr>
            <w:tcW w:w="1159" w:type="dxa"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  <w:r w:rsidRPr="00913D10">
              <w:rPr>
                <w:b/>
                <w:sz w:val="24"/>
              </w:rPr>
              <w:t>По плану</w:t>
            </w:r>
          </w:p>
        </w:tc>
        <w:tc>
          <w:tcPr>
            <w:tcW w:w="1522" w:type="dxa"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  <w:r w:rsidRPr="00913D10">
              <w:rPr>
                <w:b/>
                <w:sz w:val="24"/>
              </w:rPr>
              <w:t>фактически</w:t>
            </w:r>
          </w:p>
        </w:tc>
        <w:tc>
          <w:tcPr>
            <w:tcW w:w="1720" w:type="dxa"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</w:p>
        </w:tc>
        <w:tc>
          <w:tcPr>
            <w:tcW w:w="1601" w:type="dxa"/>
            <w:vMerge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</w:p>
        </w:tc>
      </w:tr>
      <w:tr w:rsidR="00913D10" w:rsidRPr="001C6BA2" w:rsidTr="00913D10">
        <w:tc>
          <w:tcPr>
            <w:tcW w:w="560" w:type="dxa"/>
          </w:tcPr>
          <w:p w:rsidR="00913D10" w:rsidRPr="00EA3804" w:rsidRDefault="00913D10" w:rsidP="00913D10">
            <w:pPr>
              <w:jc w:val="center"/>
              <w:rPr>
                <w:b/>
                <w:sz w:val="24"/>
              </w:rPr>
            </w:pPr>
            <w:r w:rsidRPr="00EA3804">
              <w:rPr>
                <w:b/>
                <w:sz w:val="24"/>
              </w:rPr>
              <w:t>1</w:t>
            </w:r>
          </w:p>
        </w:tc>
        <w:tc>
          <w:tcPr>
            <w:tcW w:w="3446" w:type="dxa"/>
          </w:tcPr>
          <w:p w:rsidR="00913D10" w:rsidRPr="00EA3804" w:rsidRDefault="00913D10" w:rsidP="00913D10">
            <w:pPr>
              <w:pStyle w:val="a8"/>
              <w:rPr>
                <w:b/>
                <w:sz w:val="20"/>
              </w:rPr>
            </w:pPr>
            <w:r w:rsidRPr="00EA3804">
              <w:rPr>
                <w:b/>
                <w:sz w:val="20"/>
              </w:rPr>
              <w:t>Подпрограмма 03 1 0000  «Обеспечение реализации муниципальной программы Железногорского рай</w:t>
            </w:r>
            <w:r w:rsidR="00EA3804">
              <w:rPr>
                <w:b/>
                <w:sz w:val="20"/>
              </w:rPr>
              <w:t>она Курской области на 2015-2021</w:t>
            </w:r>
            <w:r w:rsidRPr="00EA3804">
              <w:rPr>
                <w:b/>
                <w:sz w:val="20"/>
              </w:rPr>
              <w:t xml:space="preserve">  годы и прочие мероприятия в области образования»</w:t>
            </w:r>
          </w:p>
        </w:tc>
        <w:tc>
          <w:tcPr>
            <w:tcW w:w="1159" w:type="dxa"/>
          </w:tcPr>
          <w:p w:rsidR="001C6BA2" w:rsidRDefault="001C6BA2" w:rsidP="00EC5714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  <w:p w:rsidR="001C6BA2" w:rsidRPr="00EA3804" w:rsidRDefault="001C6BA2" w:rsidP="00EC571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A3804">
              <w:rPr>
                <w:b/>
                <w:sz w:val="22"/>
                <w:szCs w:val="22"/>
              </w:rPr>
              <w:t>7604,49</w:t>
            </w:r>
          </w:p>
        </w:tc>
        <w:tc>
          <w:tcPr>
            <w:tcW w:w="1522" w:type="dxa"/>
          </w:tcPr>
          <w:p w:rsidR="001C6BA2" w:rsidRDefault="001C6BA2" w:rsidP="00913D10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  <w:p w:rsidR="001C6BA2" w:rsidRPr="00EA3804" w:rsidRDefault="001C6BA2" w:rsidP="00913D1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A3804">
              <w:rPr>
                <w:b/>
                <w:sz w:val="22"/>
                <w:szCs w:val="22"/>
              </w:rPr>
              <w:t>7488,53</w:t>
            </w:r>
          </w:p>
        </w:tc>
        <w:tc>
          <w:tcPr>
            <w:tcW w:w="1720" w:type="dxa"/>
          </w:tcPr>
          <w:p w:rsidR="00EA3804" w:rsidRDefault="00EA3804" w:rsidP="00913D10">
            <w:pPr>
              <w:jc w:val="center"/>
              <w:rPr>
                <w:color w:val="FF0000"/>
                <w:sz w:val="24"/>
              </w:rPr>
            </w:pPr>
          </w:p>
          <w:p w:rsidR="00EA3804" w:rsidRPr="00EA3804" w:rsidRDefault="00EA3804" w:rsidP="00913D10">
            <w:pPr>
              <w:jc w:val="center"/>
              <w:rPr>
                <w:sz w:val="24"/>
              </w:rPr>
            </w:pPr>
            <w:r w:rsidRPr="00EA3804">
              <w:rPr>
                <w:sz w:val="24"/>
              </w:rPr>
              <w:t>98</w:t>
            </w:r>
          </w:p>
        </w:tc>
        <w:tc>
          <w:tcPr>
            <w:tcW w:w="1601" w:type="dxa"/>
          </w:tcPr>
          <w:p w:rsidR="00913D10" w:rsidRPr="001C6BA2" w:rsidRDefault="00913D10" w:rsidP="00913D10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913D10" w:rsidRPr="001C6BA2" w:rsidTr="00913D10">
        <w:tc>
          <w:tcPr>
            <w:tcW w:w="560" w:type="dxa"/>
          </w:tcPr>
          <w:p w:rsidR="00913D10" w:rsidRPr="00EA3804" w:rsidRDefault="00800C0C" w:rsidP="00913D10">
            <w:pPr>
              <w:jc w:val="center"/>
              <w:rPr>
                <w:b/>
                <w:sz w:val="24"/>
              </w:rPr>
            </w:pPr>
            <w:r w:rsidRPr="00EA3804">
              <w:rPr>
                <w:b/>
                <w:sz w:val="24"/>
              </w:rPr>
              <w:t>2</w:t>
            </w:r>
          </w:p>
        </w:tc>
        <w:tc>
          <w:tcPr>
            <w:tcW w:w="3446" w:type="dxa"/>
          </w:tcPr>
          <w:p w:rsidR="00913D10" w:rsidRPr="00EA3804" w:rsidRDefault="00913D10" w:rsidP="00913D10">
            <w:pPr>
              <w:pStyle w:val="a8"/>
              <w:rPr>
                <w:b/>
                <w:sz w:val="20"/>
              </w:rPr>
            </w:pPr>
            <w:r w:rsidRPr="00EA3804">
              <w:rPr>
                <w:b/>
                <w:sz w:val="20"/>
              </w:rPr>
              <w:t>Подпрограмма 03 2 0000  «Развитие дошкольного и общего образования детей» муниципальной программы «Развитие образования в Железногорском рай</w:t>
            </w:r>
            <w:r w:rsidR="00EA3804">
              <w:rPr>
                <w:b/>
                <w:sz w:val="20"/>
              </w:rPr>
              <w:t>оне Курской области на 2015-2021</w:t>
            </w:r>
            <w:r w:rsidRPr="00EA3804">
              <w:rPr>
                <w:b/>
                <w:sz w:val="20"/>
              </w:rPr>
              <w:t xml:space="preserve"> годы</w:t>
            </w:r>
          </w:p>
        </w:tc>
        <w:tc>
          <w:tcPr>
            <w:tcW w:w="1159" w:type="dxa"/>
          </w:tcPr>
          <w:p w:rsidR="001C6BA2" w:rsidRDefault="001C6BA2" w:rsidP="00913D10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  <w:p w:rsidR="001C6BA2" w:rsidRPr="00EA3804" w:rsidRDefault="001C6BA2" w:rsidP="00913D1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A3804">
              <w:rPr>
                <w:b/>
                <w:sz w:val="22"/>
                <w:szCs w:val="22"/>
              </w:rPr>
              <w:t>231879,03</w:t>
            </w:r>
          </w:p>
        </w:tc>
        <w:tc>
          <w:tcPr>
            <w:tcW w:w="1522" w:type="dxa"/>
          </w:tcPr>
          <w:p w:rsidR="000E228D" w:rsidRDefault="000E228D" w:rsidP="00EC5714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  <w:p w:rsidR="000E228D" w:rsidRPr="00EA3804" w:rsidRDefault="000E228D" w:rsidP="00EC571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A3804">
              <w:rPr>
                <w:b/>
                <w:sz w:val="22"/>
                <w:szCs w:val="22"/>
              </w:rPr>
              <w:t>219979,86</w:t>
            </w:r>
          </w:p>
        </w:tc>
        <w:tc>
          <w:tcPr>
            <w:tcW w:w="1720" w:type="dxa"/>
          </w:tcPr>
          <w:p w:rsidR="00EA3804" w:rsidRDefault="00EA3804" w:rsidP="00913D10">
            <w:pPr>
              <w:jc w:val="center"/>
              <w:rPr>
                <w:color w:val="FF0000"/>
                <w:sz w:val="24"/>
              </w:rPr>
            </w:pPr>
          </w:p>
          <w:p w:rsidR="00EA3804" w:rsidRPr="00EA3804" w:rsidRDefault="00EA3804" w:rsidP="00EA3804">
            <w:pPr>
              <w:jc w:val="center"/>
              <w:rPr>
                <w:sz w:val="24"/>
              </w:rPr>
            </w:pPr>
            <w:r w:rsidRPr="00EA3804">
              <w:rPr>
                <w:sz w:val="24"/>
              </w:rPr>
              <w:t>95</w:t>
            </w:r>
          </w:p>
        </w:tc>
        <w:tc>
          <w:tcPr>
            <w:tcW w:w="1601" w:type="dxa"/>
          </w:tcPr>
          <w:p w:rsidR="00913D10" w:rsidRPr="001C6BA2" w:rsidRDefault="00913D10" w:rsidP="00913D10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913D10" w:rsidRPr="001C6BA2" w:rsidTr="00913D10">
        <w:tc>
          <w:tcPr>
            <w:tcW w:w="560" w:type="dxa"/>
          </w:tcPr>
          <w:p w:rsidR="00913D10" w:rsidRPr="00EA3804" w:rsidRDefault="00800C0C" w:rsidP="00913D10">
            <w:pPr>
              <w:jc w:val="center"/>
              <w:rPr>
                <w:b/>
                <w:sz w:val="24"/>
              </w:rPr>
            </w:pPr>
            <w:r w:rsidRPr="00EA3804">
              <w:rPr>
                <w:b/>
                <w:sz w:val="24"/>
              </w:rPr>
              <w:t>3</w:t>
            </w:r>
          </w:p>
        </w:tc>
        <w:tc>
          <w:tcPr>
            <w:tcW w:w="3446" w:type="dxa"/>
          </w:tcPr>
          <w:p w:rsidR="00913D10" w:rsidRPr="00EA3804" w:rsidRDefault="00913D10" w:rsidP="00913D10">
            <w:pPr>
              <w:pStyle w:val="a8"/>
              <w:rPr>
                <w:b/>
                <w:sz w:val="20"/>
              </w:rPr>
            </w:pPr>
            <w:r w:rsidRPr="00EA3804">
              <w:rPr>
                <w:rFonts w:eastAsia="HiddenHorzOCR"/>
                <w:b/>
                <w:sz w:val="20"/>
              </w:rPr>
              <w:t>Подпрограмма 03 3 000 «Развитие дополнительного образования и системы  воспитания детей муниципальной программы «Развитие образования  в Железногорском рай</w:t>
            </w:r>
            <w:r w:rsidR="00EA3804">
              <w:rPr>
                <w:rFonts w:eastAsia="HiddenHorzOCR"/>
                <w:b/>
                <w:sz w:val="20"/>
              </w:rPr>
              <w:t>оне Курской области на 2015-2021</w:t>
            </w:r>
            <w:r w:rsidRPr="00EA3804">
              <w:rPr>
                <w:rFonts w:eastAsia="HiddenHorzOCR"/>
                <w:b/>
                <w:sz w:val="20"/>
              </w:rPr>
              <w:t xml:space="preserve"> годы »</w:t>
            </w:r>
          </w:p>
        </w:tc>
        <w:tc>
          <w:tcPr>
            <w:tcW w:w="1159" w:type="dxa"/>
          </w:tcPr>
          <w:p w:rsidR="000E228D" w:rsidRDefault="000E228D" w:rsidP="00F03FF3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  <w:p w:rsidR="000E228D" w:rsidRPr="00EA3804" w:rsidRDefault="000E228D" w:rsidP="00F03F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A3804">
              <w:rPr>
                <w:b/>
                <w:sz w:val="22"/>
                <w:szCs w:val="22"/>
              </w:rPr>
              <w:t>12016,79</w:t>
            </w:r>
          </w:p>
        </w:tc>
        <w:tc>
          <w:tcPr>
            <w:tcW w:w="1522" w:type="dxa"/>
          </w:tcPr>
          <w:p w:rsidR="000E228D" w:rsidRDefault="000E228D" w:rsidP="00913D10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  <w:p w:rsidR="000E228D" w:rsidRPr="00EA3804" w:rsidRDefault="000E228D" w:rsidP="00913D1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A3804">
              <w:rPr>
                <w:b/>
                <w:sz w:val="22"/>
                <w:szCs w:val="22"/>
              </w:rPr>
              <w:t>11842,15</w:t>
            </w:r>
          </w:p>
        </w:tc>
        <w:tc>
          <w:tcPr>
            <w:tcW w:w="1720" w:type="dxa"/>
          </w:tcPr>
          <w:p w:rsidR="00EA3804" w:rsidRDefault="00EA3804" w:rsidP="00C4294B">
            <w:pPr>
              <w:jc w:val="center"/>
              <w:rPr>
                <w:color w:val="FF0000"/>
                <w:sz w:val="24"/>
              </w:rPr>
            </w:pPr>
          </w:p>
          <w:p w:rsidR="00EA3804" w:rsidRPr="00EA3804" w:rsidRDefault="00EA3804" w:rsidP="00C4294B">
            <w:pPr>
              <w:jc w:val="center"/>
              <w:rPr>
                <w:sz w:val="24"/>
              </w:rPr>
            </w:pPr>
            <w:r w:rsidRPr="00EA3804">
              <w:rPr>
                <w:sz w:val="24"/>
              </w:rPr>
              <w:t>99</w:t>
            </w:r>
          </w:p>
        </w:tc>
        <w:tc>
          <w:tcPr>
            <w:tcW w:w="1601" w:type="dxa"/>
          </w:tcPr>
          <w:p w:rsidR="00913D10" w:rsidRPr="001C6BA2" w:rsidRDefault="00913D10" w:rsidP="00913D10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646C11" w:rsidRPr="001C6BA2" w:rsidTr="00913D10">
        <w:tc>
          <w:tcPr>
            <w:tcW w:w="560" w:type="dxa"/>
          </w:tcPr>
          <w:p w:rsidR="00646C11" w:rsidRPr="001C6BA2" w:rsidRDefault="00646C11" w:rsidP="00913D1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446" w:type="dxa"/>
          </w:tcPr>
          <w:p w:rsidR="00646C11" w:rsidRPr="001C6BA2" w:rsidRDefault="00646C11" w:rsidP="00913D10">
            <w:pPr>
              <w:pStyle w:val="a8"/>
              <w:rPr>
                <w:rFonts w:eastAsia="HiddenHorzOCR"/>
                <w:b/>
                <w:color w:val="FF0000"/>
                <w:sz w:val="22"/>
                <w:szCs w:val="22"/>
              </w:rPr>
            </w:pPr>
          </w:p>
        </w:tc>
        <w:tc>
          <w:tcPr>
            <w:tcW w:w="1159" w:type="dxa"/>
          </w:tcPr>
          <w:p w:rsidR="00D15B82" w:rsidRPr="00D15B82" w:rsidRDefault="00D15B82" w:rsidP="00646C1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15B82">
              <w:rPr>
                <w:sz w:val="22"/>
                <w:szCs w:val="22"/>
              </w:rPr>
              <w:t>251500,31</w:t>
            </w:r>
          </w:p>
        </w:tc>
        <w:tc>
          <w:tcPr>
            <w:tcW w:w="1522" w:type="dxa"/>
          </w:tcPr>
          <w:p w:rsidR="00D15B82" w:rsidRPr="00D15B82" w:rsidRDefault="00D15B82" w:rsidP="00913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15B82">
              <w:rPr>
                <w:sz w:val="22"/>
                <w:szCs w:val="22"/>
              </w:rPr>
              <w:t>239310,54</w:t>
            </w:r>
          </w:p>
        </w:tc>
        <w:tc>
          <w:tcPr>
            <w:tcW w:w="1720" w:type="dxa"/>
          </w:tcPr>
          <w:p w:rsidR="00D15B82" w:rsidRPr="00D15B82" w:rsidRDefault="00D15B82" w:rsidP="00913D10">
            <w:pPr>
              <w:jc w:val="center"/>
              <w:rPr>
                <w:sz w:val="22"/>
                <w:szCs w:val="22"/>
              </w:rPr>
            </w:pPr>
            <w:r w:rsidRPr="00D15B82">
              <w:rPr>
                <w:sz w:val="22"/>
                <w:szCs w:val="22"/>
              </w:rPr>
              <w:t>97,3</w:t>
            </w:r>
          </w:p>
        </w:tc>
        <w:tc>
          <w:tcPr>
            <w:tcW w:w="1601" w:type="dxa"/>
          </w:tcPr>
          <w:p w:rsidR="00646C11" w:rsidRPr="001C6BA2" w:rsidRDefault="00646C11" w:rsidP="00913D1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B021FE" w:rsidRPr="001C6BA2" w:rsidRDefault="00B021FE" w:rsidP="00B021F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46C11" w:rsidRDefault="00646C11" w:rsidP="00B021FE">
      <w:pPr>
        <w:spacing w:after="0" w:line="240" w:lineRule="auto"/>
        <w:rPr>
          <w:sz w:val="24"/>
        </w:rPr>
      </w:pPr>
    </w:p>
    <w:p w:rsidR="00B54863" w:rsidRDefault="00B54863" w:rsidP="00B021FE">
      <w:pPr>
        <w:spacing w:after="0" w:line="240" w:lineRule="auto"/>
        <w:rPr>
          <w:sz w:val="24"/>
        </w:rPr>
      </w:pPr>
    </w:p>
    <w:p w:rsidR="00B54863" w:rsidRPr="005817FD" w:rsidRDefault="00B54863" w:rsidP="00B5486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5817FD">
        <w:rPr>
          <w:rFonts w:ascii="Times New Roman" w:hAnsi="Times New Roman" w:cs="Times New Roman"/>
          <w:sz w:val="24"/>
          <w:szCs w:val="24"/>
        </w:rPr>
        <w:t>Сведения</w:t>
      </w:r>
    </w:p>
    <w:p w:rsidR="00B54863" w:rsidRPr="005817FD" w:rsidRDefault="00B54863" w:rsidP="00B5486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5817FD">
        <w:rPr>
          <w:rFonts w:ascii="Times New Roman" w:hAnsi="Times New Roman" w:cs="Times New Roman"/>
          <w:sz w:val="24"/>
          <w:szCs w:val="24"/>
        </w:rPr>
        <w:t>о показателях (индикаторах)муниципальной программы и подпрограмм муниципальной программы и их значения</w:t>
      </w:r>
    </w:p>
    <w:tbl>
      <w:tblPr>
        <w:tblStyle w:val="a3"/>
        <w:tblW w:w="0" w:type="auto"/>
        <w:tblLook w:val="04A0"/>
      </w:tblPr>
      <w:tblGrid>
        <w:gridCol w:w="542"/>
        <w:gridCol w:w="3036"/>
        <w:gridCol w:w="1243"/>
        <w:gridCol w:w="850"/>
        <w:gridCol w:w="767"/>
        <w:gridCol w:w="767"/>
        <w:gridCol w:w="767"/>
        <w:gridCol w:w="809"/>
        <w:gridCol w:w="790"/>
      </w:tblGrid>
      <w:tr w:rsidR="00B54863" w:rsidTr="00A6604A">
        <w:tc>
          <w:tcPr>
            <w:tcW w:w="675" w:type="dxa"/>
            <w:vMerge w:val="restart"/>
          </w:tcPr>
          <w:p w:rsidR="00B54863" w:rsidRPr="00D82E33" w:rsidRDefault="00B54863" w:rsidP="00A6604A">
            <w:pPr>
              <w:jc w:val="center"/>
            </w:pPr>
            <w:r w:rsidRPr="00D82E33">
              <w:t>№ п\п</w:t>
            </w:r>
          </w:p>
        </w:tc>
        <w:tc>
          <w:tcPr>
            <w:tcW w:w="5245" w:type="dxa"/>
            <w:vMerge w:val="restart"/>
          </w:tcPr>
          <w:p w:rsidR="00B54863" w:rsidRPr="00D82E33" w:rsidRDefault="00B54863" w:rsidP="00A6604A">
            <w:pPr>
              <w:jc w:val="center"/>
            </w:pPr>
            <w:r w:rsidRPr="00D82E33">
              <w:t>Наименование показателей (индикаторов)</w:t>
            </w:r>
          </w:p>
        </w:tc>
        <w:tc>
          <w:tcPr>
            <w:tcW w:w="1559" w:type="dxa"/>
            <w:vMerge w:val="restart"/>
          </w:tcPr>
          <w:p w:rsidR="00B54863" w:rsidRPr="00D82E33" w:rsidRDefault="00B54863" w:rsidP="00A6604A">
            <w:pPr>
              <w:jc w:val="center"/>
            </w:pPr>
            <w:r w:rsidRPr="00D82E33">
              <w:t>Единицы измерения</w:t>
            </w:r>
          </w:p>
        </w:tc>
        <w:tc>
          <w:tcPr>
            <w:tcW w:w="7307" w:type="dxa"/>
            <w:gridSpan w:val="6"/>
          </w:tcPr>
          <w:p w:rsidR="00B54863" w:rsidRDefault="00B54863" w:rsidP="00A6604A">
            <w:pPr>
              <w:jc w:val="center"/>
            </w:pPr>
            <w:r w:rsidRPr="00D82E33">
              <w:t>Значение показателей</w:t>
            </w:r>
          </w:p>
        </w:tc>
      </w:tr>
      <w:tr w:rsidR="00B54863" w:rsidTr="00A6604A">
        <w:tc>
          <w:tcPr>
            <w:tcW w:w="675" w:type="dxa"/>
            <w:vMerge/>
          </w:tcPr>
          <w:p w:rsidR="00B54863" w:rsidRPr="00D82E33" w:rsidRDefault="00B54863" w:rsidP="00A6604A">
            <w:pPr>
              <w:jc w:val="center"/>
            </w:pPr>
          </w:p>
        </w:tc>
        <w:tc>
          <w:tcPr>
            <w:tcW w:w="5245" w:type="dxa"/>
            <w:vMerge/>
          </w:tcPr>
          <w:p w:rsidR="00B54863" w:rsidRPr="00D82E33" w:rsidRDefault="00B54863" w:rsidP="00A6604A">
            <w:pPr>
              <w:jc w:val="center"/>
            </w:pPr>
          </w:p>
        </w:tc>
        <w:tc>
          <w:tcPr>
            <w:tcW w:w="1559" w:type="dxa"/>
            <w:vMerge/>
          </w:tcPr>
          <w:p w:rsidR="00B54863" w:rsidRPr="00D82E33" w:rsidRDefault="00B54863" w:rsidP="00A6604A">
            <w:pPr>
              <w:jc w:val="center"/>
            </w:pPr>
          </w:p>
        </w:tc>
        <w:tc>
          <w:tcPr>
            <w:tcW w:w="1418" w:type="dxa"/>
          </w:tcPr>
          <w:p w:rsidR="00B54863" w:rsidRPr="00D82E33" w:rsidRDefault="00B54863" w:rsidP="00A6604A">
            <w:pPr>
              <w:jc w:val="center"/>
            </w:pPr>
            <w:r w:rsidRPr="00D82E33">
              <w:t>2015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 w:rsidRPr="00D82E33">
              <w:t>2016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 w:rsidRPr="00D82E33">
              <w:t>2017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 w:rsidRPr="00D82E33">
              <w:t>2018</w:t>
            </w:r>
          </w:p>
        </w:tc>
        <w:tc>
          <w:tcPr>
            <w:tcW w:w="1276" w:type="dxa"/>
          </w:tcPr>
          <w:p w:rsidR="00B54863" w:rsidRPr="00D82E33" w:rsidRDefault="00B54863" w:rsidP="00A6604A">
            <w:pPr>
              <w:jc w:val="center"/>
            </w:pPr>
            <w:r w:rsidRPr="00D82E33">
              <w:t>2019</w:t>
            </w:r>
          </w:p>
        </w:tc>
        <w:tc>
          <w:tcPr>
            <w:tcW w:w="1211" w:type="dxa"/>
          </w:tcPr>
          <w:p w:rsidR="00B54863" w:rsidRPr="00D82E33" w:rsidRDefault="00B54863" w:rsidP="00A6604A">
            <w:pPr>
              <w:jc w:val="center"/>
            </w:pPr>
            <w:r w:rsidRPr="00D82E33">
              <w:t>2020</w:t>
            </w:r>
          </w:p>
        </w:tc>
      </w:tr>
      <w:tr w:rsidR="00B54863" w:rsidTr="00A6604A">
        <w:tc>
          <w:tcPr>
            <w:tcW w:w="14786" w:type="dxa"/>
            <w:gridSpan w:val="9"/>
          </w:tcPr>
          <w:p w:rsidR="00B54863" w:rsidRPr="00067F03" w:rsidRDefault="00B54863" w:rsidP="00A6604A">
            <w:pPr>
              <w:jc w:val="center"/>
            </w:pPr>
            <w:r>
              <w:t>М</w:t>
            </w:r>
            <w:r w:rsidRPr="00067F03">
              <w:t>униципальн</w:t>
            </w:r>
            <w:r>
              <w:t>ая</w:t>
            </w:r>
            <w:r w:rsidRPr="00067F03">
              <w:t xml:space="preserve">  программ</w:t>
            </w:r>
            <w:r>
              <w:t xml:space="preserve">а </w:t>
            </w:r>
            <w:r w:rsidRPr="00067F03">
              <w:t>Железногорского района</w:t>
            </w:r>
            <w:r>
              <w:t xml:space="preserve"> Курской области</w:t>
            </w:r>
          </w:p>
          <w:p w:rsidR="00B54863" w:rsidRDefault="00B54863" w:rsidP="00A6604A">
            <w:pPr>
              <w:jc w:val="center"/>
            </w:pPr>
            <w:r w:rsidRPr="00067F03">
              <w:t>«Развитие образования в</w:t>
            </w:r>
            <w:r>
              <w:t xml:space="preserve"> </w:t>
            </w:r>
            <w:r w:rsidRPr="00067F03">
              <w:t>Железногорском районе Курс</w:t>
            </w:r>
            <w:r>
              <w:t>кой области на 2015-2020 годы»</w:t>
            </w:r>
          </w:p>
        </w:tc>
      </w:tr>
      <w:tr w:rsidR="00B54863" w:rsidTr="00A6604A">
        <w:tc>
          <w:tcPr>
            <w:tcW w:w="675" w:type="dxa"/>
          </w:tcPr>
          <w:p w:rsidR="00B54863" w:rsidRPr="00D82E33" w:rsidRDefault="00B54863" w:rsidP="00A6604A">
            <w:pPr>
              <w:jc w:val="center"/>
            </w:pPr>
            <w:r w:rsidRPr="00D82E33">
              <w:t>1</w:t>
            </w:r>
          </w:p>
        </w:tc>
        <w:tc>
          <w:tcPr>
            <w:tcW w:w="5245" w:type="dxa"/>
          </w:tcPr>
          <w:p w:rsidR="00B54863" w:rsidRPr="00D82E33" w:rsidRDefault="00B54863" w:rsidP="00A6604A">
            <w:pPr>
              <w:jc w:val="center"/>
            </w:pPr>
            <w:r w:rsidRPr="00D82E33">
              <w:t>Удельный вес численности населения в возрасте  5-18 лет, охваченного образованием, в общей численности населения в возрасте 5-18 лет</w:t>
            </w:r>
          </w:p>
        </w:tc>
        <w:tc>
          <w:tcPr>
            <w:tcW w:w="1559" w:type="dxa"/>
          </w:tcPr>
          <w:p w:rsidR="00B54863" w:rsidRPr="00D82E33" w:rsidRDefault="00B54863" w:rsidP="00A6604A">
            <w:pPr>
              <w:jc w:val="center"/>
            </w:pPr>
            <w:r w:rsidRPr="00D82E33">
              <w:t>проценты</w:t>
            </w:r>
          </w:p>
        </w:tc>
        <w:tc>
          <w:tcPr>
            <w:tcW w:w="1418" w:type="dxa"/>
          </w:tcPr>
          <w:p w:rsidR="00B54863" w:rsidRPr="00D82E33" w:rsidRDefault="00B54863" w:rsidP="00A6604A">
            <w:pPr>
              <w:jc w:val="center"/>
            </w:pPr>
            <w:r>
              <w:t>99,1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99,2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99,3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99,4</w:t>
            </w:r>
          </w:p>
        </w:tc>
        <w:tc>
          <w:tcPr>
            <w:tcW w:w="1276" w:type="dxa"/>
          </w:tcPr>
          <w:p w:rsidR="00B54863" w:rsidRPr="00D82E33" w:rsidRDefault="00B54863" w:rsidP="00A6604A">
            <w:pPr>
              <w:jc w:val="center"/>
            </w:pPr>
            <w:r>
              <w:t>99,4</w:t>
            </w:r>
          </w:p>
        </w:tc>
        <w:tc>
          <w:tcPr>
            <w:tcW w:w="1211" w:type="dxa"/>
          </w:tcPr>
          <w:p w:rsidR="00B54863" w:rsidRPr="00D82E33" w:rsidRDefault="00B54863" w:rsidP="00A6604A">
            <w:pPr>
              <w:jc w:val="center"/>
            </w:pPr>
            <w:r>
              <w:t>99,4</w:t>
            </w:r>
          </w:p>
        </w:tc>
      </w:tr>
      <w:tr w:rsidR="00B54863" w:rsidTr="00A6604A">
        <w:tc>
          <w:tcPr>
            <w:tcW w:w="675" w:type="dxa"/>
          </w:tcPr>
          <w:p w:rsidR="00B54863" w:rsidRPr="00D82E33" w:rsidRDefault="00B54863" w:rsidP="00A6604A">
            <w:pPr>
              <w:jc w:val="center"/>
            </w:pPr>
            <w:r w:rsidRPr="00D82E33">
              <w:t>2</w:t>
            </w:r>
          </w:p>
        </w:tc>
        <w:tc>
          <w:tcPr>
            <w:tcW w:w="5245" w:type="dxa"/>
          </w:tcPr>
          <w:p w:rsidR="00B54863" w:rsidRPr="00D82E33" w:rsidRDefault="00B54863" w:rsidP="00A6604A">
            <w:pPr>
              <w:jc w:val="center"/>
            </w:pPr>
            <w:r w:rsidRPr="00D82E33">
              <w:t xml:space="preserve">Доступность дошкольного образования (отношение численности детей </w:t>
            </w:r>
            <w:r>
              <w:t>3</w:t>
            </w:r>
            <w:r w:rsidRPr="00D82E33">
              <w:t>-7 лет, которым предоставлена возможность получать услуги дошкольного образования, к численности детей в возрасте 5-7 лет, скорректированной на численность детей в возрасте  5-7 лет, обучающихся в школе)</w:t>
            </w:r>
          </w:p>
        </w:tc>
        <w:tc>
          <w:tcPr>
            <w:tcW w:w="1559" w:type="dxa"/>
          </w:tcPr>
          <w:p w:rsidR="00B54863" w:rsidRPr="00D82E33" w:rsidRDefault="00B54863" w:rsidP="00A6604A">
            <w:pPr>
              <w:jc w:val="center"/>
            </w:pPr>
            <w:r w:rsidRPr="00D82E33">
              <w:t>проценты</w:t>
            </w:r>
          </w:p>
        </w:tc>
        <w:tc>
          <w:tcPr>
            <w:tcW w:w="1418" w:type="dxa"/>
          </w:tcPr>
          <w:p w:rsidR="00B54863" w:rsidRPr="0023192E" w:rsidRDefault="00B54863" w:rsidP="00A6604A">
            <w:pPr>
              <w:jc w:val="center"/>
            </w:pPr>
            <w:r w:rsidRPr="0023192E">
              <w:t>78</w:t>
            </w:r>
          </w:p>
        </w:tc>
        <w:tc>
          <w:tcPr>
            <w:tcW w:w="1134" w:type="dxa"/>
          </w:tcPr>
          <w:p w:rsidR="00B54863" w:rsidRPr="0023192E" w:rsidRDefault="00B54863" w:rsidP="00A6604A">
            <w:pPr>
              <w:jc w:val="center"/>
            </w:pPr>
            <w:r w:rsidRPr="0023192E">
              <w:t>80</w:t>
            </w:r>
          </w:p>
        </w:tc>
        <w:tc>
          <w:tcPr>
            <w:tcW w:w="1134" w:type="dxa"/>
          </w:tcPr>
          <w:p w:rsidR="00B54863" w:rsidRPr="0023192E" w:rsidRDefault="00B54863" w:rsidP="00A6604A">
            <w:pPr>
              <w:jc w:val="center"/>
            </w:pPr>
            <w:r w:rsidRPr="0023192E">
              <w:t>82</w:t>
            </w:r>
          </w:p>
        </w:tc>
        <w:tc>
          <w:tcPr>
            <w:tcW w:w="1134" w:type="dxa"/>
          </w:tcPr>
          <w:p w:rsidR="00B54863" w:rsidRPr="0023192E" w:rsidRDefault="00B54863" w:rsidP="00A6604A">
            <w:pPr>
              <w:jc w:val="center"/>
            </w:pPr>
            <w:r w:rsidRPr="0023192E">
              <w:t>84</w:t>
            </w:r>
          </w:p>
        </w:tc>
        <w:tc>
          <w:tcPr>
            <w:tcW w:w="1276" w:type="dxa"/>
          </w:tcPr>
          <w:p w:rsidR="00B54863" w:rsidRPr="0023192E" w:rsidRDefault="00B54863" w:rsidP="00A6604A">
            <w:pPr>
              <w:jc w:val="center"/>
            </w:pPr>
            <w:r w:rsidRPr="0023192E">
              <w:t>85</w:t>
            </w:r>
          </w:p>
        </w:tc>
        <w:tc>
          <w:tcPr>
            <w:tcW w:w="1211" w:type="dxa"/>
          </w:tcPr>
          <w:p w:rsidR="00B54863" w:rsidRPr="0023192E" w:rsidRDefault="00B54863" w:rsidP="00A6604A">
            <w:pPr>
              <w:jc w:val="center"/>
            </w:pPr>
            <w:r w:rsidRPr="0023192E">
              <w:t>90</w:t>
            </w:r>
          </w:p>
        </w:tc>
      </w:tr>
      <w:tr w:rsidR="00B54863" w:rsidTr="00A6604A">
        <w:tc>
          <w:tcPr>
            <w:tcW w:w="675" w:type="dxa"/>
          </w:tcPr>
          <w:p w:rsidR="00B54863" w:rsidRPr="00D82E33" w:rsidRDefault="00B54863" w:rsidP="00A6604A">
            <w:pPr>
              <w:jc w:val="center"/>
            </w:pPr>
            <w:r w:rsidRPr="00D82E33">
              <w:t>3</w:t>
            </w:r>
          </w:p>
        </w:tc>
        <w:tc>
          <w:tcPr>
            <w:tcW w:w="5245" w:type="dxa"/>
          </w:tcPr>
          <w:p w:rsidR="00B54863" w:rsidRPr="00D82E33" w:rsidRDefault="00B54863" w:rsidP="00A6604A">
            <w:pPr>
              <w:jc w:val="center"/>
            </w:pPr>
            <w:r w:rsidRPr="00D82E33">
              <w:t>Увеличение показателя посещаемости  детей  учреждений дошкольного образования</w:t>
            </w:r>
          </w:p>
        </w:tc>
        <w:tc>
          <w:tcPr>
            <w:tcW w:w="1559" w:type="dxa"/>
          </w:tcPr>
          <w:p w:rsidR="00B54863" w:rsidRPr="00D82E33" w:rsidRDefault="00B54863" w:rsidP="00A6604A">
            <w:pPr>
              <w:jc w:val="center"/>
            </w:pPr>
            <w:r w:rsidRPr="00D82E33">
              <w:t>проценты</w:t>
            </w:r>
          </w:p>
        </w:tc>
        <w:tc>
          <w:tcPr>
            <w:tcW w:w="1418" w:type="dxa"/>
          </w:tcPr>
          <w:p w:rsidR="00B54863" w:rsidRPr="00D82E33" w:rsidRDefault="00B54863" w:rsidP="00A6604A">
            <w:pPr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86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88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90</w:t>
            </w:r>
          </w:p>
        </w:tc>
        <w:tc>
          <w:tcPr>
            <w:tcW w:w="1276" w:type="dxa"/>
          </w:tcPr>
          <w:p w:rsidR="00B54863" w:rsidRPr="00D82E33" w:rsidRDefault="00B54863" w:rsidP="00A6604A">
            <w:pPr>
              <w:jc w:val="center"/>
            </w:pPr>
            <w:r>
              <w:t>90</w:t>
            </w:r>
          </w:p>
        </w:tc>
        <w:tc>
          <w:tcPr>
            <w:tcW w:w="1211" w:type="dxa"/>
          </w:tcPr>
          <w:p w:rsidR="00B54863" w:rsidRPr="00D82E33" w:rsidRDefault="00B54863" w:rsidP="00A6604A">
            <w:pPr>
              <w:jc w:val="center"/>
            </w:pPr>
            <w:r w:rsidRPr="00D82E33">
              <w:t>90</w:t>
            </w:r>
          </w:p>
        </w:tc>
      </w:tr>
      <w:tr w:rsidR="00B54863" w:rsidTr="00A6604A">
        <w:tc>
          <w:tcPr>
            <w:tcW w:w="675" w:type="dxa"/>
          </w:tcPr>
          <w:p w:rsidR="00B54863" w:rsidRPr="00D82E33" w:rsidRDefault="00B54863" w:rsidP="00A6604A">
            <w:pPr>
              <w:jc w:val="center"/>
            </w:pPr>
            <w:r w:rsidRPr="00D82E33">
              <w:t>4</w:t>
            </w:r>
          </w:p>
        </w:tc>
        <w:tc>
          <w:tcPr>
            <w:tcW w:w="5245" w:type="dxa"/>
          </w:tcPr>
          <w:p w:rsidR="00B54863" w:rsidRPr="00D82E33" w:rsidRDefault="00B54863" w:rsidP="00A6604A">
            <w:pPr>
              <w:jc w:val="center"/>
            </w:pPr>
            <w:r w:rsidRPr="00D82E33">
              <w:t>Увеличение доли детей в возрасте от 1,5 до 7 лет, охваченных программами дошкольного образования, в общей численности детей в возрасте от 1,5 до 7 лет</w:t>
            </w:r>
          </w:p>
        </w:tc>
        <w:tc>
          <w:tcPr>
            <w:tcW w:w="1559" w:type="dxa"/>
          </w:tcPr>
          <w:p w:rsidR="00B54863" w:rsidRPr="00D82E33" w:rsidRDefault="00B54863" w:rsidP="00A6604A">
            <w:pPr>
              <w:jc w:val="center"/>
            </w:pPr>
            <w:r w:rsidRPr="00D82E33">
              <w:t>проценты</w:t>
            </w:r>
          </w:p>
        </w:tc>
        <w:tc>
          <w:tcPr>
            <w:tcW w:w="1418" w:type="dxa"/>
          </w:tcPr>
          <w:p w:rsidR="00B54863" w:rsidRDefault="00B54863" w:rsidP="00A6604A">
            <w:r>
              <w:t>57</w:t>
            </w:r>
          </w:p>
        </w:tc>
        <w:tc>
          <w:tcPr>
            <w:tcW w:w="1134" w:type="dxa"/>
          </w:tcPr>
          <w:p w:rsidR="00B54863" w:rsidRDefault="00B54863" w:rsidP="00A6604A">
            <w:r>
              <w:t>61</w:t>
            </w:r>
          </w:p>
        </w:tc>
        <w:tc>
          <w:tcPr>
            <w:tcW w:w="1134" w:type="dxa"/>
          </w:tcPr>
          <w:p w:rsidR="00B54863" w:rsidRDefault="00B54863" w:rsidP="00A6604A">
            <w:r>
              <w:t>63</w:t>
            </w:r>
          </w:p>
        </w:tc>
        <w:tc>
          <w:tcPr>
            <w:tcW w:w="1134" w:type="dxa"/>
          </w:tcPr>
          <w:p w:rsidR="00B54863" w:rsidRDefault="00B54863" w:rsidP="00A6604A">
            <w:r>
              <w:t>65</w:t>
            </w:r>
          </w:p>
        </w:tc>
        <w:tc>
          <w:tcPr>
            <w:tcW w:w="1276" w:type="dxa"/>
          </w:tcPr>
          <w:p w:rsidR="00B54863" w:rsidRDefault="00B54863" w:rsidP="00A6604A">
            <w:r>
              <w:t>66</w:t>
            </w:r>
          </w:p>
        </w:tc>
        <w:tc>
          <w:tcPr>
            <w:tcW w:w="1211" w:type="dxa"/>
          </w:tcPr>
          <w:p w:rsidR="00B54863" w:rsidRDefault="00B54863" w:rsidP="00A6604A">
            <w:r>
              <w:t>68</w:t>
            </w:r>
          </w:p>
        </w:tc>
      </w:tr>
      <w:tr w:rsidR="00B54863" w:rsidTr="00A6604A">
        <w:tc>
          <w:tcPr>
            <w:tcW w:w="675" w:type="dxa"/>
          </w:tcPr>
          <w:p w:rsidR="00B54863" w:rsidRPr="00D82E33" w:rsidRDefault="00B54863" w:rsidP="00A6604A">
            <w:pPr>
              <w:jc w:val="center"/>
            </w:pPr>
            <w:r w:rsidRPr="00D82E33">
              <w:t>5</w:t>
            </w:r>
          </w:p>
        </w:tc>
        <w:tc>
          <w:tcPr>
            <w:tcW w:w="5245" w:type="dxa"/>
          </w:tcPr>
          <w:p w:rsidR="00B54863" w:rsidRPr="00D82E33" w:rsidRDefault="00B54863" w:rsidP="00A6604A">
            <w:pPr>
              <w:jc w:val="center"/>
            </w:pPr>
            <w:r w:rsidRPr="00D82E33">
              <w:t xml:space="preserve">Снижение показателей заболеваемости детей в ДОУ </w:t>
            </w:r>
          </w:p>
        </w:tc>
        <w:tc>
          <w:tcPr>
            <w:tcW w:w="1559" w:type="dxa"/>
          </w:tcPr>
          <w:p w:rsidR="00B54863" w:rsidRPr="00D82E33" w:rsidRDefault="00B54863" w:rsidP="00A6604A">
            <w:pPr>
              <w:jc w:val="center"/>
            </w:pPr>
            <w:r w:rsidRPr="00D82E33">
              <w:t>проценты</w:t>
            </w:r>
          </w:p>
        </w:tc>
        <w:tc>
          <w:tcPr>
            <w:tcW w:w="1418" w:type="dxa"/>
          </w:tcPr>
          <w:p w:rsidR="00B54863" w:rsidRPr="00D82E33" w:rsidRDefault="00B54863" w:rsidP="00A6604A">
            <w:pPr>
              <w:jc w:val="center"/>
            </w:pPr>
            <w:r>
              <w:t>4,9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4,5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3,</w:t>
            </w:r>
            <w:r w:rsidR="003C2953">
              <w:t>4</w:t>
            </w:r>
          </w:p>
        </w:tc>
        <w:tc>
          <w:tcPr>
            <w:tcW w:w="1276" w:type="dxa"/>
          </w:tcPr>
          <w:p w:rsidR="00B54863" w:rsidRPr="00D82E33" w:rsidRDefault="00B54863" w:rsidP="00A6604A">
            <w:pPr>
              <w:jc w:val="center"/>
            </w:pPr>
            <w:r>
              <w:t>3,2</w:t>
            </w:r>
          </w:p>
        </w:tc>
        <w:tc>
          <w:tcPr>
            <w:tcW w:w="1211" w:type="dxa"/>
          </w:tcPr>
          <w:p w:rsidR="00B54863" w:rsidRPr="00D82E33" w:rsidRDefault="00B54863" w:rsidP="00A6604A">
            <w:pPr>
              <w:jc w:val="center"/>
            </w:pPr>
            <w:r w:rsidRPr="00D82E33">
              <w:t>3</w:t>
            </w:r>
          </w:p>
        </w:tc>
      </w:tr>
      <w:tr w:rsidR="00B54863" w:rsidTr="00A6604A">
        <w:tc>
          <w:tcPr>
            <w:tcW w:w="675" w:type="dxa"/>
          </w:tcPr>
          <w:p w:rsidR="00B54863" w:rsidRPr="00D82E33" w:rsidRDefault="00B54863" w:rsidP="00A6604A">
            <w:pPr>
              <w:jc w:val="center"/>
            </w:pPr>
            <w:r w:rsidRPr="00D82E33">
              <w:t>6</w:t>
            </w:r>
          </w:p>
        </w:tc>
        <w:tc>
          <w:tcPr>
            <w:tcW w:w="5245" w:type="dxa"/>
          </w:tcPr>
          <w:p w:rsidR="00B54863" w:rsidRPr="00D82E33" w:rsidRDefault="00B54863" w:rsidP="00A6604A">
            <w:pPr>
              <w:jc w:val="center"/>
            </w:pPr>
            <w:r w:rsidRPr="00D82E33">
              <w:t>Отношение среднего балла ЕГЭ (в расчете на 1 предмет) в 10% школ с лучшими результатами ЕГЭ к  среднему баллу ЕГЭ ( в расчете на один предмет) в 10% школ с худшими результатами ЕГЭ,</w:t>
            </w:r>
          </w:p>
        </w:tc>
        <w:tc>
          <w:tcPr>
            <w:tcW w:w="1559" w:type="dxa"/>
          </w:tcPr>
          <w:p w:rsidR="00B54863" w:rsidRPr="00D82E33" w:rsidRDefault="00B54863" w:rsidP="00A6604A">
            <w:pPr>
              <w:jc w:val="center"/>
            </w:pPr>
            <w:r w:rsidRPr="00D82E33">
              <w:t>проценты</w:t>
            </w:r>
          </w:p>
        </w:tc>
        <w:tc>
          <w:tcPr>
            <w:tcW w:w="1418" w:type="dxa"/>
          </w:tcPr>
          <w:p w:rsidR="00B54863" w:rsidRPr="00D82E33" w:rsidRDefault="00B54863" w:rsidP="00A6604A">
            <w:pPr>
              <w:jc w:val="center"/>
            </w:pPr>
            <w:r>
              <w:t>1,8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1,75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1,7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1,</w:t>
            </w:r>
            <w:r w:rsidR="000C5D16">
              <w:t>35</w:t>
            </w:r>
          </w:p>
        </w:tc>
        <w:tc>
          <w:tcPr>
            <w:tcW w:w="1276" w:type="dxa"/>
          </w:tcPr>
          <w:p w:rsidR="00B54863" w:rsidRPr="00D82E33" w:rsidRDefault="00B54863" w:rsidP="00A6604A">
            <w:pPr>
              <w:jc w:val="center"/>
            </w:pPr>
            <w:r>
              <w:t>1,5</w:t>
            </w:r>
          </w:p>
        </w:tc>
        <w:tc>
          <w:tcPr>
            <w:tcW w:w="1211" w:type="dxa"/>
          </w:tcPr>
          <w:p w:rsidR="00B54863" w:rsidRPr="00D82E33" w:rsidRDefault="00B54863" w:rsidP="00A6604A">
            <w:pPr>
              <w:jc w:val="center"/>
            </w:pPr>
            <w:r>
              <w:t>1,5</w:t>
            </w:r>
          </w:p>
        </w:tc>
      </w:tr>
      <w:tr w:rsidR="00B54863" w:rsidTr="00A6604A">
        <w:tc>
          <w:tcPr>
            <w:tcW w:w="675" w:type="dxa"/>
          </w:tcPr>
          <w:p w:rsidR="00B54863" w:rsidRPr="00D82E33" w:rsidRDefault="00B54863" w:rsidP="00A6604A">
            <w:pPr>
              <w:jc w:val="center"/>
            </w:pPr>
            <w:r w:rsidRPr="00D82E33">
              <w:t>7</w:t>
            </w:r>
          </w:p>
        </w:tc>
        <w:tc>
          <w:tcPr>
            <w:tcW w:w="5245" w:type="dxa"/>
          </w:tcPr>
          <w:p w:rsidR="00B54863" w:rsidRPr="00D82E33" w:rsidRDefault="00B54863" w:rsidP="00A6604A">
            <w:pPr>
              <w:jc w:val="center"/>
            </w:pPr>
            <w:r w:rsidRPr="00D82E33">
              <w:t>Удельный вес численности обучающихся муниципальных общеобразовательных учреждений, которым предоставлена возможность обучаться в соответствии с  основными современными требованиями, в общей численности обучающихся</w:t>
            </w:r>
          </w:p>
        </w:tc>
        <w:tc>
          <w:tcPr>
            <w:tcW w:w="1559" w:type="dxa"/>
          </w:tcPr>
          <w:p w:rsidR="00B54863" w:rsidRPr="00D82E33" w:rsidRDefault="00B54863" w:rsidP="00A6604A">
            <w:pPr>
              <w:jc w:val="center"/>
            </w:pPr>
            <w:r w:rsidRPr="00D82E33">
              <w:t>проценты</w:t>
            </w:r>
          </w:p>
        </w:tc>
        <w:tc>
          <w:tcPr>
            <w:tcW w:w="1418" w:type="dxa"/>
          </w:tcPr>
          <w:p w:rsidR="00B54863" w:rsidRPr="00D82E33" w:rsidRDefault="00B54863" w:rsidP="00A6604A">
            <w:pPr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85</w:t>
            </w:r>
          </w:p>
        </w:tc>
        <w:tc>
          <w:tcPr>
            <w:tcW w:w="1134" w:type="dxa"/>
          </w:tcPr>
          <w:p w:rsidR="00B54863" w:rsidRPr="00D82E33" w:rsidRDefault="000C5D16" w:rsidP="00A6604A">
            <w:pPr>
              <w:jc w:val="center"/>
            </w:pPr>
            <w:bookmarkStart w:id="0" w:name="_GoBack"/>
            <w:bookmarkEnd w:id="0"/>
            <w:r>
              <w:t>88</w:t>
            </w:r>
          </w:p>
        </w:tc>
        <w:tc>
          <w:tcPr>
            <w:tcW w:w="1276" w:type="dxa"/>
          </w:tcPr>
          <w:p w:rsidR="00B54863" w:rsidRPr="00D82E33" w:rsidRDefault="00B54863" w:rsidP="00A6604A">
            <w:pPr>
              <w:jc w:val="center"/>
            </w:pPr>
            <w:r>
              <w:t>95</w:t>
            </w:r>
          </w:p>
        </w:tc>
        <w:tc>
          <w:tcPr>
            <w:tcW w:w="1211" w:type="dxa"/>
          </w:tcPr>
          <w:p w:rsidR="00B54863" w:rsidRPr="00D82E33" w:rsidRDefault="00B54863" w:rsidP="00A6604A">
            <w:pPr>
              <w:jc w:val="center"/>
            </w:pPr>
            <w:r>
              <w:t>100</w:t>
            </w:r>
          </w:p>
        </w:tc>
      </w:tr>
      <w:tr w:rsidR="00B54863" w:rsidTr="00A6604A">
        <w:tc>
          <w:tcPr>
            <w:tcW w:w="675" w:type="dxa"/>
          </w:tcPr>
          <w:p w:rsidR="00B54863" w:rsidRPr="00D82E33" w:rsidRDefault="00B54863" w:rsidP="00A6604A">
            <w:pPr>
              <w:jc w:val="center"/>
            </w:pPr>
            <w:r w:rsidRPr="00D82E33">
              <w:t>8</w:t>
            </w:r>
          </w:p>
        </w:tc>
        <w:tc>
          <w:tcPr>
            <w:tcW w:w="5245" w:type="dxa"/>
          </w:tcPr>
          <w:p w:rsidR="00B54863" w:rsidRPr="00F745CF" w:rsidRDefault="00B54863" w:rsidP="00A6604A">
            <w:pPr>
              <w:tabs>
                <w:tab w:val="left" w:pos="360"/>
              </w:tabs>
            </w:pPr>
            <w:r w:rsidRPr="00F745CF">
              <w:tab/>
              <w:t xml:space="preserve">доля обучающихся, принимающих участие  в смотрах, конкурсах, фестивалях и других творческих мероприятиях  </w:t>
            </w:r>
          </w:p>
        </w:tc>
        <w:tc>
          <w:tcPr>
            <w:tcW w:w="1559" w:type="dxa"/>
          </w:tcPr>
          <w:p w:rsidR="00B54863" w:rsidRPr="00D82E33" w:rsidRDefault="00B54863" w:rsidP="00A6604A">
            <w:pPr>
              <w:jc w:val="center"/>
            </w:pPr>
            <w:r w:rsidRPr="00067F03">
              <w:t>проценты</w:t>
            </w:r>
          </w:p>
        </w:tc>
        <w:tc>
          <w:tcPr>
            <w:tcW w:w="1418" w:type="dxa"/>
            <w:vAlign w:val="center"/>
          </w:tcPr>
          <w:p w:rsidR="00B54863" w:rsidRPr="0023192E" w:rsidRDefault="00B54863" w:rsidP="00A6604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23192E">
              <w:rPr>
                <w:bCs/>
              </w:rPr>
              <w:t>7</w:t>
            </w:r>
          </w:p>
        </w:tc>
        <w:tc>
          <w:tcPr>
            <w:tcW w:w="1134" w:type="dxa"/>
            <w:vAlign w:val="center"/>
          </w:tcPr>
          <w:p w:rsidR="00B54863" w:rsidRPr="0023192E" w:rsidRDefault="00B54863" w:rsidP="00A6604A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134" w:type="dxa"/>
            <w:vAlign w:val="center"/>
          </w:tcPr>
          <w:p w:rsidR="00B54863" w:rsidRPr="0023192E" w:rsidRDefault="00B54863" w:rsidP="00A6604A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34" w:type="dxa"/>
            <w:vAlign w:val="center"/>
          </w:tcPr>
          <w:p w:rsidR="00B54863" w:rsidRPr="0023192E" w:rsidRDefault="00B54863" w:rsidP="00A6604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0C5D16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B54863" w:rsidRPr="0023192E" w:rsidRDefault="00B54863" w:rsidP="00A6604A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211" w:type="dxa"/>
            <w:vAlign w:val="center"/>
          </w:tcPr>
          <w:p w:rsidR="00B54863" w:rsidRPr="0023192E" w:rsidRDefault="00B54863" w:rsidP="00A6604A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B54863" w:rsidTr="00A6604A">
        <w:tc>
          <w:tcPr>
            <w:tcW w:w="675" w:type="dxa"/>
          </w:tcPr>
          <w:p w:rsidR="00B54863" w:rsidRPr="00D82E33" w:rsidRDefault="00B54863" w:rsidP="00A6604A">
            <w:pPr>
              <w:jc w:val="center"/>
            </w:pPr>
            <w:r>
              <w:t>9</w:t>
            </w:r>
          </w:p>
        </w:tc>
        <w:tc>
          <w:tcPr>
            <w:tcW w:w="5245" w:type="dxa"/>
          </w:tcPr>
          <w:p w:rsidR="00B54863" w:rsidRPr="00F745CF" w:rsidRDefault="00B54863" w:rsidP="00A6604A">
            <w:pPr>
              <w:tabs>
                <w:tab w:val="left" w:pos="360"/>
              </w:tabs>
            </w:pPr>
            <w:r w:rsidRPr="00F745CF">
              <w:t xml:space="preserve">Доля  общеобразовательных организаций, в которых создана универсальная </w:t>
            </w:r>
            <w:r>
              <w:t>безбарьерная среда для инклюзивного образования детей-инвалидов в общем количестве образовательных организаций</w:t>
            </w:r>
          </w:p>
        </w:tc>
        <w:tc>
          <w:tcPr>
            <w:tcW w:w="1559" w:type="dxa"/>
          </w:tcPr>
          <w:p w:rsidR="00B54863" w:rsidRPr="00067F03" w:rsidRDefault="00B54863" w:rsidP="00A6604A">
            <w:pPr>
              <w:jc w:val="center"/>
            </w:pPr>
            <w:r>
              <w:t>проценты</w:t>
            </w:r>
          </w:p>
        </w:tc>
        <w:tc>
          <w:tcPr>
            <w:tcW w:w="1418" w:type="dxa"/>
            <w:vAlign w:val="center"/>
          </w:tcPr>
          <w:p w:rsidR="00B54863" w:rsidRPr="0023192E" w:rsidRDefault="00B54863" w:rsidP="00A6604A">
            <w:pPr>
              <w:jc w:val="center"/>
              <w:rPr>
                <w:bCs/>
              </w:rPr>
            </w:pPr>
            <w:r w:rsidRPr="0023192E">
              <w:rPr>
                <w:bCs/>
              </w:rPr>
              <w:t>7,14</w:t>
            </w:r>
          </w:p>
        </w:tc>
        <w:tc>
          <w:tcPr>
            <w:tcW w:w="1134" w:type="dxa"/>
            <w:vAlign w:val="center"/>
          </w:tcPr>
          <w:p w:rsidR="00B54863" w:rsidRPr="0023192E" w:rsidRDefault="00B54863" w:rsidP="00A6604A">
            <w:pPr>
              <w:jc w:val="center"/>
              <w:rPr>
                <w:bCs/>
              </w:rPr>
            </w:pPr>
            <w:r w:rsidRPr="0023192E">
              <w:rPr>
                <w:bCs/>
              </w:rPr>
              <w:t>7,14</w:t>
            </w:r>
          </w:p>
        </w:tc>
        <w:tc>
          <w:tcPr>
            <w:tcW w:w="1134" w:type="dxa"/>
            <w:vAlign w:val="center"/>
          </w:tcPr>
          <w:p w:rsidR="00B54863" w:rsidRPr="0023192E" w:rsidRDefault="00B54863" w:rsidP="00A6604A">
            <w:pPr>
              <w:jc w:val="center"/>
              <w:rPr>
                <w:bCs/>
              </w:rPr>
            </w:pPr>
            <w:r w:rsidRPr="0023192E">
              <w:rPr>
                <w:bCs/>
              </w:rPr>
              <w:t>7,14</w:t>
            </w:r>
          </w:p>
        </w:tc>
        <w:tc>
          <w:tcPr>
            <w:tcW w:w="1134" w:type="dxa"/>
            <w:vAlign w:val="center"/>
          </w:tcPr>
          <w:p w:rsidR="00B54863" w:rsidRPr="0023192E" w:rsidRDefault="00B54863" w:rsidP="00A6604A">
            <w:pPr>
              <w:jc w:val="center"/>
              <w:rPr>
                <w:bCs/>
              </w:rPr>
            </w:pPr>
            <w:r w:rsidRPr="0023192E">
              <w:rPr>
                <w:bCs/>
              </w:rPr>
              <w:t>7,14</w:t>
            </w:r>
          </w:p>
        </w:tc>
        <w:tc>
          <w:tcPr>
            <w:tcW w:w="1276" w:type="dxa"/>
            <w:vAlign w:val="center"/>
          </w:tcPr>
          <w:p w:rsidR="00B54863" w:rsidRPr="0023192E" w:rsidRDefault="00B54863" w:rsidP="00A6604A">
            <w:pPr>
              <w:jc w:val="center"/>
              <w:rPr>
                <w:bCs/>
              </w:rPr>
            </w:pPr>
            <w:r w:rsidRPr="0023192E">
              <w:rPr>
                <w:bCs/>
              </w:rPr>
              <w:t>7,14</w:t>
            </w:r>
          </w:p>
        </w:tc>
        <w:tc>
          <w:tcPr>
            <w:tcW w:w="1211" w:type="dxa"/>
            <w:vAlign w:val="center"/>
          </w:tcPr>
          <w:p w:rsidR="00B54863" w:rsidRPr="0023192E" w:rsidRDefault="00B54863" w:rsidP="00A6604A">
            <w:pPr>
              <w:jc w:val="center"/>
              <w:rPr>
                <w:bCs/>
              </w:rPr>
            </w:pPr>
            <w:r w:rsidRPr="0023192E">
              <w:rPr>
                <w:bCs/>
              </w:rPr>
              <w:t>7,14</w:t>
            </w:r>
          </w:p>
        </w:tc>
      </w:tr>
      <w:tr w:rsidR="00B54863" w:rsidRPr="0020332B" w:rsidTr="00A6604A">
        <w:tc>
          <w:tcPr>
            <w:tcW w:w="675" w:type="dxa"/>
          </w:tcPr>
          <w:p w:rsidR="00B54863" w:rsidRPr="0020332B" w:rsidRDefault="00B54863" w:rsidP="00A6604A">
            <w:pPr>
              <w:jc w:val="center"/>
            </w:pPr>
            <w:r w:rsidRPr="0020332B">
              <w:t>10</w:t>
            </w:r>
          </w:p>
        </w:tc>
        <w:tc>
          <w:tcPr>
            <w:tcW w:w="5245" w:type="dxa"/>
          </w:tcPr>
          <w:p w:rsidR="00B54863" w:rsidRPr="0020332B" w:rsidRDefault="00B54863" w:rsidP="00A6604A">
            <w:pPr>
              <w:tabs>
                <w:tab w:val="left" w:pos="360"/>
              </w:tabs>
            </w:pPr>
            <w:r w:rsidRPr="0020332B">
              <w:t>Доля работников муниципальных образовательных организаций, получивших меры социальной поддержки, в общей численности  работников муниципальных образовательных организаций, имеющих право на меры социальной поддержки</w:t>
            </w:r>
          </w:p>
        </w:tc>
        <w:tc>
          <w:tcPr>
            <w:tcW w:w="1559" w:type="dxa"/>
          </w:tcPr>
          <w:p w:rsidR="00B54863" w:rsidRPr="0020332B" w:rsidRDefault="00B54863" w:rsidP="00A6604A">
            <w:pPr>
              <w:jc w:val="center"/>
            </w:pPr>
            <w:r w:rsidRPr="0020332B">
              <w:t>проценты</w:t>
            </w:r>
          </w:p>
        </w:tc>
        <w:tc>
          <w:tcPr>
            <w:tcW w:w="1418" w:type="dxa"/>
            <w:vAlign w:val="center"/>
          </w:tcPr>
          <w:p w:rsidR="00B54863" w:rsidRPr="0020332B" w:rsidRDefault="00B54863" w:rsidP="00A6604A">
            <w:pPr>
              <w:jc w:val="center"/>
              <w:rPr>
                <w:bCs/>
              </w:rPr>
            </w:pPr>
            <w:r w:rsidRPr="0020332B">
              <w:rPr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:rsidR="00B54863" w:rsidRPr="0020332B" w:rsidRDefault="00B54863" w:rsidP="00A6604A">
            <w:pPr>
              <w:jc w:val="center"/>
              <w:rPr>
                <w:bCs/>
              </w:rPr>
            </w:pPr>
            <w:r w:rsidRPr="0020332B">
              <w:rPr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:rsidR="00B54863" w:rsidRPr="0020332B" w:rsidRDefault="00B54863" w:rsidP="00A6604A">
            <w:pPr>
              <w:jc w:val="center"/>
              <w:rPr>
                <w:bCs/>
              </w:rPr>
            </w:pPr>
            <w:r w:rsidRPr="0020332B">
              <w:rPr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:rsidR="00B54863" w:rsidRPr="0020332B" w:rsidRDefault="00B54863" w:rsidP="00A6604A">
            <w:pPr>
              <w:jc w:val="center"/>
              <w:rPr>
                <w:bCs/>
              </w:rPr>
            </w:pPr>
            <w:r w:rsidRPr="0020332B">
              <w:rPr>
                <w:bCs/>
              </w:rPr>
              <w:t>100</w:t>
            </w:r>
          </w:p>
        </w:tc>
        <w:tc>
          <w:tcPr>
            <w:tcW w:w="1276" w:type="dxa"/>
            <w:vAlign w:val="center"/>
          </w:tcPr>
          <w:p w:rsidR="00B54863" w:rsidRPr="0020332B" w:rsidRDefault="00B54863" w:rsidP="00A6604A">
            <w:pPr>
              <w:jc w:val="center"/>
              <w:rPr>
                <w:bCs/>
              </w:rPr>
            </w:pPr>
            <w:r w:rsidRPr="0020332B">
              <w:rPr>
                <w:bCs/>
              </w:rPr>
              <w:t>100</w:t>
            </w:r>
          </w:p>
        </w:tc>
        <w:tc>
          <w:tcPr>
            <w:tcW w:w="1211" w:type="dxa"/>
            <w:vAlign w:val="center"/>
          </w:tcPr>
          <w:p w:rsidR="00B54863" w:rsidRPr="0020332B" w:rsidRDefault="00B54863" w:rsidP="00A6604A">
            <w:pPr>
              <w:jc w:val="center"/>
              <w:rPr>
                <w:bCs/>
              </w:rPr>
            </w:pPr>
            <w:r w:rsidRPr="0020332B">
              <w:rPr>
                <w:bCs/>
              </w:rPr>
              <w:t>100</w:t>
            </w:r>
          </w:p>
        </w:tc>
      </w:tr>
      <w:tr w:rsidR="00B54863" w:rsidTr="00A6604A">
        <w:tc>
          <w:tcPr>
            <w:tcW w:w="14786" w:type="dxa"/>
            <w:gridSpan w:val="9"/>
          </w:tcPr>
          <w:p w:rsidR="00B54863" w:rsidRDefault="00B54863" w:rsidP="00A6604A">
            <w:pPr>
              <w:jc w:val="center"/>
            </w:pPr>
            <w:r w:rsidRPr="0036539B">
              <w:t>Подпрограмма   03 1 0000 «Управление муниципальной программой и обеспечение условий реализации  муниципальной программы «Развитие образования  в</w:t>
            </w:r>
            <w:r>
              <w:t xml:space="preserve"> </w:t>
            </w:r>
            <w:r w:rsidRPr="0036539B">
              <w:t>Железногорском рай</w:t>
            </w:r>
            <w:r w:rsidR="000C5D16">
              <w:t>оне Курской области на 2015-2021</w:t>
            </w:r>
            <w:r w:rsidRPr="0036539B">
              <w:t xml:space="preserve"> годы»;</w:t>
            </w:r>
          </w:p>
          <w:p w:rsidR="00B54863" w:rsidRDefault="00B54863" w:rsidP="00A6604A"/>
        </w:tc>
      </w:tr>
      <w:tr w:rsidR="00B54863" w:rsidTr="00A6604A">
        <w:tc>
          <w:tcPr>
            <w:tcW w:w="675" w:type="dxa"/>
          </w:tcPr>
          <w:p w:rsidR="00B54863" w:rsidRDefault="00B54863" w:rsidP="00A6604A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B54863" w:rsidRDefault="00B54863" w:rsidP="00A6604A">
            <w:pPr>
              <w:jc w:val="center"/>
            </w:pPr>
            <w:r>
              <w:t>Уровень информированности населения о реализации мероприятий по развитию сферы образования</w:t>
            </w:r>
          </w:p>
        </w:tc>
        <w:tc>
          <w:tcPr>
            <w:tcW w:w="1559" w:type="dxa"/>
          </w:tcPr>
          <w:p w:rsidR="00B54863" w:rsidRDefault="00B54863" w:rsidP="00A6604A">
            <w:pPr>
              <w:jc w:val="center"/>
            </w:pPr>
            <w:r>
              <w:t>проценты</w:t>
            </w:r>
          </w:p>
        </w:tc>
        <w:tc>
          <w:tcPr>
            <w:tcW w:w="1418" w:type="dxa"/>
          </w:tcPr>
          <w:p w:rsidR="00B54863" w:rsidRDefault="00B54863" w:rsidP="00A6604A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B54863" w:rsidRDefault="00B54863" w:rsidP="00A6604A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B54863" w:rsidRDefault="00B54863" w:rsidP="00A6604A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B54863" w:rsidRDefault="000C5D16" w:rsidP="00A6604A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B54863" w:rsidRDefault="00B54863" w:rsidP="00A6604A">
            <w:pPr>
              <w:jc w:val="center"/>
            </w:pPr>
            <w:r>
              <w:t>21</w:t>
            </w:r>
          </w:p>
        </w:tc>
        <w:tc>
          <w:tcPr>
            <w:tcW w:w="1211" w:type="dxa"/>
          </w:tcPr>
          <w:p w:rsidR="00B54863" w:rsidRDefault="00B54863" w:rsidP="00A6604A">
            <w:pPr>
              <w:jc w:val="center"/>
            </w:pPr>
            <w:r>
              <w:t>24</w:t>
            </w:r>
          </w:p>
        </w:tc>
      </w:tr>
      <w:tr w:rsidR="00B54863" w:rsidTr="00A6604A">
        <w:tc>
          <w:tcPr>
            <w:tcW w:w="675" w:type="dxa"/>
          </w:tcPr>
          <w:p w:rsidR="00B54863" w:rsidRDefault="00B54863" w:rsidP="00A6604A">
            <w:pPr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B54863" w:rsidRDefault="00B54863" w:rsidP="00A6604A">
            <w:pPr>
              <w:jc w:val="center"/>
            </w:pPr>
            <w:r>
              <w:t>Количество проведенных мероприятий муниципального уровня по распространению результатов муниципальной программы</w:t>
            </w:r>
          </w:p>
        </w:tc>
        <w:tc>
          <w:tcPr>
            <w:tcW w:w="1559" w:type="dxa"/>
          </w:tcPr>
          <w:p w:rsidR="00B54863" w:rsidRDefault="00B54863" w:rsidP="00A6604A">
            <w:pPr>
              <w:jc w:val="center"/>
            </w:pPr>
            <w:r>
              <w:t>единиц</w:t>
            </w:r>
          </w:p>
        </w:tc>
        <w:tc>
          <w:tcPr>
            <w:tcW w:w="1418" w:type="dxa"/>
          </w:tcPr>
          <w:p w:rsidR="00B54863" w:rsidRDefault="00B54863" w:rsidP="00A6604A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B54863" w:rsidRDefault="00B54863" w:rsidP="00A6604A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54863" w:rsidRDefault="00B54863" w:rsidP="00A6604A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B54863" w:rsidRDefault="00B54863" w:rsidP="00A6604A">
            <w:pPr>
              <w:jc w:val="center"/>
            </w:pPr>
            <w:r>
              <w:t>1</w:t>
            </w:r>
            <w:r w:rsidR="00F04887">
              <w:t>4</w:t>
            </w:r>
          </w:p>
        </w:tc>
        <w:tc>
          <w:tcPr>
            <w:tcW w:w="1276" w:type="dxa"/>
          </w:tcPr>
          <w:p w:rsidR="00B54863" w:rsidRDefault="00B54863" w:rsidP="00A6604A">
            <w:pPr>
              <w:jc w:val="center"/>
            </w:pPr>
            <w:r>
              <w:t>13</w:t>
            </w:r>
          </w:p>
        </w:tc>
        <w:tc>
          <w:tcPr>
            <w:tcW w:w="1211" w:type="dxa"/>
          </w:tcPr>
          <w:p w:rsidR="00B54863" w:rsidRDefault="00B54863" w:rsidP="00A6604A">
            <w:pPr>
              <w:jc w:val="center"/>
            </w:pPr>
            <w:r>
              <w:t>14</w:t>
            </w:r>
          </w:p>
        </w:tc>
      </w:tr>
      <w:tr w:rsidR="00B54863" w:rsidTr="00A6604A">
        <w:tc>
          <w:tcPr>
            <w:tcW w:w="14786" w:type="dxa"/>
            <w:gridSpan w:val="9"/>
          </w:tcPr>
          <w:p w:rsidR="00B54863" w:rsidRDefault="00B54863" w:rsidP="00A6604A">
            <w:r w:rsidRPr="00067F03">
              <w:t>Подпрограмма 03 02 0000  «Развитие  дошкольного и общего образования детей муниципальной программы «Развитие образования  в</w:t>
            </w:r>
            <w:r>
              <w:t xml:space="preserve"> </w:t>
            </w:r>
            <w:r w:rsidRPr="00067F03">
              <w:t>Железногорском рай</w:t>
            </w:r>
            <w:r w:rsidR="00F04887">
              <w:t>оне Курской области на 2015-2021</w:t>
            </w:r>
            <w:r w:rsidRPr="00067F03">
              <w:t xml:space="preserve"> годы»;</w:t>
            </w:r>
          </w:p>
        </w:tc>
      </w:tr>
      <w:tr w:rsidR="00B54863" w:rsidTr="00A6604A">
        <w:tc>
          <w:tcPr>
            <w:tcW w:w="675" w:type="dxa"/>
          </w:tcPr>
          <w:p w:rsidR="00B54863" w:rsidRPr="00D82E33" w:rsidRDefault="00B54863" w:rsidP="00A6604A">
            <w:pPr>
              <w:jc w:val="center"/>
            </w:pPr>
            <w:r w:rsidRPr="00D82E33">
              <w:t>1.</w:t>
            </w:r>
          </w:p>
        </w:tc>
        <w:tc>
          <w:tcPr>
            <w:tcW w:w="5245" w:type="dxa"/>
          </w:tcPr>
          <w:p w:rsidR="00B54863" w:rsidRPr="00D82E33" w:rsidRDefault="00B54863" w:rsidP="00A6604A">
            <w:pPr>
              <w:jc w:val="center"/>
            </w:pPr>
            <w:r w:rsidRPr="00D82E33"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 5-7 лет, обучающихся в школе)</w:t>
            </w:r>
          </w:p>
        </w:tc>
        <w:tc>
          <w:tcPr>
            <w:tcW w:w="1559" w:type="dxa"/>
          </w:tcPr>
          <w:p w:rsidR="00B54863" w:rsidRPr="00D82E33" w:rsidRDefault="00B54863" w:rsidP="00A6604A">
            <w:pPr>
              <w:jc w:val="center"/>
            </w:pPr>
            <w:r w:rsidRPr="00D82E33">
              <w:t>проценты</w:t>
            </w:r>
          </w:p>
        </w:tc>
        <w:tc>
          <w:tcPr>
            <w:tcW w:w="1418" w:type="dxa"/>
          </w:tcPr>
          <w:p w:rsidR="00B54863" w:rsidRPr="00D82E33" w:rsidRDefault="00B54863" w:rsidP="00A6604A">
            <w:pPr>
              <w:jc w:val="center"/>
            </w:pPr>
            <w:r>
              <w:t>65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8</w:t>
            </w:r>
            <w:r w:rsidR="00F04887">
              <w:t>2</w:t>
            </w:r>
          </w:p>
        </w:tc>
        <w:tc>
          <w:tcPr>
            <w:tcW w:w="1276" w:type="dxa"/>
          </w:tcPr>
          <w:p w:rsidR="00B54863" w:rsidRPr="00D82E33" w:rsidRDefault="00B54863" w:rsidP="00A6604A">
            <w:pPr>
              <w:jc w:val="center"/>
            </w:pPr>
            <w:r>
              <w:t>85</w:t>
            </w:r>
          </w:p>
        </w:tc>
        <w:tc>
          <w:tcPr>
            <w:tcW w:w="1211" w:type="dxa"/>
          </w:tcPr>
          <w:p w:rsidR="00B54863" w:rsidRPr="00D82E33" w:rsidRDefault="00B54863" w:rsidP="00A6604A">
            <w:pPr>
              <w:jc w:val="center"/>
            </w:pPr>
            <w:r>
              <w:t>90</w:t>
            </w:r>
          </w:p>
        </w:tc>
      </w:tr>
      <w:tr w:rsidR="00B54863" w:rsidTr="00A6604A">
        <w:tc>
          <w:tcPr>
            <w:tcW w:w="675" w:type="dxa"/>
          </w:tcPr>
          <w:p w:rsidR="00B54863" w:rsidRPr="00D82E33" w:rsidRDefault="00B54863" w:rsidP="00A6604A">
            <w:pPr>
              <w:jc w:val="center"/>
            </w:pPr>
            <w:r w:rsidRPr="00D82E33">
              <w:t>2</w:t>
            </w:r>
          </w:p>
        </w:tc>
        <w:tc>
          <w:tcPr>
            <w:tcW w:w="5245" w:type="dxa"/>
          </w:tcPr>
          <w:p w:rsidR="00B54863" w:rsidRPr="00D82E33" w:rsidRDefault="00B54863" w:rsidP="00A6604A">
            <w:pPr>
              <w:jc w:val="center"/>
            </w:pPr>
            <w:r w:rsidRPr="00D82E33">
              <w:t>Удельный вес численности детей от 0 до 3 лет, охваченных программами  поддержки раннего возраста, в общей численности детей соответствующего возраста</w:t>
            </w:r>
          </w:p>
        </w:tc>
        <w:tc>
          <w:tcPr>
            <w:tcW w:w="1559" w:type="dxa"/>
          </w:tcPr>
          <w:p w:rsidR="00B54863" w:rsidRPr="00D82E33" w:rsidRDefault="00B54863" w:rsidP="00A6604A">
            <w:pPr>
              <w:jc w:val="center"/>
            </w:pPr>
            <w:r w:rsidRPr="00D82E33">
              <w:t>проценты</w:t>
            </w:r>
          </w:p>
        </w:tc>
        <w:tc>
          <w:tcPr>
            <w:tcW w:w="1418" w:type="dxa"/>
          </w:tcPr>
          <w:p w:rsidR="00B54863" w:rsidRPr="00D82E33" w:rsidRDefault="00B54863" w:rsidP="00A6604A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2</w:t>
            </w:r>
            <w:r w:rsidR="00F04887">
              <w:t>7</w:t>
            </w:r>
          </w:p>
        </w:tc>
        <w:tc>
          <w:tcPr>
            <w:tcW w:w="1276" w:type="dxa"/>
          </w:tcPr>
          <w:p w:rsidR="00B54863" w:rsidRPr="00D82E33" w:rsidRDefault="00B54863" w:rsidP="00A6604A">
            <w:pPr>
              <w:jc w:val="center"/>
            </w:pPr>
            <w:r>
              <w:t>25</w:t>
            </w:r>
          </w:p>
        </w:tc>
        <w:tc>
          <w:tcPr>
            <w:tcW w:w="1211" w:type="dxa"/>
          </w:tcPr>
          <w:p w:rsidR="00B54863" w:rsidRPr="00D82E33" w:rsidRDefault="00B54863" w:rsidP="00A6604A">
            <w:pPr>
              <w:jc w:val="center"/>
            </w:pPr>
            <w:r>
              <w:t>30</w:t>
            </w:r>
          </w:p>
        </w:tc>
      </w:tr>
      <w:tr w:rsidR="00B54863" w:rsidTr="00A6604A">
        <w:tc>
          <w:tcPr>
            <w:tcW w:w="675" w:type="dxa"/>
          </w:tcPr>
          <w:p w:rsidR="00B54863" w:rsidRPr="00D82E33" w:rsidRDefault="00B54863" w:rsidP="00A6604A">
            <w:pPr>
              <w:jc w:val="center"/>
            </w:pPr>
            <w:r w:rsidRPr="00D82E33">
              <w:t>3</w:t>
            </w:r>
          </w:p>
        </w:tc>
        <w:tc>
          <w:tcPr>
            <w:tcW w:w="5245" w:type="dxa"/>
          </w:tcPr>
          <w:p w:rsidR="00B54863" w:rsidRPr="00D82E33" w:rsidRDefault="00B54863" w:rsidP="00A6604A">
            <w:pPr>
              <w:jc w:val="center"/>
            </w:pPr>
            <w:r w:rsidRPr="00D82E33">
              <w:t>Доступность дошкольного образования (отношение численности детей 5-7 лет, которым предоставлена возможность получать услуги дошкольного образования, к численности детей в возрасте 5-7 лет, скорректированной на численность детей в возрасте  5-7 лет, обучающихся в школе)</w:t>
            </w:r>
          </w:p>
        </w:tc>
        <w:tc>
          <w:tcPr>
            <w:tcW w:w="1559" w:type="dxa"/>
          </w:tcPr>
          <w:p w:rsidR="00B54863" w:rsidRPr="00D82E33" w:rsidRDefault="00B54863" w:rsidP="00A6604A">
            <w:pPr>
              <w:jc w:val="center"/>
            </w:pPr>
            <w:r w:rsidRPr="00D82E33">
              <w:t>проценты</w:t>
            </w:r>
          </w:p>
        </w:tc>
        <w:tc>
          <w:tcPr>
            <w:tcW w:w="1418" w:type="dxa"/>
          </w:tcPr>
          <w:p w:rsidR="00B54863" w:rsidRPr="0023192E" w:rsidRDefault="00B54863" w:rsidP="00A6604A">
            <w:pPr>
              <w:jc w:val="center"/>
            </w:pPr>
            <w:r w:rsidRPr="0023192E">
              <w:t>78</w:t>
            </w:r>
          </w:p>
        </w:tc>
        <w:tc>
          <w:tcPr>
            <w:tcW w:w="1134" w:type="dxa"/>
          </w:tcPr>
          <w:p w:rsidR="00B54863" w:rsidRPr="0023192E" w:rsidRDefault="00B54863" w:rsidP="00A6604A">
            <w:pPr>
              <w:jc w:val="center"/>
            </w:pPr>
            <w:r w:rsidRPr="0023192E">
              <w:t>80</w:t>
            </w:r>
          </w:p>
        </w:tc>
        <w:tc>
          <w:tcPr>
            <w:tcW w:w="1134" w:type="dxa"/>
          </w:tcPr>
          <w:p w:rsidR="00B54863" w:rsidRPr="0023192E" w:rsidRDefault="00B54863" w:rsidP="00A6604A">
            <w:pPr>
              <w:jc w:val="center"/>
            </w:pPr>
            <w:r w:rsidRPr="0023192E">
              <w:t>82</w:t>
            </w:r>
          </w:p>
        </w:tc>
        <w:tc>
          <w:tcPr>
            <w:tcW w:w="1134" w:type="dxa"/>
          </w:tcPr>
          <w:p w:rsidR="00B54863" w:rsidRPr="0023192E" w:rsidRDefault="00B54863" w:rsidP="00A6604A">
            <w:pPr>
              <w:jc w:val="center"/>
            </w:pPr>
            <w:r w:rsidRPr="0023192E">
              <w:t>84</w:t>
            </w:r>
          </w:p>
        </w:tc>
        <w:tc>
          <w:tcPr>
            <w:tcW w:w="1276" w:type="dxa"/>
          </w:tcPr>
          <w:p w:rsidR="00B54863" w:rsidRPr="0023192E" w:rsidRDefault="00B54863" w:rsidP="00A6604A">
            <w:pPr>
              <w:jc w:val="center"/>
            </w:pPr>
            <w:r w:rsidRPr="0023192E">
              <w:t>85</w:t>
            </w:r>
          </w:p>
        </w:tc>
        <w:tc>
          <w:tcPr>
            <w:tcW w:w="1211" w:type="dxa"/>
          </w:tcPr>
          <w:p w:rsidR="00B54863" w:rsidRPr="0023192E" w:rsidRDefault="00B54863" w:rsidP="00A6604A">
            <w:pPr>
              <w:jc w:val="center"/>
            </w:pPr>
            <w:r w:rsidRPr="0023192E">
              <w:t>90</w:t>
            </w:r>
          </w:p>
        </w:tc>
      </w:tr>
      <w:tr w:rsidR="00B54863" w:rsidTr="00A6604A">
        <w:tc>
          <w:tcPr>
            <w:tcW w:w="675" w:type="dxa"/>
          </w:tcPr>
          <w:p w:rsidR="00B54863" w:rsidRPr="00D82E33" w:rsidRDefault="00B54863" w:rsidP="00A6604A">
            <w:pPr>
              <w:jc w:val="center"/>
            </w:pPr>
            <w:r w:rsidRPr="00D82E33">
              <w:t>4</w:t>
            </w:r>
          </w:p>
        </w:tc>
        <w:tc>
          <w:tcPr>
            <w:tcW w:w="5245" w:type="dxa"/>
          </w:tcPr>
          <w:p w:rsidR="00B54863" w:rsidRPr="00D82E33" w:rsidRDefault="00B54863" w:rsidP="00A6604A">
            <w:pPr>
              <w:jc w:val="center"/>
            </w:pPr>
            <w:r w:rsidRPr="00D82E33">
              <w:t>Доля детей в возрасте от 3 до 7 лет, получающих дошкольное образование, в общей численности детей дошкольного возраста</w:t>
            </w:r>
          </w:p>
        </w:tc>
        <w:tc>
          <w:tcPr>
            <w:tcW w:w="1559" w:type="dxa"/>
          </w:tcPr>
          <w:p w:rsidR="00B54863" w:rsidRPr="00D82E33" w:rsidRDefault="00B54863" w:rsidP="00A6604A">
            <w:pPr>
              <w:jc w:val="center"/>
            </w:pPr>
            <w:r w:rsidRPr="00D82E33">
              <w:t>проценты</w:t>
            </w:r>
          </w:p>
        </w:tc>
        <w:tc>
          <w:tcPr>
            <w:tcW w:w="1418" w:type="dxa"/>
          </w:tcPr>
          <w:p w:rsidR="00B54863" w:rsidRPr="00D82E33" w:rsidRDefault="00B54863" w:rsidP="00A6604A">
            <w:pPr>
              <w:jc w:val="center"/>
            </w:pPr>
            <w:r>
              <w:t>62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65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B54863" w:rsidRPr="00D82E33" w:rsidRDefault="00B54863" w:rsidP="00A6604A">
            <w:pPr>
              <w:jc w:val="center"/>
            </w:pPr>
            <w:r>
              <w:t>73</w:t>
            </w:r>
          </w:p>
        </w:tc>
        <w:tc>
          <w:tcPr>
            <w:tcW w:w="1211" w:type="dxa"/>
          </w:tcPr>
          <w:p w:rsidR="00B54863" w:rsidRPr="00D82E33" w:rsidRDefault="00B54863" w:rsidP="00A6604A">
            <w:pPr>
              <w:jc w:val="center"/>
            </w:pPr>
            <w:r>
              <w:t>75</w:t>
            </w:r>
          </w:p>
        </w:tc>
      </w:tr>
      <w:tr w:rsidR="00B54863" w:rsidTr="00A6604A">
        <w:tc>
          <w:tcPr>
            <w:tcW w:w="675" w:type="dxa"/>
          </w:tcPr>
          <w:p w:rsidR="00B54863" w:rsidRPr="00D82E33" w:rsidRDefault="00B54863" w:rsidP="00A6604A">
            <w:pPr>
              <w:jc w:val="center"/>
            </w:pPr>
            <w:r w:rsidRPr="00D82E33">
              <w:t>5</w:t>
            </w:r>
          </w:p>
        </w:tc>
        <w:tc>
          <w:tcPr>
            <w:tcW w:w="5245" w:type="dxa"/>
          </w:tcPr>
          <w:p w:rsidR="00B54863" w:rsidRPr="00D82E33" w:rsidRDefault="00B54863" w:rsidP="00A6604A">
            <w:pPr>
              <w:jc w:val="center"/>
            </w:pPr>
            <w:r w:rsidRPr="00D82E33">
              <w:t>Увеличение доли детей в возрасте от 1,5 до 7 лет, охваченных программами дошкольного образования, в общей численности детей в возрасте от 1,5 до 7 лет</w:t>
            </w:r>
          </w:p>
        </w:tc>
        <w:tc>
          <w:tcPr>
            <w:tcW w:w="1559" w:type="dxa"/>
          </w:tcPr>
          <w:p w:rsidR="00B54863" w:rsidRPr="00D82E33" w:rsidRDefault="00B54863" w:rsidP="00A6604A">
            <w:pPr>
              <w:jc w:val="center"/>
            </w:pPr>
            <w:r w:rsidRPr="00D82E33">
              <w:t>проценты</w:t>
            </w:r>
          </w:p>
        </w:tc>
        <w:tc>
          <w:tcPr>
            <w:tcW w:w="1418" w:type="dxa"/>
          </w:tcPr>
          <w:p w:rsidR="00B54863" w:rsidRDefault="00B54863" w:rsidP="00A6604A">
            <w:r>
              <w:t>57</w:t>
            </w:r>
          </w:p>
        </w:tc>
        <w:tc>
          <w:tcPr>
            <w:tcW w:w="1134" w:type="dxa"/>
          </w:tcPr>
          <w:p w:rsidR="00B54863" w:rsidRDefault="00B54863" w:rsidP="00A6604A">
            <w:r>
              <w:t>61</w:t>
            </w:r>
          </w:p>
        </w:tc>
        <w:tc>
          <w:tcPr>
            <w:tcW w:w="1134" w:type="dxa"/>
          </w:tcPr>
          <w:p w:rsidR="00B54863" w:rsidRDefault="00B54863" w:rsidP="00A6604A">
            <w:r>
              <w:t>63</w:t>
            </w:r>
          </w:p>
        </w:tc>
        <w:tc>
          <w:tcPr>
            <w:tcW w:w="1134" w:type="dxa"/>
          </w:tcPr>
          <w:p w:rsidR="00B54863" w:rsidRDefault="00B54863" w:rsidP="00A6604A">
            <w:r>
              <w:t>65</w:t>
            </w:r>
          </w:p>
        </w:tc>
        <w:tc>
          <w:tcPr>
            <w:tcW w:w="1276" w:type="dxa"/>
          </w:tcPr>
          <w:p w:rsidR="00B54863" w:rsidRDefault="00B54863" w:rsidP="00A6604A">
            <w:r>
              <w:t>66</w:t>
            </w:r>
          </w:p>
        </w:tc>
        <w:tc>
          <w:tcPr>
            <w:tcW w:w="1211" w:type="dxa"/>
          </w:tcPr>
          <w:p w:rsidR="00B54863" w:rsidRDefault="00B54863" w:rsidP="00A6604A">
            <w:r>
              <w:t>68</w:t>
            </w:r>
          </w:p>
        </w:tc>
      </w:tr>
      <w:tr w:rsidR="00B54863" w:rsidTr="00A6604A">
        <w:tc>
          <w:tcPr>
            <w:tcW w:w="675" w:type="dxa"/>
          </w:tcPr>
          <w:p w:rsidR="00B54863" w:rsidRPr="00D82E33" w:rsidRDefault="00B54863" w:rsidP="00A6604A">
            <w:pPr>
              <w:jc w:val="center"/>
            </w:pPr>
            <w:r w:rsidRPr="00D82E33">
              <w:t>6</w:t>
            </w:r>
          </w:p>
        </w:tc>
        <w:tc>
          <w:tcPr>
            <w:tcW w:w="5245" w:type="dxa"/>
          </w:tcPr>
          <w:p w:rsidR="00B54863" w:rsidRPr="00D82E33" w:rsidRDefault="00B54863" w:rsidP="00A6604A">
            <w:pPr>
              <w:jc w:val="center"/>
            </w:pPr>
            <w:r w:rsidRPr="00D82E33">
              <w:t>Снижение показателей заболеваемости детей в ДОУ</w:t>
            </w:r>
          </w:p>
        </w:tc>
        <w:tc>
          <w:tcPr>
            <w:tcW w:w="1559" w:type="dxa"/>
          </w:tcPr>
          <w:p w:rsidR="00B54863" w:rsidRPr="00D82E33" w:rsidRDefault="00B54863" w:rsidP="00A6604A">
            <w:pPr>
              <w:jc w:val="center"/>
            </w:pPr>
            <w:r w:rsidRPr="00D82E33">
              <w:t>проценты</w:t>
            </w:r>
          </w:p>
        </w:tc>
        <w:tc>
          <w:tcPr>
            <w:tcW w:w="1418" w:type="dxa"/>
          </w:tcPr>
          <w:p w:rsidR="00B54863" w:rsidRPr="00D82E33" w:rsidRDefault="00B54863" w:rsidP="00A6604A">
            <w:pPr>
              <w:jc w:val="center"/>
            </w:pPr>
            <w:r>
              <w:t>4,9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4,5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3,5</w:t>
            </w:r>
          </w:p>
        </w:tc>
        <w:tc>
          <w:tcPr>
            <w:tcW w:w="1276" w:type="dxa"/>
          </w:tcPr>
          <w:p w:rsidR="00B54863" w:rsidRPr="00D82E33" w:rsidRDefault="00B54863" w:rsidP="00A6604A">
            <w:pPr>
              <w:jc w:val="center"/>
            </w:pPr>
            <w:r>
              <w:t>3,2</w:t>
            </w:r>
          </w:p>
        </w:tc>
        <w:tc>
          <w:tcPr>
            <w:tcW w:w="1211" w:type="dxa"/>
          </w:tcPr>
          <w:p w:rsidR="00B54863" w:rsidRPr="00D82E33" w:rsidRDefault="00B54863" w:rsidP="00A6604A">
            <w:pPr>
              <w:jc w:val="center"/>
            </w:pPr>
            <w:r>
              <w:t>3</w:t>
            </w:r>
          </w:p>
        </w:tc>
      </w:tr>
      <w:tr w:rsidR="00B54863" w:rsidTr="00A6604A">
        <w:tc>
          <w:tcPr>
            <w:tcW w:w="675" w:type="dxa"/>
          </w:tcPr>
          <w:p w:rsidR="00B54863" w:rsidRPr="00D82E33" w:rsidRDefault="00B54863" w:rsidP="00A6604A">
            <w:pPr>
              <w:jc w:val="center"/>
            </w:pPr>
            <w:r w:rsidRPr="00D82E33">
              <w:t>7</w:t>
            </w:r>
          </w:p>
        </w:tc>
        <w:tc>
          <w:tcPr>
            <w:tcW w:w="5245" w:type="dxa"/>
          </w:tcPr>
          <w:p w:rsidR="00B54863" w:rsidRPr="00D82E33" w:rsidRDefault="00B54863" w:rsidP="00A6604A">
            <w:pPr>
              <w:jc w:val="center"/>
            </w:pPr>
            <w:r w:rsidRPr="00D82E33">
              <w:t>Увеличение показателя посещаемости  детей  учреждений дошкольного образования</w:t>
            </w:r>
          </w:p>
        </w:tc>
        <w:tc>
          <w:tcPr>
            <w:tcW w:w="1559" w:type="dxa"/>
          </w:tcPr>
          <w:p w:rsidR="00B54863" w:rsidRPr="00D82E33" w:rsidRDefault="00B54863" w:rsidP="00A6604A">
            <w:pPr>
              <w:jc w:val="center"/>
            </w:pPr>
            <w:r w:rsidRPr="00D82E33">
              <w:t>проценты</w:t>
            </w:r>
          </w:p>
        </w:tc>
        <w:tc>
          <w:tcPr>
            <w:tcW w:w="1418" w:type="dxa"/>
          </w:tcPr>
          <w:p w:rsidR="00B54863" w:rsidRPr="00D82E33" w:rsidRDefault="00B54863" w:rsidP="00A6604A">
            <w:pPr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86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88</w:t>
            </w:r>
          </w:p>
        </w:tc>
        <w:tc>
          <w:tcPr>
            <w:tcW w:w="1134" w:type="dxa"/>
          </w:tcPr>
          <w:p w:rsidR="00B54863" w:rsidRPr="00D82E33" w:rsidRDefault="009D4256" w:rsidP="00A6604A">
            <w:pPr>
              <w:jc w:val="center"/>
            </w:pPr>
            <w:r>
              <w:t>89</w:t>
            </w:r>
          </w:p>
        </w:tc>
        <w:tc>
          <w:tcPr>
            <w:tcW w:w="1276" w:type="dxa"/>
          </w:tcPr>
          <w:p w:rsidR="00B54863" w:rsidRPr="00D82E33" w:rsidRDefault="00B54863" w:rsidP="00A6604A">
            <w:pPr>
              <w:jc w:val="center"/>
            </w:pPr>
            <w:r>
              <w:t>90</w:t>
            </w:r>
          </w:p>
        </w:tc>
        <w:tc>
          <w:tcPr>
            <w:tcW w:w="1211" w:type="dxa"/>
          </w:tcPr>
          <w:p w:rsidR="00B54863" w:rsidRPr="00D82E33" w:rsidRDefault="00B54863" w:rsidP="00A6604A">
            <w:pPr>
              <w:jc w:val="center"/>
            </w:pPr>
            <w:r>
              <w:t>90</w:t>
            </w:r>
          </w:p>
        </w:tc>
      </w:tr>
      <w:tr w:rsidR="00B54863" w:rsidTr="00A6604A">
        <w:tc>
          <w:tcPr>
            <w:tcW w:w="675" w:type="dxa"/>
          </w:tcPr>
          <w:p w:rsidR="00B54863" w:rsidRPr="00D82E33" w:rsidRDefault="00B54863" w:rsidP="00A6604A">
            <w:pPr>
              <w:jc w:val="center"/>
            </w:pPr>
            <w:r w:rsidRPr="00D82E33">
              <w:t>8</w:t>
            </w:r>
          </w:p>
        </w:tc>
        <w:tc>
          <w:tcPr>
            <w:tcW w:w="5245" w:type="dxa"/>
          </w:tcPr>
          <w:p w:rsidR="00B54863" w:rsidRPr="00D82E33" w:rsidRDefault="00B54863" w:rsidP="00A6604A">
            <w:pPr>
              <w:jc w:val="center"/>
            </w:pPr>
            <w:r w:rsidRPr="00D82E33">
              <w:t>Доля педагогических работников, прошедших курсовую подготовку и профессиональную переподготовку, от общего количества педагогов  дошкольных образовательных учреждений</w:t>
            </w:r>
          </w:p>
        </w:tc>
        <w:tc>
          <w:tcPr>
            <w:tcW w:w="1559" w:type="dxa"/>
          </w:tcPr>
          <w:p w:rsidR="00B54863" w:rsidRPr="00D82E33" w:rsidRDefault="00B54863" w:rsidP="00A6604A">
            <w:pPr>
              <w:jc w:val="center"/>
            </w:pPr>
            <w:r w:rsidRPr="00D82E33">
              <w:t>проценты</w:t>
            </w:r>
          </w:p>
        </w:tc>
        <w:tc>
          <w:tcPr>
            <w:tcW w:w="1418" w:type="dxa"/>
          </w:tcPr>
          <w:p w:rsidR="00B54863" w:rsidRPr="00D82E33" w:rsidRDefault="00B54863" w:rsidP="00A6604A">
            <w:pPr>
              <w:jc w:val="center"/>
            </w:pPr>
            <w:r>
              <w:t>47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35</w:t>
            </w:r>
          </w:p>
        </w:tc>
        <w:tc>
          <w:tcPr>
            <w:tcW w:w="1276" w:type="dxa"/>
          </w:tcPr>
          <w:p w:rsidR="00B54863" w:rsidRPr="00D82E33" w:rsidRDefault="00B54863" w:rsidP="00A6604A">
            <w:pPr>
              <w:jc w:val="center"/>
            </w:pPr>
            <w:r>
              <w:t>47</w:t>
            </w:r>
          </w:p>
        </w:tc>
        <w:tc>
          <w:tcPr>
            <w:tcW w:w="1211" w:type="dxa"/>
          </w:tcPr>
          <w:p w:rsidR="00B54863" w:rsidRPr="00D82E33" w:rsidRDefault="00B54863" w:rsidP="00A6604A">
            <w:pPr>
              <w:jc w:val="center"/>
            </w:pPr>
            <w:r>
              <w:t>15</w:t>
            </w:r>
          </w:p>
        </w:tc>
      </w:tr>
      <w:tr w:rsidR="00B54863" w:rsidTr="00A6604A">
        <w:tc>
          <w:tcPr>
            <w:tcW w:w="675" w:type="dxa"/>
          </w:tcPr>
          <w:p w:rsidR="00B54863" w:rsidRPr="00D82E33" w:rsidRDefault="00B54863" w:rsidP="00A6604A">
            <w:pPr>
              <w:jc w:val="center"/>
            </w:pPr>
            <w:r>
              <w:t>9</w:t>
            </w:r>
          </w:p>
        </w:tc>
        <w:tc>
          <w:tcPr>
            <w:tcW w:w="5245" w:type="dxa"/>
          </w:tcPr>
          <w:p w:rsidR="00B54863" w:rsidRPr="00D82E33" w:rsidRDefault="00B54863" w:rsidP="00A6604A">
            <w:pPr>
              <w:jc w:val="center"/>
            </w:pPr>
            <w:r w:rsidRPr="009158D8">
              <w:t>Улучшение оснащения пищеблоков дошкольных образовательных учреждений</w:t>
            </w:r>
          </w:p>
        </w:tc>
        <w:tc>
          <w:tcPr>
            <w:tcW w:w="1559" w:type="dxa"/>
          </w:tcPr>
          <w:p w:rsidR="00B54863" w:rsidRPr="00D82E33" w:rsidRDefault="00B54863" w:rsidP="00A6604A">
            <w:pPr>
              <w:jc w:val="center"/>
            </w:pPr>
            <w:r>
              <w:t>проценты</w:t>
            </w:r>
          </w:p>
        </w:tc>
        <w:tc>
          <w:tcPr>
            <w:tcW w:w="1418" w:type="dxa"/>
          </w:tcPr>
          <w:p w:rsidR="00B54863" w:rsidRPr="0023192E" w:rsidRDefault="00B54863" w:rsidP="00A6604A">
            <w:pPr>
              <w:jc w:val="center"/>
            </w:pPr>
            <w:r w:rsidRPr="0023192E">
              <w:t>81</w:t>
            </w:r>
          </w:p>
        </w:tc>
        <w:tc>
          <w:tcPr>
            <w:tcW w:w="1134" w:type="dxa"/>
          </w:tcPr>
          <w:p w:rsidR="00B54863" w:rsidRPr="0023192E" w:rsidRDefault="00B54863" w:rsidP="00A6604A">
            <w:pPr>
              <w:jc w:val="center"/>
            </w:pPr>
            <w:r w:rsidRPr="0023192E">
              <w:t>81</w:t>
            </w:r>
          </w:p>
        </w:tc>
        <w:tc>
          <w:tcPr>
            <w:tcW w:w="1134" w:type="dxa"/>
          </w:tcPr>
          <w:p w:rsidR="00B54863" w:rsidRPr="0023192E" w:rsidRDefault="00B54863" w:rsidP="00A6604A">
            <w:pPr>
              <w:jc w:val="center"/>
            </w:pPr>
            <w:r w:rsidRPr="0023192E">
              <w:t>100</w:t>
            </w:r>
          </w:p>
        </w:tc>
        <w:tc>
          <w:tcPr>
            <w:tcW w:w="1134" w:type="dxa"/>
          </w:tcPr>
          <w:p w:rsidR="00B54863" w:rsidRPr="0023192E" w:rsidRDefault="00B54863" w:rsidP="00A6604A">
            <w:pPr>
              <w:jc w:val="center"/>
            </w:pPr>
            <w:r w:rsidRPr="0023192E">
              <w:t>100</w:t>
            </w:r>
          </w:p>
        </w:tc>
        <w:tc>
          <w:tcPr>
            <w:tcW w:w="1276" w:type="dxa"/>
          </w:tcPr>
          <w:p w:rsidR="00B54863" w:rsidRPr="0023192E" w:rsidRDefault="00B54863" w:rsidP="00A6604A">
            <w:pPr>
              <w:jc w:val="center"/>
            </w:pPr>
            <w:r w:rsidRPr="0023192E">
              <w:t>100</w:t>
            </w:r>
          </w:p>
        </w:tc>
        <w:tc>
          <w:tcPr>
            <w:tcW w:w="1211" w:type="dxa"/>
          </w:tcPr>
          <w:p w:rsidR="00B54863" w:rsidRPr="0023192E" w:rsidRDefault="00B54863" w:rsidP="00A6604A">
            <w:pPr>
              <w:jc w:val="center"/>
            </w:pPr>
            <w:r w:rsidRPr="0023192E">
              <w:t>100</w:t>
            </w:r>
          </w:p>
        </w:tc>
      </w:tr>
      <w:tr w:rsidR="00B54863" w:rsidTr="00A6604A">
        <w:tc>
          <w:tcPr>
            <w:tcW w:w="675" w:type="dxa"/>
          </w:tcPr>
          <w:p w:rsidR="00B54863" w:rsidRPr="00D82E33" w:rsidRDefault="00B54863" w:rsidP="00A6604A">
            <w:pPr>
              <w:jc w:val="center"/>
            </w:pPr>
            <w:r>
              <w:t>10</w:t>
            </w:r>
          </w:p>
        </w:tc>
        <w:tc>
          <w:tcPr>
            <w:tcW w:w="5245" w:type="dxa"/>
          </w:tcPr>
          <w:p w:rsidR="00B54863" w:rsidRPr="00D82E33" w:rsidRDefault="00B54863" w:rsidP="00A6604A">
            <w:pPr>
              <w:jc w:val="center"/>
            </w:pPr>
            <w:r w:rsidRPr="00D82E33">
              <w:t>Развитие вариативных форм  предоставления дошкольного образования через создание групп кратковременного пребывания детей или предшкольной подготовки</w:t>
            </w:r>
          </w:p>
        </w:tc>
        <w:tc>
          <w:tcPr>
            <w:tcW w:w="1559" w:type="dxa"/>
          </w:tcPr>
          <w:p w:rsidR="00B54863" w:rsidRPr="00D82E33" w:rsidRDefault="00B54863" w:rsidP="00A6604A">
            <w:pPr>
              <w:jc w:val="center"/>
            </w:pPr>
            <w:r w:rsidRPr="00D82E33">
              <w:t>Шт.</w:t>
            </w:r>
          </w:p>
        </w:tc>
        <w:tc>
          <w:tcPr>
            <w:tcW w:w="1418" w:type="dxa"/>
          </w:tcPr>
          <w:p w:rsidR="00B54863" w:rsidRPr="0023192E" w:rsidRDefault="00B54863" w:rsidP="00A6604A">
            <w:pPr>
              <w:jc w:val="center"/>
            </w:pPr>
            <w:r w:rsidRPr="0023192E">
              <w:t>1</w:t>
            </w:r>
          </w:p>
        </w:tc>
        <w:tc>
          <w:tcPr>
            <w:tcW w:w="1134" w:type="dxa"/>
          </w:tcPr>
          <w:p w:rsidR="00B54863" w:rsidRPr="0023192E" w:rsidRDefault="00B54863" w:rsidP="00A6604A">
            <w:pPr>
              <w:jc w:val="center"/>
            </w:pPr>
            <w:r w:rsidRPr="0023192E">
              <w:t>1</w:t>
            </w:r>
          </w:p>
        </w:tc>
        <w:tc>
          <w:tcPr>
            <w:tcW w:w="1134" w:type="dxa"/>
          </w:tcPr>
          <w:p w:rsidR="00B54863" w:rsidRPr="0023192E" w:rsidRDefault="00B54863" w:rsidP="00A6604A">
            <w:pPr>
              <w:jc w:val="center"/>
            </w:pPr>
            <w:r w:rsidRPr="0023192E">
              <w:t>1</w:t>
            </w:r>
          </w:p>
        </w:tc>
        <w:tc>
          <w:tcPr>
            <w:tcW w:w="1134" w:type="dxa"/>
          </w:tcPr>
          <w:p w:rsidR="00B54863" w:rsidRPr="0023192E" w:rsidRDefault="00B54863" w:rsidP="00A6604A">
            <w:pPr>
              <w:jc w:val="center"/>
            </w:pPr>
            <w:r w:rsidRPr="0023192E">
              <w:t>2</w:t>
            </w:r>
          </w:p>
        </w:tc>
        <w:tc>
          <w:tcPr>
            <w:tcW w:w="1276" w:type="dxa"/>
          </w:tcPr>
          <w:p w:rsidR="00B54863" w:rsidRPr="0023192E" w:rsidRDefault="00B54863" w:rsidP="00A6604A">
            <w:pPr>
              <w:jc w:val="center"/>
            </w:pPr>
            <w:r w:rsidRPr="0023192E">
              <w:t>2</w:t>
            </w:r>
          </w:p>
        </w:tc>
        <w:tc>
          <w:tcPr>
            <w:tcW w:w="1211" w:type="dxa"/>
          </w:tcPr>
          <w:p w:rsidR="00B54863" w:rsidRPr="0023192E" w:rsidRDefault="00B54863" w:rsidP="00A6604A">
            <w:pPr>
              <w:jc w:val="center"/>
            </w:pPr>
            <w:r w:rsidRPr="0023192E">
              <w:t>2</w:t>
            </w:r>
          </w:p>
        </w:tc>
      </w:tr>
      <w:tr w:rsidR="00B54863" w:rsidTr="00A6604A">
        <w:tc>
          <w:tcPr>
            <w:tcW w:w="675" w:type="dxa"/>
          </w:tcPr>
          <w:p w:rsidR="00B54863" w:rsidRPr="00D82E33" w:rsidRDefault="00B54863" w:rsidP="00A6604A">
            <w:pPr>
              <w:jc w:val="center"/>
            </w:pPr>
            <w:r w:rsidRPr="00D82E33">
              <w:t>10</w:t>
            </w:r>
          </w:p>
        </w:tc>
        <w:tc>
          <w:tcPr>
            <w:tcW w:w="5245" w:type="dxa"/>
          </w:tcPr>
          <w:p w:rsidR="00B54863" w:rsidRPr="00D82E33" w:rsidRDefault="00B54863" w:rsidP="00A6604A">
            <w:pPr>
              <w:jc w:val="center"/>
            </w:pPr>
            <w:r w:rsidRPr="00D82E33">
              <w:t>Увеличение количества мест в дошкольных образовательных учреждениях</w:t>
            </w:r>
          </w:p>
        </w:tc>
        <w:tc>
          <w:tcPr>
            <w:tcW w:w="1559" w:type="dxa"/>
          </w:tcPr>
          <w:p w:rsidR="00B54863" w:rsidRPr="00D82E33" w:rsidRDefault="00B54863" w:rsidP="00A6604A">
            <w:pPr>
              <w:jc w:val="center"/>
            </w:pPr>
            <w:r w:rsidRPr="00D82E33">
              <w:t>мест</w:t>
            </w:r>
          </w:p>
        </w:tc>
        <w:tc>
          <w:tcPr>
            <w:tcW w:w="1418" w:type="dxa"/>
          </w:tcPr>
          <w:p w:rsidR="00B54863" w:rsidRPr="00D82E33" w:rsidRDefault="00B54863" w:rsidP="00A6604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B54863" w:rsidRPr="00D82E33" w:rsidRDefault="00B54863" w:rsidP="00A6604A">
            <w:pPr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B54863" w:rsidRPr="00D82E33" w:rsidRDefault="00B54863" w:rsidP="00A6604A">
            <w:pPr>
              <w:jc w:val="center"/>
            </w:pPr>
            <w:r>
              <w:t>0</w:t>
            </w:r>
          </w:p>
        </w:tc>
      </w:tr>
      <w:tr w:rsidR="00B54863" w:rsidTr="00A6604A">
        <w:tc>
          <w:tcPr>
            <w:tcW w:w="675" w:type="dxa"/>
          </w:tcPr>
          <w:p w:rsidR="00B54863" w:rsidRPr="00D82E33" w:rsidRDefault="00B54863" w:rsidP="00A6604A">
            <w:pPr>
              <w:jc w:val="center"/>
            </w:pPr>
            <w:r w:rsidRPr="00D82E33">
              <w:t>1</w:t>
            </w:r>
            <w:r>
              <w:t>1</w:t>
            </w:r>
          </w:p>
        </w:tc>
        <w:tc>
          <w:tcPr>
            <w:tcW w:w="5245" w:type="dxa"/>
          </w:tcPr>
          <w:p w:rsidR="00B54863" w:rsidRPr="00D82E33" w:rsidRDefault="00B54863" w:rsidP="00A6604A">
            <w:pPr>
              <w:jc w:val="center"/>
            </w:pPr>
            <w:r w:rsidRPr="00D82E33">
              <w:t>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показана такая форма обучения</w:t>
            </w:r>
          </w:p>
        </w:tc>
        <w:tc>
          <w:tcPr>
            <w:tcW w:w="1559" w:type="dxa"/>
          </w:tcPr>
          <w:p w:rsidR="00B54863" w:rsidRPr="00D82E33" w:rsidRDefault="00B54863" w:rsidP="00A6604A">
            <w:pPr>
              <w:jc w:val="center"/>
            </w:pPr>
            <w:r>
              <w:t>проценты</w:t>
            </w:r>
          </w:p>
        </w:tc>
        <w:tc>
          <w:tcPr>
            <w:tcW w:w="1418" w:type="dxa"/>
          </w:tcPr>
          <w:p w:rsidR="00B54863" w:rsidRPr="00D82E33" w:rsidRDefault="00B54863" w:rsidP="00A6604A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B54863" w:rsidRPr="00D82E33" w:rsidRDefault="00B54863" w:rsidP="00A6604A">
            <w:pPr>
              <w:jc w:val="center"/>
            </w:pPr>
            <w:r>
              <w:t>100</w:t>
            </w:r>
          </w:p>
        </w:tc>
        <w:tc>
          <w:tcPr>
            <w:tcW w:w="1211" w:type="dxa"/>
          </w:tcPr>
          <w:p w:rsidR="00B54863" w:rsidRPr="00D82E33" w:rsidRDefault="00B54863" w:rsidP="00A6604A">
            <w:pPr>
              <w:jc w:val="center"/>
            </w:pPr>
            <w:r>
              <w:t>100</w:t>
            </w:r>
          </w:p>
        </w:tc>
      </w:tr>
      <w:tr w:rsidR="00B54863" w:rsidTr="00A6604A">
        <w:tc>
          <w:tcPr>
            <w:tcW w:w="675" w:type="dxa"/>
          </w:tcPr>
          <w:p w:rsidR="00B54863" w:rsidRPr="00D82E33" w:rsidRDefault="00B54863" w:rsidP="00A6604A">
            <w:pPr>
              <w:jc w:val="center"/>
            </w:pPr>
            <w:r>
              <w:t>1</w:t>
            </w:r>
            <w:r w:rsidRPr="00D82E33">
              <w:t>2</w:t>
            </w:r>
          </w:p>
        </w:tc>
        <w:tc>
          <w:tcPr>
            <w:tcW w:w="5245" w:type="dxa"/>
          </w:tcPr>
          <w:p w:rsidR="00B54863" w:rsidRPr="00D82E33" w:rsidRDefault="00B54863" w:rsidP="00A6604A">
            <w:pPr>
              <w:jc w:val="center"/>
            </w:pPr>
            <w:r w:rsidRPr="00D82E33">
              <w:t>Удельный вес численности учителей в возрасте до 3</w:t>
            </w:r>
            <w:r>
              <w:t>5</w:t>
            </w:r>
            <w:r w:rsidRPr="00D82E33">
              <w:t xml:space="preserve"> лет в общей численности учителей общеобразовательных организаций</w:t>
            </w:r>
          </w:p>
        </w:tc>
        <w:tc>
          <w:tcPr>
            <w:tcW w:w="1559" w:type="dxa"/>
          </w:tcPr>
          <w:p w:rsidR="00B54863" w:rsidRPr="00D82E33" w:rsidRDefault="00B54863" w:rsidP="00A6604A">
            <w:pPr>
              <w:jc w:val="center"/>
            </w:pPr>
            <w:r>
              <w:t>проценты</w:t>
            </w:r>
          </w:p>
        </w:tc>
        <w:tc>
          <w:tcPr>
            <w:tcW w:w="1418" w:type="dxa"/>
          </w:tcPr>
          <w:p w:rsidR="00B54863" w:rsidRPr="00D82E33" w:rsidRDefault="00B54863" w:rsidP="00A6604A">
            <w:pPr>
              <w:jc w:val="center"/>
            </w:pPr>
            <w:r>
              <w:t>11,3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12,2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13,9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B54863" w:rsidRPr="00D82E33" w:rsidRDefault="00B54863" w:rsidP="00A6604A">
            <w:pPr>
              <w:jc w:val="center"/>
            </w:pPr>
            <w:r>
              <w:t>14,8</w:t>
            </w:r>
          </w:p>
        </w:tc>
        <w:tc>
          <w:tcPr>
            <w:tcW w:w="1211" w:type="dxa"/>
          </w:tcPr>
          <w:p w:rsidR="00B54863" w:rsidRPr="00D82E33" w:rsidRDefault="00B54863" w:rsidP="00A6604A">
            <w:pPr>
              <w:jc w:val="center"/>
            </w:pPr>
            <w:r>
              <w:t>15</w:t>
            </w:r>
          </w:p>
        </w:tc>
      </w:tr>
      <w:tr w:rsidR="00B54863" w:rsidTr="00A6604A">
        <w:tc>
          <w:tcPr>
            <w:tcW w:w="675" w:type="dxa"/>
          </w:tcPr>
          <w:p w:rsidR="00B54863" w:rsidRPr="00D82E33" w:rsidRDefault="00B54863" w:rsidP="00A6604A">
            <w:pPr>
              <w:jc w:val="center"/>
            </w:pPr>
            <w:r>
              <w:t>1</w:t>
            </w:r>
            <w:r w:rsidRPr="00D82E33">
              <w:t>3</w:t>
            </w:r>
          </w:p>
        </w:tc>
        <w:tc>
          <w:tcPr>
            <w:tcW w:w="5245" w:type="dxa"/>
          </w:tcPr>
          <w:p w:rsidR="00B54863" w:rsidRPr="00D82E33" w:rsidRDefault="00B54863" w:rsidP="00A6604A">
            <w:pPr>
              <w:jc w:val="center"/>
            </w:pPr>
            <w:r w:rsidRPr="00D82E33">
              <w:t>Удельный вес численности руководителей муниципальных общеобразовательных организаций, прошедших повышение квалификации или профессиональную переподготовку, в общей численности  руководителей  организаций общего образования</w:t>
            </w:r>
          </w:p>
        </w:tc>
        <w:tc>
          <w:tcPr>
            <w:tcW w:w="1559" w:type="dxa"/>
          </w:tcPr>
          <w:p w:rsidR="00B54863" w:rsidRPr="00D82E33" w:rsidRDefault="00B54863" w:rsidP="00A6604A">
            <w:pPr>
              <w:jc w:val="center"/>
            </w:pPr>
            <w:r>
              <w:t>проценты</w:t>
            </w:r>
          </w:p>
        </w:tc>
        <w:tc>
          <w:tcPr>
            <w:tcW w:w="1418" w:type="dxa"/>
          </w:tcPr>
          <w:p w:rsidR="00B54863" w:rsidRPr="00D82E33" w:rsidRDefault="00B54863" w:rsidP="00A6604A">
            <w:pPr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B54863" w:rsidRPr="00D82E33" w:rsidRDefault="00B54863" w:rsidP="00A6604A">
            <w:pPr>
              <w:jc w:val="center"/>
            </w:pPr>
            <w:r>
              <w:t>100</w:t>
            </w:r>
          </w:p>
        </w:tc>
        <w:tc>
          <w:tcPr>
            <w:tcW w:w="1211" w:type="dxa"/>
          </w:tcPr>
          <w:p w:rsidR="00B54863" w:rsidRPr="00D82E33" w:rsidRDefault="00B54863" w:rsidP="00A6604A">
            <w:pPr>
              <w:jc w:val="center"/>
            </w:pPr>
            <w:r>
              <w:t>100</w:t>
            </w:r>
          </w:p>
        </w:tc>
      </w:tr>
      <w:tr w:rsidR="00B54863" w:rsidTr="00A6604A">
        <w:tc>
          <w:tcPr>
            <w:tcW w:w="675" w:type="dxa"/>
          </w:tcPr>
          <w:p w:rsidR="00B54863" w:rsidRPr="00D82E33" w:rsidRDefault="00B54863" w:rsidP="00A6604A">
            <w:pPr>
              <w:jc w:val="center"/>
            </w:pPr>
            <w:r>
              <w:t>1</w:t>
            </w:r>
            <w:r w:rsidRPr="00D82E33">
              <w:t>4</w:t>
            </w:r>
          </w:p>
        </w:tc>
        <w:tc>
          <w:tcPr>
            <w:tcW w:w="5245" w:type="dxa"/>
          </w:tcPr>
          <w:p w:rsidR="00B54863" w:rsidRPr="00D82E33" w:rsidRDefault="00B54863" w:rsidP="00A6604A">
            <w:pPr>
              <w:jc w:val="center"/>
            </w:pPr>
            <w:r w:rsidRPr="00D82E33"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559" w:type="dxa"/>
          </w:tcPr>
          <w:p w:rsidR="00B54863" w:rsidRPr="00D82E33" w:rsidRDefault="00B54863" w:rsidP="00A6604A">
            <w:pPr>
              <w:jc w:val="center"/>
            </w:pPr>
            <w:r>
              <w:t>проценты</w:t>
            </w:r>
          </w:p>
        </w:tc>
        <w:tc>
          <w:tcPr>
            <w:tcW w:w="1418" w:type="dxa"/>
          </w:tcPr>
          <w:p w:rsidR="00B54863" w:rsidRPr="00D82E33" w:rsidRDefault="00B54863" w:rsidP="00A6604A">
            <w:pPr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85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90</w:t>
            </w:r>
          </w:p>
        </w:tc>
        <w:tc>
          <w:tcPr>
            <w:tcW w:w="1276" w:type="dxa"/>
          </w:tcPr>
          <w:p w:rsidR="00B54863" w:rsidRPr="00D82E33" w:rsidRDefault="00B54863" w:rsidP="00A6604A">
            <w:pPr>
              <w:jc w:val="center"/>
            </w:pPr>
            <w:r>
              <w:t>95</w:t>
            </w:r>
          </w:p>
        </w:tc>
        <w:tc>
          <w:tcPr>
            <w:tcW w:w="1211" w:type="dxa"/>
          </w:tcPr>
          <w:p w:rsidR="00B54863" w:rsidRPr="00D82E33" w:rsidRDefault="00B54863" w:rsidP="00A6604A">
            <w:pPr>
              <w:jc w:val="center"/>
            </w:pPr>
            <w:r>
              <w:t>100</w:t>
            </w:r>
          </w:p>
        </w:tc>
      </w:tr>
      <w:tr w:rsidR="00B54863" w:rsidTr="00A6604A">
        <w:tc>
          <w:tcPr>
            <w:tcW w:w="675" w:type="dxa"/>
          </w:tcPr>
          <w:p w:rsidR="00B54863" w:rsidRPr="00D82E33" w:rsidRDefault="00B54863" w:rsidP="00A6604A">
            <w:pPr>
              <w:jc w:val="center"/>
            </w:pPr>
            <w:r>
              <w:t>1</w:t>
            </w:r>
            <w:r w:rsidRPr="00D82E33">
              <w:t>5</w:t>
            </w:r>
          </w:p>
        </w:tc>
        <w:tc>
          <w:tcPr>
            <w:tcW w:w="5245" w:type="dxa"/>
          </w:tcPr>
          <w:p w:rsidR="00B54863" w:rsidRPr="00144870" w:rsidRDefault="00B54863" w:rsidP="00A6604A">
            <w:pPr>
              <w:jc w:val="center"/>
            </w:pPr>
            <w:r w:rsidRPr="00144870">
              <w:rPr>
                <w:rFonts w:eastAsia="Calibri"/>
              </w:rPr>
              <w:t>Обеспечение муниципальных общеобразовательных организаций  автобусами, соответствующими ГОСТ Р 51160-98, для подвоза обучающихся к месту учебы и обратно к месту проживания, единицы</w:t>
            </w:r>
          </w:p>
        </w:tc>
        <w:tc>
          <w:tcPr>
            <w:tcW w:w="1559" w:type="dxa"/>
          </w:tcPr>
          <w:p w:rsidR="00B54863" w:rsidRPr="00144870" w:rsidRDefault="00B54863" w:rsidP="00A6604A">
            <w:pPr>
              <w:jc w:val="center"/>
            </w:pPr>
            <w:r>
              <w:t>единицы</w:t>
            </w:r>
          </w:p>
        </w:tc>
        <w:tc>
          <w:tcPr>
            <w:tcW w:w="1418" w:type="dxa"/>
          </w:tcPr>
          <w:p w:rsidR="00B54863" w:rsidRPr="00144870" w:rsidRDefault="00B54863" w:rsidP="00A6604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54863" w:rsidRPr="00144870" w:rsidRDefault="00B54863" w:rsidP="00A660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54863" w:rsidRPr="00144870" w:rsidRDefault="00B54863" w:rsidP="00A660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54863" w:rsidRPr="00144870" w:rsidRDefault="00B54863" w:rsidP="00A6604A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54863" w:rsidRPr="00144870" w:rsidRDefault="00B54863" w:rsidP="00A6604A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B54863" w:rsidRPr="00144870" w:rsidRDefault="00B54863" w:rsidP="00A6604A">
            <w:pPr>
              <w:jc w:val="center"/>
            </w:pPr>
            <w:r>
              <w:t>0</w:t>
            </w:r>
          </w:p>
        </w:tc>
      </w:tr>
      <w:tr w:rsidR="00B54863" w:rsidTr="00A6604A">
        <w:tc>
          <w:tcPr>
            <w:tcW w:w="675" w:type="dxa"/>
          </w:tcPr>
          <w:p w:rsidR="00B54863" w:rsidRPr="00D82E33" w:rsidRDefault="00B54863" w:rsidP="00A6604A">
            <w:pPr>
              <w:jc w:val="center"/>
            </w:pPr>
            <w:r>
              <w:t>1</w:t>
            </w:r>
            <w:r w:rsidRPr="00D82E33">
              <w:t>6</w:t>
            </w:r>
          </w:p>
        </w:tc>
        <w:tc>
          <w:tcPr>
            <w:tcW w:w="5245" w:type="dxa"/>
          </w:tcPr>
          <w:p w:rsidR="00B54863" w:rsidRPr="00D82E33" w:rsidRDefault="00B54863" w:rsidP="00A6604A">
            <w:pPr>
              <w:jc w:val="center"/>
            </w:pPr>
            <w:r w:rsidRPr="00D82E33">
              <w:t>Отношение среднего балла ЕГЭ (в расчете на 1 предмет) в 10% школ с лучшими результатами ЕГЭ к  среднему баллу ЕГЭ ( в расчете на один предмет) в 10% школ с худшими результатами ЕГЭ,</w:t>
            </w:r>
          </w:p>
        </w:tc>
        <w:tc>
          <w:tcPr>
            <w:tcW w:w="1559" w:type="dxa"/>
          </w:tcPr>
          <w:p w:rsidR="00B54863" w:rsidRPr="00D82E33" w:rsidRDefault="00B54863" w:rsidP="00A6604A">
            <w:pPr>
              <w:jc w:val="center"/>
            </w:pPr>
            <w:r>
              <w:t>проценты</w:t>
            </w:r>
          </w:p>
        </w:tc>
        <w:tc>
          <w:tcPr>
            <w:tcW w:w="1418" w:type="dxa"/>
          </w:tcPr>
          <w:p w:rsidR="00B54863" w:rsidRPr="00D82E33" w:rsidRDefault="00B54863" w:rsidP="00A6604A">
            <w:pPr>
              <w:jc w:val="center"/>
            </w:pPr>
            <w:r>
              <w:t>1,75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1.7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1,58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1</w:t>
            </w:r>
            <w:r w:rsidR="00EA3804">
              <w:t>,35</w:t>
            </w:r>
          </w:p>
        </w:tc>
        <w:tc>
          <w:tcPr>
            <w:tcW w:w="1276" w:type="dxa"/>
          </w:tcPr>
          <w:p w:rsidR="00B54863" w:rsidRPr="00D82E33" w:rsidRDefault="00B54863" w:rsidP="00A6604A">
            <w:pPr>
              <w:jc w:val="center"/>
            </w:pPr>
            <w:r>
              <w:t>1.5</w:t>
            </w:r>
          </w:p>
        </w:tc>
        <w:tc>
          <w:tcPr>
            <w:tcW w:w="1211" w:type="dxa"/>
          </w:tcPr>
          <w:p w:rsidR="00B54863" w:rsidRPr="00D82E33" w:rsidRDefault="00B54863" w:rsidP="00A6604A">
            <w:pPr>
              <w:jc w:val="center"/>
            </w:pPr>
            <w:r>
              <w:t>1,5</w:t>
            </w:r>
          </w:p>
        </w:tc>
      </w:tr>
      <w:tr w:rsidR="00B54863" w:rsidTr="00A6604A">
        <w:tc>
          <w:tcPr>
            <w:tcW w:w="675" w:type="dxa"/>
          </w:tcPr>
          <w:p w:rsidR="00B54863" w:rsidRPr="00D82E33" w:rsidRDefault="00B54863" w:rsidP="00A6604A">
            <w:pPr>
              <w:jc w:val="center"/>
            </w:pPr>
            <w:r>
              <w:t>1</w:t>
            </w:r>
            <w:r w:rsidRPr="00D82E33">
              <w:t>7</w:t>
            </w:r>
          </w:p>
        </w:tc>
        <w:tc>
          <w:tcPr>
            <w:tcW w:w="5245" w:type="dxa"/>
          </w:tcPr>
          <w:p w:rsidR="00B54863" w:rsidRPr="00D82E33" w:rsidRDefault="00B54863" w:rsidP="00A6604A">
            <w:pPr>
              <w:jc w:val="center"/>
            </w:pPr>
            <w:r w:rsidRPr="00D82E33">
              <w:t>Доля педагогических работников и руководителей ОУ, прошедших курсовую подготовку и профессиональную переподготовку, от общего количества педагогов  дошкольных образовательных учреждений в соответствии с ФГОС в общей численности руководителей, педагогических работников</w:t>
            </w:r>
          </w:p>
        </w:tc>
        <w:tc>
          <w:tcPr>
            <w:tcW w:w="1559" w:type="dxa"/>
          </w:tcPr>
          <w:p w:rsidR="00B54863" w:rsidRPr="00D82E33" w:rsidRDefault="00B54863" w:rsidP="00A6604A">
            <w:pPr>
              <w:jc w:val="center"/>
            </w:pPr>
            <w:r>
              <w:t>проценты</w:t>
            </w:r>
          </w:p>
        </w:tc>
        <w:tc>
          <w:tcPr>
            <w:tcW w:w="1418" w:type="dxa"/>
          </w:tcPr>
          <w:p w:rsidR="00B54863" w:rsidRPr="00D82E33" w:rsidRDefault="00B54863" w:rsidP="00A6604A">
            <w:pPr>
              <w:jc w:val="center"/>
            </w:pPr>
            <w:r>
              <w:t>47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54863" w:rsidRPr="00D82E33" w:rsidRDefault="00EA3804" w:rsidP="00A6604A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B54863" w:rsidRPr="00D82E33" w:rsidRDefault="00B54863" w:rsidP="00A6604A">
            <w:pPr>
              <w:jc w:val="center"/>
            </w:pPr>
            <w:r>
              <w:t>47</w:t>
            </w:r>
          </w:p>
        </w:tc>
        <w:tc>
          <w:tcPr>
            <w:tcW w:w="1211" w:type="dxa"/>
          </w:tcPr>
          <w:p w:rsidR="00B54863" w:rsidRPr="00D82E33" w:rsidRDefault="00B54863" w:rsidP="00A6604A">
            <w:pPr>
              <w:jc w:val="center"/>
            </w:pPr>
            <w:r>
              <w:t>15</w:t>
            </w:r>
          </w:p>
        </w:tc>
      </w:tr>
      <w:tr w:rsidR="00B54863" w:rsidTr="00A6604A">
        <w:tc>
          <w:tcPr>
            <w:tcW w:w="675" w:type="dxa"/>
          </w:tcPr>
          <w:p w:rsidR="00B54863" w:rsidRPr="009158D8" w:rsidRDefault="00B54863" w:rsidP="00A6604A">
            <w:pPr>
              <w:jc w:val="center"/>
            </w:pPr>
            <w:r>
              <w:t>18</w:t>
            </w:r>
          </w:p>
        </w:tc>
        <w:tc>
          <w:tcPr>
            <w:tcW w:w="5245" w:type="dxa"/>
          </w:tcPr>
          <w:p w:rsidR="00B54863" w:rsidRPr="009158D8" w:rsidRDefault="00B54863" w:rsidP="00A6604A">
            <w:pPr>
              <w:jc w:val="center"/>
            </w:pPr>
            <w:r w:rsidRPr="009158D8">
              <w:t>Доля обучающихся из малообеспеченных и многодетных семей, обучающихся в специальных (коррекционных) классах общеобразовательных учреждений, охваченных горячим питанием, проценты.</w:t>
            </w:r>
          </w:p>
        </w:tc>
        <w:tc>
          <w:tcPr>
            <w:tcW w:w="1559" w:type="dxa"/>
          </w:tcPr>
          <w:p w:rsidR="00B54863" w:rsidRPr="009158D8" w:rsidRDefault="00B54863" w:rsidP="00A6604A">
            <w:pPr>
              <w:jc w:val="center"/>
            </w:pPr>
            <w:r w:rsidRPr="009158D8">
              <w:t>проценты</w:t>
            </w:r>
          </w:p>
        </w:tc>
        <w:tc>
          <w:tcPr>
            <w:tcW w:w="1418" w:type="dxa"/>
          </w:tcPr>
          <w:p w:rsidR="00B54863" w:rsidRDefault="00B54863" w:rsidP="00A6604A">
            <w:r>
              <w:t>100</w:t>
            </w:r>
          </w:p>
        </w:tc>
        <w:tc>
          <w:tcPr>
            <w:tcW w:w="1134" w:type="dxa"/>
          </w:tcPr>
          <w:p w:rsidR="00B54863" w:rsidRDefault="00B54863" w:rsidP="00A6604A">
            <w:r>
              <w:t>100</w:t>
            </w:r>
          </w:p>
        </w:tc>
        <w:tc>
          <w:tcPr>
            <w:tcW w:w="1134" w:type="dxa"/>
          </w:tcPr>
          <w:p w:rsidR="00B54863" w:rsidRDefault="00B54863" w:rsidP="00A6604A">
            <w:r>
              <w:t>100</w:t>
            </w:r>
          </w:p>
        </w:tc>
        <w:tc>
          <w:tcPr>
            <w:tcW w:w="1134" w:type="dxa"/>
          </w:tcPr>
          <w:p w:rsidR="00B54863" w:rsidRDefault="00B54863" w:rsidP="00A6604A">
            <w:r>
              <w:t>100</w:t>
            </w:r>
          </w:p>
        </w:tc>
        <w:tc>
          <w:tcPr>
            <w:tcW w:w="1276" w:type="dxa"/>
          </w:tcPr>
          <w:p w:rsidR="00B54863" w:rsidRDefault="00B54863" w:rsidP="00A6604A">
            <w:r>
              <w:t>100</w:t>
            </w:r>
          </w:p>
        </w:tc>
        <w:tc>
          <w:tcPr>
            <w:tcW w:w="1211" w:type="dxa"/>
          </w:tcPr>
          <w:p w:rsidR="00B54863" w:rsidRDefault="00B54863" w:rsidP="00A6604A">
            <w:r>
              <w:t>100</w:t>
            </w:r>
          </w:p>
        </w:tc>
      </w:tr>
      <w:tr w:rsidR="00B54863" w:rsidTr="00A6604A">
        <w:tc>
          <w:tcPr>
            <w:tcW w:w="675" w:type="dxa"/>
          </w:tcPr>
          <w:p w:rsidR="00B54863" w:rsidRPr="00D82E33" w:rsidRDefault="00B54863" w:rsidP="00A6604A">
            <w:pPr>
              <w:jc w:val="center"/>
            </w:pPr>
            <w:r>
              <w:t>19</w:t>
            </w:r>
          </w:p>
        </w:tc>
        <w:tc>
          <w:tcPr>
            <w:tcW w:w="5245" w:type="dxa"/>
          </w:tcPr>
          <w:p w:rsidR="00B54863" w:rsidRPr="00D82E33" w:rsidRDefault="00B54863" w:rsidP="00A6604A">
            <w:pPr>
              <w:jc w:val="center"/>
            </w:pPr>
            <w:r>
              <w:t>Доля пищеблоков, соответствующих санитарным нормам</w:t>
            </w:r>
          </w:p>
        </w:tc>
        <w:tc>
          <w:tcPr>
            <w:tcW w:w="1559" w:type="dxa"/>
          </w:tcPr>
          <w:p w:rsidR="00B54863" w:rsidRPr="00D82E33" w:rsidRDefault="00B54863" w:rsidP="00A6604A">
            <w:pPr>
              <w:jc w:val="center"/>
            </w:pPr>
            <w:r>
              <w:t>проценты</w:t>
            </w:r>
          </w:p>
        </w:tc>
        <w:tc>
          <w:tcPr>
            <w:tcW w:w="1418" w:type="dxa"/>
          </w:tcPr>
          <w:p w:rsidR="00B54863" w:rsidRPr="00D82E33" w:rsidRDefault="00B54863" w:rsidP="00A6604A">
            <w:pPr>
              <w:jc w:val="center"/>
            </w:pPr>
            <w:r>
              <w:t>95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54863" w:rsidRPr="00D82E33" w:rsidRDefault="00B54863" w:rsidP="00A6604A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B54863" w:rsidRPr="00D82E33" w:rsidRDefault="00B54863" w:rsidP="00A6604A">
            <w:pPr>
              <w:jc w:val="center"/>
            </w:pPr>
            <w:r>
              <w:t>100</w:t>
            </w:r>
          </w:p>
        </w:tc>
        <w:tc>
          <w:tcPr>
            <w:tcW w:w="1211" w:type="dxa"/>
          </w:tcPr>
          <w:p w:rsidR="00B54863" w:rsidRPr="00D82E33" w:rsidRDefault="00B54863" w:rsidP="00A6604A">
            <w:pPr>
              <w:jc w:val="center"/>
            </w:pPr>
            <w:r>
              <w:t>100</w:t>
            </w:r>
          </w:p>
        </w:tc>
      </w:tr>
      <w:tr w:rsidR="00B54863" w:rsidTr="00A6604A">
        <w:tc>
          <w:tcPr>
            <w:tcW w:w="675" w:type="dxa"/>
          </w:tcPr>
          <w:p w:rsidR="00B54863" w:rsidRDefault="00B54863" w:rsidP="00A6604A">
            <w:pPr>
              <w:jc w:val="center"/>
            </w:pPr>
            <w:r>
              <w:t>20</w:t>
            </w:r>
          </w:p>
        </w:tc>
        <w:tc>
          <w:tcPr>
            <w:tcW w:w="5245" w:type="dxa"/>
          </w:tcPr>
          <w:p w:rsidR="00B54863" w:rsidRDefault="00B54863" w:rsidP="00A6604A">
            <w:pPr>
              <w:jc w:val="center"/>
            </w:pPr>
            <w:r>
              <w:t xml:space="preserve">Реструктуризация </w:t>
            </w:r>
            <w:r w:rsidRPr="006B4062">
              <w:t>сети общеобразовательных учреждений, расположенных в сельской местности</w:t>
            </w:r>
          </w:p>
        </w:tc>
        <w:tc>
          <w:tcPr>
            <w:tcW w:w="1559" w:type="dxa"/>
          </w:tcPr>
          <w:p w:rsidR="00B54863" w:rsidRDefault="00B54863" w:rsidP="00A6604A">
            <w:pPr>
              <w:jc w:val="center"/>
            </w:pPr>
            <w:r>
              <w:t>единицы</w:t>
            </w:r>
          </w:p>
        </w:tc>
        <w:tc>
          <w:tcPr>
            <w:tcW w:w="1418" w:type="dxa"/>
          </w:tcPr>
          <w:p w:rsidR="00B54863" w:rsidRDefault="00B54863" w:rsidP="00A6604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54863" w:rsidRDefault="00B54863" w:rsidP="00A6604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54863" w:rsidRDefault="00B54863" w:rsidP="00A6604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54863" w:rsidRDefault="00B54863" w:rsidP="00A6604A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54863" w:rsidRDefault="00B54863" w:rsidP="00A6604A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B54863" w:rsidRDefault="00B54863" w:rsidP="00A6604A">
            <w:pPr>
              <w:jc w:val="center"/>
            </w:pPr>
            <w:r>
              <w:t>0</w:t>
            </w:r>
          </w:p>
        </w:tc>
      </w:tr>
      <w:tr w:rsidR="00B54863" w:rsidTr="00A6604A">
        <w:tc>
          <w:tcPr>
            <w:tcW w:w="675" w:type="dxa"/>
          </w:tcPr>
          <w:p w:rsidR="00B54863" w:rsidRDefault="00B54863" w:rsidP="00A6604A">
            <w:pPr>
              <w:jc w:val="center"/>
            </w:pPr>
            <w:r>
              <w:t>21</w:t>
            </w:r>
          </w:p>
        </w:tc>
        <w:tc>
          <w:tcPr>
            <w:tcW w:w="5245" w:type="dxa"/>
          </w:tcPr>
          <w:p w:rsidR="00B54863" w:rsidRPr="006B4062" w:rsidRDefault="00B54863" w:rsidP="00A6604A">
            <w:pPr>
              <w:jc w:val="center"/>
            </w:pPr>
            <w:r>
              <w:t>Доля зданий МОУ, требующих капитального ремонта</w:t>
            </w:r>
          </w:p>
        </w:tc>
        <w:tc>
          <w:tcPr>
            <w:tcW w:w="1559" w:type="dxa"/>
          </w:tcPr>
          <w:p w:rsidR="00B54863" w:rsidRDefault="00B54863" w:rsidP="00A6604A">
            <w:pPr>
              <w:jc w:val="center"/>
            </w:pPr>
            <w:r>
              <w:t>проценты</w:t>
            </w:r>
          </w:p>
        </w:tc>
        <w:tc>
          <w:tcPr>
            <w:tcW w:w="1418" w:type="dxa"/>
          </w:tcPr>
          <w:p w:rsidR="00B54863" w:rsidRDefault="00B54863" w:rsidP="00A6604A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B54863" w:rsidRDefault="00B54863" w:rsidP="00A6604A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B54863" w:rsidRDefault="00B54863" w:rsidP="00A6604A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B54863" w:rsidRDefault="00B54863" w:rsidP="00A6604A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B54863" w:rsidRDefault="00B54863" w:rsidP="00A6604A">
            <w:pPr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B54863" w:rsidRDefault="00B54863" w:rsidP="00A6604A">
            <w:pPr>
              <w:jc w:val="center"/>
            </w:pPr>
            <w:r>
              <w:t>0</w:t>
            </w:r>
          </w:p>
        </w:tc>
      </w:tr>
      <w:tr w:rsidR="00B54863" w:rsidTr="00A6604A">
        <w:tc>
          <w:tcPr>
            <w:tcW w:w="675" w:type="dxa"/>
          </w:tcPr>
          <w:p w:rsidR="00B54863" w:rsidRPr="00D82E33" w:rsidRDefault="00B54863" w:rsidP="00A6604A">
            <w:pPr>
              <w:jc w:val="center"/>
            </w:pPr>
            <w:r>
              <w:t>22</w:t>
            </w:r>
          </w:p>
        </w:tc>
        <w:tc>
          <w:tcPr>
            <w:tcW w:w="5245" w:type="dxa"/>
          </w:tcPr>
          <w:p w:rsidR="00B54863" w:rsidRPr="00F745CF" w:rsidRDefault="00B54863" w:rsidP="00A6604A">
            <w:pPr>
              <w:tabs>
                <w:tab w:val="left" w:pos="360"/>
              </w:tabs>
            </w:pPr>
            <w:r w:rsidRPr="00F745CF">
              <w:t xml:space="preserve">Доля  общеобразовательных организаций, в которых создана универсальная </w:t>
            </w:r>
            <w:r>
              <w:t>безбарьерная среда для инклюзивного образования детей-инвалидов в общем количестве образовательных организаций</w:t>
            </w:r>
          </w:p>
        </w:tc>
        <w:tc>
          <w:tcPr>
            <w:tcW w:w="1559" w:type="dxa"/>
          </w:tcPr>
          <w:p w:rsidR="00B54863" w:rsidRPr="00067F03" w:rsidRDefault="00B54863" w:rsidP="00A6604A">
            <w:pPr>
              <w:jc w:val="center"/>
            </w:pPr>
            <w:r>
              <w:t>проценты</w:t>
            </w:r>
          </w:p>
        </w:tc>
        <w:tc>
          <w:tcPr>
            <w:tcW w:w="1418" w:type="dxa"/>
            <w:vAlign w:val="center"/>
          </w:tcPr>
          <w:p w:rsidR="00B54863" w:rsidRPr="0023192E" w:rsidRDefault="00B54863" w:rsidP="00A6604A">
            <w:pPr>
              <w:jc w:val="center"/>
              <w:rPr>
                <w:bCs/>
              </w:rPr>
            </w:pPr>
            <w:r w:rsidRPr="0023192E">
              <w:rPr>
                <w:bCs/>
              </w:rPr>
              <w:t>7,14</w:t>
            </w:r>
          </w:p>
        </w:tc>
        <w:tc>
          <w:tcPr>
            <w:tcW w:w="1134" w:type="dxa"/>
            <w:vAlign w:val="center"/>
          </w:tcPr>
          <w:p w:rsidR="00B54863" w:rsidRPr="0023192E" w:rsidRDefault="00B54863" w:rsidP="00A6604A">
            <w:pPr>
              <w:jc w:val="center"/>
              <w:rPr>
                <w:bCs/>
              </w:rPr>
            </w:pPr>
            <w:r w:rsidRPr="0023192E">
              <w:rPr>
                <w:bCs/>
              </w:rPr>
              <w:t>7,14</w:t>
            </w:r>
          </w:p>
        </w:tc>
        <w:tc>
          <w:tcPr>
            <w:tcW w:w="1134" w:type="dxa"/>
            <w:vAlign w:val="center"/>
          </w:tcPr>
          <w:p w:rsidR="00B54863" w:rsidRPr="0023192E" w:rsidRDefault="00B54863" w:rsidP="00A6604A">
            <w:pPr>
              <w:jc w:val="center"/>
              <w:rPr>
                <w:bCs/>
              </w:rPr>
            </w:pPr>
            <w:r w:rsidRPr="0023192E">
              <w:rPr>
                <w:bCs/>
              </w:rPr>
              <w:t>7,14</w:t>
            </w:r>
          </w:p>
        </w:tc>
        <w:tc>
          <w:tcPr>
            <w:tcW w:w="1134" w:type="dxa"/>
            <w:vAlign w:val="center"/>
          </w:tcPr>
          <w:p w:rsidR="00B54863" w:rsidRPr="0023192E" w:rsidRDefault="00B54863" w:rsidP="00A6604A">
            <w:pPr>
              <w:jc w:val="center"/>
              <w:rPr>
                <w:bCs/>
              </w:rPr>
            </w:pPr>
            <w:r w:rsidRPr="0023192E">
              <w:rPr>
                <w:bCs/>
              </w:rPr>
              <w:t>7,14</w:t>
            </w:r>
          </w:p>
        </w:tc>
        <w:tc>
          <w:tcPr>
            <w:tcW w:w="1276" w:type="dxa"/>
            <w:vAlign w:val="center"/>
          </w:tcPr>
          <w:p w:rsidR="00B54863" w:rsidRPr="0023192E" w:rsidRDefault="00B54863" w:rsidP="00A6604A">
            <w:pPr>
              <w:jc w:val="center"/>
              <w:rPr>
                <w:bCs/>
              </w:rPr>
            </w:pPr>
            <w:r w:rsidRPr="0023192E">
              <w:rPr>
                <w:bCs/>
              </w:rPr>
              <w:t>7,14</w:t>
            </w:r>
          </w:p>
        </w:tc>
        <w:tc>
          <w:tcPr>
            <w:tcW w:w="1211" w:type="dxa"/>
            <w:vAlign w:val="center"/>
          </w:tcPr>
          <w:p w:rsidR="00B54863" w:rsidRPr="0023192E" w:rsidRDefault="00B54863" w:rsidP="00A6604A">
            <w:pPr>
              <w:jc w:val="center"/>
              <w:rPr>
                <w:bCs/>
              </w:rPr>
            </w:pPr>
            <w:r w:rsidRPr="0023192E">
              <w:rPr>
                <w:bCs/>
              </w:rPr>
              <w:t>7,14</w:t>
            </w:r>
          </w:p>
        </w:tc>
      </w:tr>
      <w:tr w:rsidR="00B54863" w:rsidTr="00A6604A">
        <w:tc>
          <w:tcPr>
            <w:tcW w:w="14786" w:type="dxa"/>
            <w:gridSpan w:val="9"/>
          </w:tcPr>
          <w:p w:rsidR="00B54863" w:rsidRDefault="00B54863" w:rsidP="00A6604A">
            <w:r w:rsidRPr="00F0044F">
              <w:t>Подпрограмма</w:t>
            </w:r>
            <w:r>
              <w:t xml:space="preserve"> </w:t>
            </w:r>
            <w:r w:rsidRPr="00F0044F">
              <w:t>03 3 0000   «Развитие дополнительного образования и системы  воспитания детей муниципальной программы «Развитие образования  в</w:t>
            </w:r>
            <w:r>
              <w:t xml:space="preserve"> </w:t>
            </w:r>
            <w:r w:rsidRPr="00F0044F">
              <w:t>Железногорском рай</w:t>
            </w:r>
            <w:r w:rsidR="00EA3804">
              <w:t>оне Курской области на 2015-2021</w:t>
            </w:r>
            <w:r w:rsidRPr="00F0044F">
              <w:t xml:space="preserve"> годы</w:t>
            </w:r>
          </w:p>
        </w:tc>
      </w:tr>
      <w:tr w:rsidR="00B54863" w:rsidTr="00A6604A">
        <w:tc>
          <w:tcPr>
            <w:tcW w:w="675" w:type="dxa"/>
          </w:tcPr>
          <w:p w:rsidR="00B54863" w:rsidRDefault="00B54863" w:rsidP="00A6604A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B54863" w:rsidRDefault="00B54863" w:rsidP="00A6604A">
            <w:pPr>
              <w:jc w:val="center"/>
            </w:pPr>
            <w:r>
              <w:t>Охват детей в возрасте от 5 до 18 лет,  охваченных программами дополнительного образования детей</w:t>
            </w:r>
          </w:p>
          <w:p w:rsidR="00B54863" w:rsidRDefault="00B54863" w:rsidP="00A6604A">
            <w:pPr>
              <w:jc w:val="center"/>
            </w:pPr>
          </w:p>
        </w:tc>
        <w:tc>
          <w:tcPr>
            <w:tcW w:w="1559" w:type="dxa"/>
          </w:tcPr>
          <w:p w:rsidR="00B54863" w:rsidRDefault="00B54863" w:rsidP="00A6604A">
            <w:pPr>
              <w:jc w:val="center"/>
            </w:pPr>
            <w:r>
              <w:t>проценты</w:t>
            </w:r>
          </w:p>
        </w:tc>
        <w:tc>
          <w:tcPr>
            <w:tcW w:w="1418" w:type="dxa"/>
          </w:tcPr>
          <w:p w:rsidR="00B54863" w:rsidRDefault="00B54863" w:rsidP="00A6604A">
            <w:pPr>
              <w:jc w:val="center"/>
            </w:pPr>
            <w:r>
              <w:t>65</w:t>
            </w:r>
          </w:p>
        </w:tc>
        <w:tc>
          <w:tcPr>
            <w:tcW w:w="1134" w:type="dxa"/>
          </w:tcPr>
          <w:p w:rsidR="00B54863" w:rsidRDefault="00B54863" w:rsidP="00A6604A">
            <w:pPr>
              <w:jc w:val="center"/>
            </w:pPr>
            <w:r>
              <w:t>67</w:t>
            </w:r>
          </w:p>
        </w:tc>
        <w:tc>
          <w:tcPr>
            <w:tcW w:w="1134" w:type="dxa"/>
          </w:tcPr>
          <w:p w:rsidR="00B54863" w:rsidRDefault="00B54863" w:rsidP="00A6604A">
            <w:pPr>
              <w:jc w:val="center"/>
            </w:pPr>
            <w:r>
              <w:t>69</w:t>
            </w:r>
          </w:p>
        </w:tc>
        <w:tc>
          <w:tcPr>
            <w:tcW w:w="1134" w:type="dxa"/>
          </w:tcPr>
          <w:p w:rsidR="00B54863" w:rsidRDefault="00B54863" w:rsidP="00A6604A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B54863" w:rsidRDefault="00B54863" w:rsidP="00A6604A">
            <w:pPr>
              <w:jc w:val="center"/>
            </w:pPr>
            <w:r>
              <w:t>71</w:t>
            </w:r>
          </w:p>
        </w:tc>
        <w:tc>
          <w:tcPr>
            <w:tcW w:w="1211" w:type="dxa"/>
          </w:tcPr>
          <w:p w:rsidR="00B54863" w:rsidRDefault="00B54863" w:rsidP="00A6604A">
            <w:pPr>
              <w:jc w:val="center"/>
            </w:pPr>
            <w:r>
              <w:t>73</w:t>
            </w:r>
          </w:p>
        </w:tc>
      </w:tr>
      <w:tr w:rsidR="00B54863" w:rsidTr="00A6604A">
        <w:tc>
          <w:tcPr>
            <w:tcW w:w="675" w:type="dxa"/>
          </w:tcPr>
          <w:p w:rsidR="00B54863" w:rsidRDefault="00B54863" w:rsidP="00A6604A">
            <w:pPr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B54863" w:rsidRDefault="00B54863" w:rsidP="00A6604A">
            <w:pPr>
              <w:jc w:val="center"/>
            </w:pPr>
            <w:r>
              <w:t>Удельный вес численности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1559" w:type="dxa"/>
          </w:tcPr>
          <w:p w:rsidR="00B54863" w:rsidRDefault="00B54863" w:rsidP="00A6604A">
            <w:pPr>
              <w:jc w:val="center"/>
            </w:pPr>
            <w:r>
              <w:t>проценты</w:t>
            </w:r>
          </w:p>
        </w:tc>
        <w:tc>
          <w:tcPr>
            <w:tcW w:w="1418" w:type="dxa"/>
          </w:tcPr>
          <w:p w:rsidR="00B54863" w:rsidRDefault="00B54863" w:rsidP="00A6604A">
            <w:pPr>
              <w:jc w:val="center"/>
            </w:pPr>
            <w:r>
              <w:t>46</w:t>
            </w:r>
          </w:p>
        </w:tc>
        <w:tc>
          <w:tcPr>
            <w:tcW w:w="1134" w:type="dxa"/>
          </w:tcPr>
          <w:p w:rsidR="00B54863" w:rsidRDefault="00B54863" w:rsidP="00A6604A">
            <w:pPr>
              <w:jc w:val="center"/>
            </w:pPr>
            <w:r>
              <w:t>47</w:t>
            </w:r>
          </w:p>
        </w:tc>
        <w:tc>
          <w:tcPr>
            <w:tcW w:w="1134" w:type="dxa"/>
          </w:tcPr>
          <w:p w:rsidR="00B54863" w:rsidRDefault="00B54863" w:rsidP="00A6604A">
            <w:pPr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B54863" w:rsidRDefault="00B54863" w:rsidP="00A6604A">
            <w:pPr>
              <w:jc w:val="center"/>
            </w:pPr>
            <w:r>
              <w:t>49</w:t>
            </w:r>
          </w:p>
        </w:tc>
        <w:tc>
          <w:tcPr>
            <w:tcW w:w="1276" w:type="dxa"/>
          </w:tcPr>
          <w:p w:rsidR="00B54863" w:rsidRDefault="00B54863" w:rsidP="00A6604A">
            <w:pPr>
              <w:jc w:val="center"/>
            </w:pPr>
            <w:r>
              <w:t>50</w:t>
            </w:r>
          </w:p>
        </w:tc>
        <w:tc>
          <w:tcPr>
            <w:tcW w:w="1211" w:type="dxa"/>
          </w:tcPr>
          <w:p w:rsidR="00B54863" w:rsidRDefault="00B54863" w:rsidP="00A6604A">
            <w:pPr>
              <w:jc w:val="center"/>
            </w:pPr>
            <w:r>
              <w:t>50</w:t>
            </w:r>
          </w:p>
        </w:tc>
      </w:tr>
      <w:tr w:rsidR="00B54863" w:rsidTr="00A6604A">
        <w:tc>
          <w:tcPr>
            <w:tcW w:w="675" w:type="dxa"/>
          </w:tcPr>
          <w:p w:rsidR="00B54863" w:rsidRDefault="00B54863" w:rsidP="00A6604A">
            <w:pPr>
              <w:jc w:val="center"/>
            </w:pPr>
            <w:r>
              <w:t>3</w:t>
            </w:r>
          </w:p>
        </w:tc>
        <w:tc>
          <w:tcPr>
            <w:tcW w:w="5245" w:type="dxa"/>
          </w:tcPr>
          <w:p w:rsidR="00B54863" w:rsidRDefault="00B54863" w:rsidP="00A6604A">
            <w:pPr>
              <w:jc w:val="center"/>
            </w:pPr>
            <w:r>
              <w:t>Удельный вес численности детей в возрасте от 5 до 18 лет, включенных в социально значимую общественную проектную деятельность в общей численности  детей этого возраста</w:t>
            </w:r>
          </w:p>
        </w:tc>
        <w:tc>
          <w:tcPr>
            <w:tcW w:w="1559" w:type="dxa"/>
          </w:tcPr>
          <w:p w:rsidR="00B54863" w:rsidRDefault="00B54863" w:rsidP="00A6604A">
            <w:pPr>
              <w:jc w:val="center"/>
            </w:pPr>
            <w:r>
              <w:t>проценты</w:t>
            </w:r>
          </w:p>
        </w:tc>
        <w:tc>
          <w:tcPr>
            <w:tcW w:w="1418" w:type="dxa"/>
          </w:tcPr>
          <w:p w:rsidR="00B54863" w:rsidRDefault="00B54863" w:rsidP="00A6604A">
            <w:pPr>
              <w:jc w:val="center"/>
            </w:pPr>
            <w:r>
              <w:t>46</w:t>
            </w:r>
          </w:p>
        </w:tc>
        <w:tc>
          <w:tcPr>
            <w:tcW w:w="1134" w:type="dxa"/>
          </w:tcPr>
          <w:p w:rsidR="00B54863" w:rsidRDefault="00B54863" w:rsidP="00A6604A">
            <w:pPr>
              <w:jc w:val="center"/>
            </w:pPr>
            <w:r>
              <w:t>47</w:t>
            </w:r>
          </w:p>
        </w:tc>
        <w:tc>
          <w:tcPr>
            <w:tcW w:w="1134" w:type="dxa"/>
          </w:tcPr>
          <w:p w:rsidR="00B54863" w:rsidRDefault="00B54863" w:rsidP="00A6604A">
            <w:pPr>
              <w:jc w:val="center"/>
            </w:pPr>
            <w:r>
              <w:t>47</w:t>
            </w:r>
          </w:p>
        </w:tc>
        <w:tc>
          <w:tcPr>
            <w:tcW w:w="1134" w:type="dxa"/>
          </w:tcPr>
          <w:p w:rsidR="00B54863" w:rsidRDefault="00B54863" w:rsidP="00A6604A">
            <w:pPr>
              <w:jc w:val="center"/>
            </w:pPr>
            <w:r>
              <w:t>48</w:t>
            </w:r>
          </w:p>
        </w:tc>
        <w:tc>
          <w:tcPr>
            <w:tcW w:w="1276" w:type="dxa"/>
          </w:tcPr>
          <w:p w:rsidR="00B54863" w:rsidRDefault="00B54863" w:rsidP="00A6604A">
            <w:pPr>
              <w:jc w:val="center"/>
            </w:pPr>
            <w:r>
              <w:t>49</w:t>
            </w:r>
          </w:p>
        </w:tc>
        <w:tc>
          <w:tcPr>
            <w:tcW w:w="1211" w:type="dxa"/>
          </w:tcPr>
          <w:p w:rsidR="00B54863" w:rsidRDefault="00B54863" w:rsidP="00A6604A">
            <w:pPr>
              <w:jc w:val="center"/>
            </w:pPr>
            <w:r>
              <w:t>50</w:t>
            </w:r>
          </w:p>
        </w:tc>
      </w:tr>
      <w:tr w:rsidR="00B54863" w:rsidTr="00A6604A">
        <w:tc>
          <w:tcPr>
            <w:tcW w:w="675" w:type="dxa"/>
          </w:tcPr>
          <w:p w:rsidR="00B54863" w:rsidRDefault="00B54863" w:rsidP="00A6604A">
            <w:pPr>
              <w:jc w:val="center"/>
            </w:pPr>
            <w:r>
              <w:t>4</w:t>
            </w:r>
          </w:p>
        </w:tc>
        <w:tc>
          <w:tcPr>
            <w:tcW w:w="5245" w:type="dxa"/>
          </w:tcPr>
          <w:p w:rsidR="00B54863" w:rsidRDefault="00B54863" w:rsidP="00A6604A">
            <w:pPr>
              <w:jc w:val="center"/>
            </w:pPr>
            <w:r>
              <w:t>Отношение среднемесячной заработной платы педагогов дополнительного образования детей к среднемесячной заработной плате по экономике в  регионе</w:t>
            </w:r>
          </w:p>
        </w:tc>
        <w:tc>
          <w:tcPr>
            <w:tcW w:w="1559" w:type="dxa"/>
          </w:tcPr>
          <w:p w:rsidR="00B54863" w:rsidRDefault="00B54863" w:rsidP="00A6604A">
            <w:pPr>
              <w:jc w:val="center"/>
            </w:pPr>
            <w:r>
              <w:t>Проценты</w:t>
            </w:r>
          </w:p>
        </w:tc>
        <w:tc>
          <w:tcPr>
            <w:tcW w:w="1418" w:type="dxa"/>
          </w:tcPr>
          <w:p w:rsidR="00B54863" w:rsidRDefault="00B54863" w:rsidP="00A6604A">
            <w:pPr>
              <w:jc w:val="center"/>
            </w:pPr>
            <w:r>
              <w:t>85</w:t>
            </w:r>
          </w:p>
        </w:tc>
        <w:tc>
          <w:tcPr>
            <w:tcW w:w="1134" w:type="dxa"/>
          </w:tcPr>
          <w:p w:rsidR="00B54863" w:rsidRDefault="00B54863" w:rsidP="00A6604A">
            <w:pPr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B54863" w:rsidRDefault="00B54863" w:rsidP="00A6604A">
            <w:pPr>
              <w:jc w:val="center"/>
            </w:pPr>
            <w:r>
              <w:t>95</w:t>
            </w:r>
          </w:p>
        </w:tc>
        <w:tc>
          <w:tcPr>
            <w:tcW w:w="1134" w:type="dxa"/>
          </w:tcPr>
          <w:p w:rsidR="00B54863" w:rsidRDefault="00B54863" w:rsidP="00A6604A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B54863" w:rsidRDefault="00B54863" w:rsidP="00A6604A">
            <w:pPr>
              <w:jc w:val="center"/>
            </w:pPr>
            <w:r>
              <w:t>100</w:t>
            </w:r>
          </w:p>
        </w:tc>
        <w:tc>
          <w:tcPr>
            <w:tcW w:w="1211" w:type="dxa"/>
          </w:tcPr>
          <w:p w:rsidR="00B54863" w:rsidRDefault="00B54863" w:rsidP="00A6604A">
            <w:pPr>
              <w:jc w:val="center"/>
            </w:pPr>
            <w:r>
              <w:t>100</w:t>
            </w:r>
          </w:p>
        </w:tc>
      </w:tr>
      <w:tr w:rsidR="00B54863" w:rsidTr="00A6604A">
        <w:tc>
          <w:tcPr>
            <w:tcW w:w="675" w:type="dxa"/>
          </w:tcPr>
          <w:p w:rsidR="00B54863" w:rsidRDefault="00B54863" w:rsidP="00A6604A">
            <w:pPr>
              <w:jc w:val="center"/>
            </w:pPr>
            <w:r>
              <w:t>5</w:t>
            </w:r>
          </w:p>
        </w:tc>
        <w:tc>
          <w:tcPr>
            <w:tcW w:w="5245" w:type="dxa"/>
          </w:tcPr>
          <w:p w:rsidR="00B54863" w:rsidRDefault="00B54863" w:rsidP="00A6604A">
            <w:pPr>
              <w:jc w:val="center"/>
            </w:pPr>
            <w:r w:rsidRPr="00D51231">
              <w:t>доля обучающихся, принимающих участие  в смотрах, конкурсах, фестивалях и других творческих мероприятиях</w:t>
            </w:r>
            <w:r>
              <w:t xml:space="preserve"> (по ДШИ)</w:t>
            </w:r>
          </w:p>
          <w:p w:rsidR="00B54863" w:rsidRPr="00D51231" w:rsidRDefault="00B54863" w:rsidP="00A6604A">
            <w:pPr>
              <w:jc w:val="center"/>
            </w:pPr>
          </w:p>
        </w:tc>
        <w:tc>
          <w:tcPr>
            <w:tcW w:w="1559" w:type="dxa"/>
          </w:tcPr>
          <w:p w:rsidR="00B54863" w:rsidRDefault="00B54863" w:rsidP="00A6604A">
            <w:pPr>
              <w:jc w:val="center"/>
            </w:pPr>
            <w:r>
              <w:t>Проценты</w:t>
            </w:r>
          </w:p>
        </w:tc>
        <w:tc>
          <w:tcPr>
            <w:tcW w:w="1418" w:type="dxa"/>
          </w:tcPr>
          <w:p w:rsidR="00B54863" w:rsidRDefault="00B54863" w:rsidP="00A6604A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B54863" w:rsidRDefault="00B54863" w:rsidP="00A6604A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B54863" w:rsidRDefault="00B54863" w:rsidP="00A6604A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B54863" w:rsidRDefault="00B54863" w:rsidP="00A6604A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B54863" w:rsidRDefault="00B54863" w:rsidP="00A6604A">
            <w:pPr>
              <w:jc w:val="center"/>
            </w:pPr>
            <w:r>
              <w:t>32</w:t>
            </w:r>
          </w:p>
        </w:tc>
        <w:tc>
          <w:tcPr>
            <w:tcW w:w="1211" w:type="dxa"/>
          </w:tcPr>
          <w:p w:rsidR="00B54863" w:rsidRDefault="00B54863" w:rsidP="00A6604A">
            <w:pPr>
              <w:jc w:val="center"/>
            </w:pPr>
            <w:r>
              <w:t>35</w:t>
            </w:r>
          </w:p>
        </w:tc>
      </w:tr>
    </w:tbl>
    <w:p w:rsidR="00B54863" w:rsidRDefault="00B54863" w:rsidP="00B021FE">
      <w:pPr>
        <w:spacing w:after="0" w:line="240" w:lineRule="auto"/>
        <w:rPr>
          <w:sz w:val="24"/>
        </w:rPr>
      </w:pPr>
    </w:p>
    <w:p w:rsidR="00646C11" w:rsidRDefault="00646C11" w:rsidP="00B021FE">
      <w:pPr>
        <w:spacing w:after="0" w:line="240" w:lineRule="auto"/>
        <w:rPr>
          <w:sz w:val="24"/>
        </w:rPr>
      </w:pPr>
    </w:p>
    <w:p w:rsidR="00913D10" w:rsidRPr="004A318F" w:rsidRDefault="00122C56" w:rsidP="00B02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 xml:space="preserve">       </w:t>
      </w:r>
      <w:r w:rsidRPr="00122C56">
        <w:rPr>
          <w:rFonts w:ascii="Times New Roman" w:hAnsi="Times New Roman" w:cs="Times New Roman"/>
          <w:sz w:val="24"/>
        </w:rPr>
        <w:t>В</w:t>
      </w:r>
      <w:r w:rsidR="00646C11" w:rsidRPr="00122C56">
        <w:rPr>
          <w:rFonts w:ascii="Times New Roman" w:hAnsi="Times New Roman" w:cs="Times New Roman"/>
          <w:sz w:val="24"/>
        </w:rPr>
        <w:t xml:space="preserve"> целом</w:t>
      </w:r>
      <w:r w:rsidR="00646C11" w:rsidRPr="00122C56">
        <w:rPr>
          <w:rFonts w:ascii="Times New Roman" w:hAnsi="Times New Roman" w:cs="Times New Roman"/>
          <w:b/>
          <w:sz w:val="24"/>
        </w:rPr>
        <w:t xml:space="preserve"> </w:t>
      </w:r>
      <w:r w:rsidR="00646C11" w:rsidRPr="00122C56">
        <w:rPr>
          <w:rFonts w:ascii="Times New Roman" w:hAnsi="Times New Roman" w:cs="Times New Roman"/>
          <w:sz w:val="24"/>
        </w:rPr>
        <w:t>по Программе объем внебюджетных средств на реализацию мероприятий Программы использован на 9</w:t>
      </w:r>
      <w:r w:rsidR="003B3AEB">
        <w:rPr>
          <w:rFonts w:ascii="Times New Roman" w:hAnsi="Times New Roman" w:cs="Times New Roman"/>
          <w:sz w:val="24"/>
        </w:rPr>
        <w:t xml:space="preserve">7,3 </w:t>
      </w:r>
      <w:r w:rsidRPr="00122C56">
        <w:rPr>
          <w:rFonts w:ascii="Times New Roman" w:hAnsi="Times New Roman" w:cs="Times New Roman"/>
          <w:sz w:val="24"/>
        </w:rPr>
        <w:t>%</w:t>
      </w:r>
      <w:r w:rsidR="004A318F">
        <w:rPr>
          <w:rFonts w:ascii="Times New Roman" w:hAnsi="Times New Roman" w:cs="Times New Roman"/>
          <w:sz w:val="24"/>
        </w:rPr>
        <w:t xml:space="preserve">, в том числе по подпрограммам, обеспечивающим развитие дошкольного, общего и дополнительного образования, включая ДШИ,  - </w:t>
      </w:r>
      <w:r w:rsidR="003B3AEB">
        <w:rPr>
          <w:rFonts w:ascii="Times New Roman" w:hAnsi="Times New Roman" w:cs="Times New Roman"/>
          <w:sz w:val="24"/>
        </w:rPr>
        <w:t>9</w:t>
      </w:r>
      <w:r w:rsidR="00802D6B">
        <w:rPr>
          <w:rFonts w:ascii="Times New Roman" w:hAnsi="Times New Roman" w:cs="Times New Roman"/>
          <w:sz w:val="24"/>
        </w:rPr>
        <w:t>8,8</w:t>
      </w:r>
      <w:r w:rsidR="004A318F">
        <w:rPr>
          <w:rFonts w:ascii="Times New Roman" w:hAnsi="Times New Roman" w:cs="Times New Roman"/>
          <w:sz w:val="24"/>
        </w:rPr>
        <w:t>%.</w:t>
      </w:r>
    </w:p>
    <w:sectPr w:rsidR="00913D10" w:rsidRPr="004A318F" w:rsidSect="005E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DF0" w:rsidRDefault="00747DF0" w:rsidP="00913D10">
      <w:pPr>
        <w:spacing w:after="0" w:line="240" w:lineRule="auto"/>
      </w:pPr>
      <w:r>
        <w:separator/>
      </w:r>
    </w:p>
  </w:endnote>
  <w:endnote w:type="continuationSeparator" w:id="1">
    <w:p w:rsidR="00747DF0" w:rsidRDefault="00747DF0" w:rsidP="0091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iddenHorzOCR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DF0" w:rsidRDefault="00747DF0" w:rsidP="00913D10">
      <w:pPr>
        <w:spacing w:after="0" w:line="240" w:lineRule="auto"/>
      </w:pPr>
      <w:r>
        <w:separator/>
      </w:r>
    </w:p>
  </w:footnote>
  <w:footnote w:type="continuationSeparator" w:id="1">
    <w:p w:rsidR="00747DF0" w:rsidRDefault="00747DF0" w:rsidP="00913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1FE"/>
    <w:rsid w:val="000327DF"/>
    <w:rsid w:val="00066913"/>
    <w:rsid w:val="000C5D16"/>
    <w:rsid w:val="000E228D"/>
    <w:rsid w:val="00120101"/>
    <w:rsid w:val="00122C56"/>
    <w:rsid w:val="001C6BA2"/>
    <w:rsid w:val="00253883"/>
    <w:rsid w:val="00317776"/>
    <w:rsid w:val="00371BCC"/>
    <w:rsid w:val="00373ACC"/>
    <w:rsid w:val="003A3B32"/>
    <w:rsid w:val="003B3AEB"/>
    <w:rsid w:val="003C2953"/>
    <w:rsid w:val="004A318F"/>
    <w:rsid w:val="004B2D65"/>
    <w:rsid w:val="004B5F35"/>
    <w:rsid w:val="005B24BE"/>
    <w:rsid w:val="005B4517"/>
    <w:rsid w:val="005E73CA"/>
    <w:rsid w:val="006260D6"/>
    <w:rsid w:val="00646C11"/>
    <w:rsid w:val="00693869"/>
    <w:rsid w:val="006F10EC"/>
    <w:rsid w:val="00723870"/>
    <w:rsid w:val="00747DF0"/>
    <w:rsid w:val="007B517E"/>
    <w:rsid w:val="00800C0C"/>
    <w:rsid w:val="00802D6B"/>
    <w:rsid w:val="00913D10"/>
    <w:rsid w:val="0094761B"/>
    <w:rsid w:val="009A3F12"/>
    <w:rsid w:val="009D4256"/>
    <w:rsid w:val="00A6604A"/>
    <w:rsid w:val="00A70823"/>
    <w:rsid w:val="00A76717"/>
    <w:rsid w:val="00A961B1"/>
    <w:rsid w:val="00AC4BCB"/>
    <w:rsid w:val="00AD2CE0"/>
    <w:rsid w:val="00B021FE"/>
    <w:rsid w:val="00B54863"/>
    <w:rsid w:val="00BA1145"/>
    <w:rsid w:val="00C4294B"/>
    <w:rsid w:val="00C763E7"/>
    <w:rsid w:val="00C90F1A"/>
    <w:rsid w:val="00D10525"/>
    <w:rsid w:val="00D15B82"/>
    <w:rsid w:val="00D9622C"/>
    <w:rsid w:val="00DF7BB6"/>
    <w:rsid w:val="00E1767C"/>
    <w:rsid w:val="00EA3804"/>
    <w:rsid w:val="00EC5714"/>
    <w:rsid w:val="00F03FF3"/>
    <w:rsid w:val="00F04887"/>
    <w:rsid w:val="00F1351F"/>
    <w:rsid w:val="00FA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21F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a3">
    <w:name w:val="Table Grid"/>
    <w:basedOn w:val="a1"/>
    <w:uiPriority w:val="59"/>
    <w:rsid w:val="0091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13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3D10"/>
  </w:style>
  <w:style w:type="paragraph" w:styleId="a6">
    <w:name w:val="footer"/>
    <w:basedOn w:val="a"/>
    <w:link w:val="a7"/>
    <w:uiPriority w:val="99"/>
    <w:semiHidden/>
    <w:unhideWhenUsed/>
    <w:rsid w:val="00913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3D10"/>
  </w:style>
  <w:style w:type="paragraph" w:styleId="a8">
    <w:name w:val="Title"/>
    <w:basedOn w:val="a"/>
    <w:next w:val="a"/>
    <w:link w:val="a9"/>
    <w:qFormat/>
    <w:rsid w:val="00913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913D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913D10"/>
    <w:pPr>
      <w:spacing w:after="0" w:line="240" w:lineRule="auto"/>
    </w:pPr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EC57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B5A24-9BDC-43E7-B055-AFBA5BE3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Rudakova</dc:creator>
  <cp:keywords/>
  <cp:lastModifiedBy>Zinakov</cp:lastModifiedBy>
  <cp:revision>2</cp:revision>
  <cp:lastPrinted>2019-02-12T06:34:00Z</cp:lastPrinted>
  <dcterms:created xsi:type="dcterms:W3CDTF">2019-02-12T11:52:00Z</dcterms:created>
  <dcterms:modified xsi:type="dcterms:W3CDTF">2019-02-12T11:52:00Z</dcterms:modified>
</cp:coreProperties>
</file>