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A9" w:rsidRDefault="001A08A9" w:rsidP="001A08A9">
      <w:pPr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ГОДОВОЙ ОТЧЕТ</w:t>
      </w: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Муниципальная программа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"Создание условий для оказания медицинской помощи населению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1A08A9" w:rsidRDefault="001A08A9" w:rsidP="001A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территории 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района Курской области"</w:t>
      </w:r>
    </w:p>
    <w:p w:rsidR="001A08A9" w:rsidRDefault="001A08A9" w:rsidP="001A08A9">
      <w:pPr>
        <w:rPr>
          <w:b/>
          <w:sz w:val="28"/>
          <w:szCs w:val="28"/>
        </w:rPr>
      </w:pPr>
    </w:p>
    <w:p w:rsidR="001A08A9" w:rsidRDefault="001A08A9" w:rsidP="001A08A9">
      <w:pPr>
        <w:spacing w:line="20" w:lineRule="atLeast"/>
        <w:jc w:val="both"/>
        <w:rPr>
          <w:b/>
          <w:sz w:val="28"/>
          <w:szCs w:val="28"/>
        </w:rPr>
      </w:pP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Ответственный  исполнитель</w:t>
      </w:r>
      <w:r>
        <w:rPr>
          <w:sz w:val="24"/>
          <w:szCs w:val="24"/>
        </w:rPr>
        <w:t xml:space="preserve">         Администрация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Курской области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Отчетная дата</w:t>
      </w:r>
      <w:r>
        <w:rPr>
          <w:sz w:val="24"/>
          <w:szCs w:val="24"/>
        </w:rPr>
        <w:t xml:space="preserve">                                     201</w:t>
      </w:r>
      <w:r w:rsidR="00431343">
        <w:rPr>
          <w:sz w:val="24"/>
          <w:szCs w:val="24"/>
        </w:rPr>
        <w:t>8</w:t>
      </w:r>
      <w:r>
        <w:rPr>
          <w:sz w:val="24"/>
          <w:szCs w:val="24"/>
        </w:rPr>
        <w:t>год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составления отчета</w:t>
      </w:r>
      <w:r>
        <w:rPr>
          <w:sz w:val="24"/>
          <w:szCs w:val="24"/>
        </w:rPr>
        <w:t xml:space="preserve">                    0</w:t>
      </w:r>
      <w:r w:rsidR="00431343">
        <w:rPr>
          <w:sz w:val="24"/>
          <w:szCs w:val="24"/>
        </w:rPr>
        <w:t>4 февраля 2019</w:t>
      </w:r>
      <w:r>
        <w:rPr>
          <w:sz w:val="24"/>
          <w:szCs w:val="24"/>
        </w:rPr>
        <w:t xml:space="preserve"> года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Непосредственный исполнитель</w:t>
      </w:r>
      <w:r>
        <w:rPr>
          <w:sz w:val="24"/>
          <w:szCs w:val="24"/>
        </w:rPr>
        <w:t xml:space="preserve">  заместитель  Главы Администрации   </w:t>
      </w:r>
      <w:proofErr w:type="spellStart"/>
      <w:r>
        <w:rPr>
          <w:sz w:val="24"/>
          <w:szCs w:val="24"/>
        </w:rPr>
        <w:t>Железногорского</w:t>
      </w:r>
      <w:proofErr w:type="spellEnd"/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района Курской области  Александров Геннадий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Николаевич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 8(47148)2-65-86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431343" w:rsidRDefault="001A08A9" w:rsidP="001A08A9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Согласовано:</w:t>
      </w:r>
    </w:p>
    <w:p w:rsidR="001A08A9" w:rsidRPr="00431343" w:rsidRDefault="00431343" w:rsidP="001A08A9">
      <w:pPr>
        <w:spacing w:line="20" w:lineRule="atLeast"/>
        <w:jc w:val="both"/>
        <w:rPr>
          <w:b/>
          <w:sz w:val="24"/>
          <w:szCs w:val="24"/>
        </w:rPr>
      </w:pPr>
      <w:r w:rsidRPr="00431343">
        <w:rPr>
          <w:sz w:val="24"/>
          <w:szCs w:val="24"/>
        </w:rPr>
        <w:t>Н</w:t>
      </w:r>
      <w:r>
        <w:rPr>
          <w:sz w:val="24"/>
          <w:szCs w:val="24"/>
        </w:rPr>
        <w:t>ачальник</w:t>
      </w:r>
      <w:r w:rsidR="001A08A9">
        <w:rPr>
          <w:sz w:val="24"/>
          <w:szCs w:val="24"/>
        </w:rPr>
        <w:t xml:space="preserve"> управления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финансов Администрации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 </w:t>
      </w:r>
      <w:proofErr w:type="spellStart"/>
      <w:r>
        <w:rPr>
          <w:b/>
          <w:sz w:val="24"/>
          <w:szCs w:val="24"/>
        </w:rPr>
        <w:t>Н.В.Шмырева</w:t>
      </w:r>
      <w:proofErr w:type="spellEnd"/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социально-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экономическому развитию и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регулированию </w:t>
      </w:r>
      <w:proofErr w:type="gramStart"/>
      <w:r>
        <w:rPr>
          <w:sz w:val="24"/>
          <w:szCs w:val="24"/>
        </w:rPr>
        <w:t>продовольственного</w:t>
      </w:r>
      <w:proofErr w:type="gramEnd"/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рынка управления аграрной политики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Железногорского</w:t>
      </w:r>
      <w:proofErr w:type="spellEnd"/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района Курской области</w:t>
      </w:r>
    </w:p>
    <w:p w:rsidR="001A08A9" w:rsidRDefault="001A08A9" w:rsidP="001A08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b/>
          <w:sz w:val="24"/>
          <w:szCs w:val="24"/>
        </w:rPr>
        <w:t>Л.В.Алистратова</w:t>
      </w:r>
      <w:proofErr w:type="spellEnd"/>
    </w:p>
    <w:p w:rsidR="001A08A9" w:rsidRDefault="001A08A9" w:rsidP="001A08A9">
      <w:pPr>
        <w:autoSpaceDE w:val="0"/>
        <w:autoSpaceDN w:val="0"/>
        <w:adjustRightInd w:val="0"/>
        <w:jc w:val="both"/>
      </w:pPr>
    </w:p>
    <w:p w:rsidR="001A08A9" w:rsidRDefault="001A08A9" w:rsidP="001A08A9">
      <w:pPr>
        <w:autoSpaceDE w:val="0"/>
        <w:autoSpaceDN w:val="0"/>
        <w:adjustRightInd w:val="0"/>
        <w:jc w:val="both"/>
      </w:pPr>
    </w:p>
    <w:p w:rsidR="001A08A9" w:rsidRDefault="001A08A9" w:rsidP="001A08A9">
      <w:pPr>
        <w:autoSpaceDE w:val="0"/>
        <w:autoSpaceDN w:val="0"/>
        <w:adjustRightInd w:val="0"/>
        <w:jc w:val="both"/>
      </w:pPr>
    </w:p>
    <w:p w:rsidR="001A08A9" w:rsidRDefault="001A08A9" w:rsidP="001A08A9">
      <w:pPr>
        <w:pStyle w:val="ConsPlusCell"/>
        <w:rPr>
          <w:rFonts w:ascii="Courier New" w:hAnsi="Courier New" w:cs="Courier New"/>
        </w:rPr>
      </w:pPr>
      <w:r>
        <w:tab/>
      </w:r>
      <w:r>
        <w:rPr>
          <w:sz w:val="24"/>
          <w:szCs w:val="24"/>
        </w:rPr>
        <w:t>Муниципальная программа  "</w:t>
      </w:r>
      <w:r>
        <w:rPr>
          <w:b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proofErr w:type="spellStart"/>
      <w:r>
        <w:rPr>
          <w:b/>
          <w:sz w:val="24"/>
          <w:szCs w:val="24"/>
        </w:rPr>
        <w:t>Железногорского</w:t>
      </w:r>
      <w:proofErr w:type="spellEnd"/>
      <w:r>
        <w:rPr>
          <w:b/>
          <w:sz w:val="24"/>
          <w:szCs w:val="24"/>
        </w:rPr>
        <w:t xml:space="preserve"> района Курской области"</w:t>
      </w:r>
      <w:r>
        <w:rPr>
          <w:sz w:val="24"/>
          <w:szCs w:val="24"/>
        </w:rPr>
        <w:t xml:space="preserve"> имеет 1 подпрограмму</w:t>
      </w:r>
      <w:r>
        <w:rPr>
          <w:rFonts w:ascii="Courier New" w:hAnsi="Courier New" w:cs="Courier New"/>
        </w:rPr>
        <w:t xml:space="preserve">: </w:t>
      </w:r>
      <w:r>
        <w:rPr>
          <w:sz w:val="24"/>
          <w:szCs w:val="24"/>
        </w:rPr>
        <w:t xml:space="preserve">"Обеспечение медицинскими кадрами  фельдшерско-акушерских пунктов и кабинета врач  - акушера-гинеколога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   области»                </w:t>
      </w:r>
    </w:p>
    <w:p w:rsidR="001A08A9" w:rsidRDefault="001A08A9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8A9" w:rsidRDefault="001A08A9" w:rsidP="001A08A9">
      <w:pPr>
        <w:rPr>
          <w:sz w:val="24"/>
          <w:szCs w:val="24"/>
        </w:rPr>
      </w:pPr>
      <w:r>
        <w:rPr>
          <w:sz w:val="24"/>
          <w:szCs w:val="24"/>
        </w:rPr>
        <w:t>Задачами программы   являются:</w:t>
      </w:r>
    </w:p>
    <w:p w:rsidR="001A08A9" w:rsidRDefault="001A08A9" w:rsidP="001A08A9">
      <w:pPr>
        <w:rPr>
          <w:sz w:val="24"/>
          <w:szCs w:val="24"/>
        </w:rPr>
      </w:pPr>
      <w:r>
        <w:rPr>
          <w:sz w:val="24"/>
          <w:szCs w:val="24"/>
        </w:rPr>
        <w:t xml:space="preserve">           -  укомплектование учреждений здравоохранения,  находящихся в сельской местности, медицинским   персоналом; </w:t>
      </w:r>
    </w:p>
    <w:p w:rsidR="001A08A9" w:rsidRDefault="001A08A9" w:rsidP="001A08A9">
      <w:pPr>
        <w:rPr>
          <w:sz w:val="24"/>
          <w:szCs w:val="24"/>
        </w:rPr>
      </w:pPr>
      <w:r>
        <w:rPr>
          <w:sz w:val="24"/>
          <w:szCs w:val="24"/>
        </w:rPr>
        <w:t xml:space="preserve">           -  повышение привлекательности работы на селе для работников социальной сферы; </w:t>
      </w:r>
    </w:p>
    <w:p w:rsidR="001A08A9" w:rsidRDefault="001A08A9" w:rsidP="001A08A9">
      <w:pPr>
        <w:rPr>
          <w:sz w:val="24"/>
          <w:szCs w:val="24"/>
        </w:rPr>
      </w:pPr>
      <w:r>
        <w:rPr>
          <w:sz w:val="24"/>
          <w:szCs w:val="24"/>
        </w:rPr>
        <w:t xml:space="preserve">           -  повышение качества жизни молодых специалистов- медработников, работающих в сельской местности. </w:t>
      </w:r>
    </w:p>
    <w:p w:rsidR="001A08A9" w:rsidRDefault="001A08A9" w:rsidP="001A08A9">
      <w:pPr>
        <w:rPr>
          <w:sz w:val="24"/>
          <w:szCs w:val="24"/>
        </w:rPr>
      </w:pPr>
    </w:p>
    <w:p w:rsidR="001A08A9" w:rsidRDefault="001A08A9" w:rsidP="001A08A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Целевым индикатором-показателем  программы является:</w:t>
      </w:r>
    </w:p>
    <w:p w:rsidR="001A08A9" w:rsidRDefault="001A08A9" w:rsidP="001A08A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обеспеченность медицинскими кадрами фельдшерско-акушерских пунктов и кабинета врача-акушера-гинеколога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08A9" w:rsidRDefault="001A08A9" w:rsidP="001A08A9">
      <w:pPr>
        <w:pStyle w:val="ConsPlusCell"/>
        <w:ind w:left="567" w:hanging="567"/>
        <w:rPr>
          <w:sz w:val="24"/>
          <w:szCs w:val="24"/>
        </w:rPr>
      </w:pPr>
    </w:p>
    <w:p w:rsidR="001A08A9" w:rsidRDefault="001A08A9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Этапы и сроки       реализации программы   - 201</w:t>
      </w:r>
      <w:r w:rsidR="00431343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A08A9" w:rsidRDefault="001A08A9" w:rsidP="001A08A9">
      <w:pPr>
        <w:pStyle w:val="ConsPlusCell"/>
        <w:rPr>
          <w:sz w:val="24"/>
          <w:szCs w:val="24"/>
        </w:rPr>
      </w:pPr>
    </w:p>
    <w:p w:rsidR="001A08A9" w:rsidRDefault="001A08A9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Общий  объем   финансирования   муниципальной  программы  в  201</w:t>
      </w:r>
      <w:r w:rsidR="00431343">
        <w:rPr>
          <w:sz w:val="24"/>
          <w:szCs w:val="24"/>
        </w:rPr>
        <w:t>8</w:t>
      </w:r>
      <w:r>
        <w:rPr>
          <w:sz w:val="24"/>
          <w:szCs w:val="24"/>
        </w:rPr>
        <w:t xml:space="preserve"> году   составил              900 000 рублей.</w:t>
      </w:r>
    </w:p>
    <w:p w:rsidR="001A08A9" w:rsidRDefault="001A08A9" w:rsidP="001A08A9">
      <w:pPr>
        <w:rPr>
          <w:sz w:val="24"/>
          <w:szCs w:val="24"/>
        </w:rPr>
      </w:pP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путем оценки достижения плановых параметров муниципальной программы к фактическим результатам, а именно:</w:t>
      </w: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в целом путем сопоставления фактических значений показателей (индикаторов) муниципальной программы и их плановых значений по формуле:</w:t>
      </w:r>
    </w:p>
    <w:p w:rsidR="001A08A9" w:rsidRDefault="001A08A9" w:rsidP="001A0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Зф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1A08A9" w:rsidRDefault="001A08A9" w:rsidP="001A0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целей;</w:t>
      </w: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показателей (индикаторов);</w:t>
      </w: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показателей (индикаторов);</w:t>
      </w: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и эффективности использования средств  бюджета муниципального района путем сопоставления плановых и фактических объемов финансирования основных мероприятий, представленных в приложении № 2 к муниципальной программе по формуле:</w:t>
      </w:r>
    </w:p>
    <w:p w:rsidR="001A08A9" w:rsidRDefault="001A08A9" w:rsidP="001A0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1A08A9" w:rsidRDefault="001A08A9" w:rsidP="001A0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- уровень финансирования реализации основных мероприятий;</w:t>
      </w: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направленных на реализацию мероприятий;</w:t>
      </w: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период;</w:t>
      </w:r>
    </w:p>
    <w:p w:rsidR="001A08A9" w:rsidRDefault="001A08A9" w:rsidP="001A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программы.</w:t>
      </w:r>
    </w:p>
    <w:p w:rsidR="001A08A9" w:rsidRDefault="001A08A9" w:rsidP="001A08A9">
      <w:pPr>
        <w:spacing w:line="20" w:lineRule="atLeast"/>
        <w:jc w:val="both"/>
        <w:rPr>
          <w:b/>
          <w:sz w:val="24"/>
          <w:szCs w:val="24"/>
        </w:rPr>
      </w:pPr>
    </w:p>
    <w:p w:rsidR="001A08A9" w:rsidRDefault="001A08A9" w:rsidP="001A08A9">
      <w:pPr>
        <w:pStyle w:val="HTML"/>
      </w:pPr>
      <w:r>
        <w:t xml:space="preserve">   </w:t>
      </w:r>
    </w:p>
    <w:p w:rsidR="00431343" w:rsidRDefault="001A08A9" w:rsidP="001A08A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8A9" w:rsidRDefault="00431343" w:rsidP="001A08A9">
      <w:pPr>
        <w:pStyle w:val="HTM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A08A9">
        <w:rPr>
          <w:rFonts w:ascii="Times New Roman" w:hAnsi="Times New Roman" w:cs="Times New Roman"/>
          <w:sz w:val="24"/>
          <w:szCs w:val="24"/>
        </w:rPr>
        <w:t xml:space="preserve">Ожидаемые  результаты - обеспечение медицинскими кадрами </w:t>
      </w:r>
      <w:proofErr w:type="spellStart"/>
      <w:proofErr w:type="gramStart"/>
      <w:r w:rsidR="001A08A9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="001A08A9">
        <w:rPr>
          <w:rFonts w:ascii="Times New Roman" w:hAnsi="Times New Roman" w:cs="Times New Roman"/>
          <w:sz w:val="24"/>
          <w:szCs w:val="24"/>
        </w:rPr>
        <w:t>-     акушерских</w:t>
      </w:r>
      <w:proofErr w:type="gramEnd"/>
      <w:r w:rsidR="001A08A9">
        <w:rPr>
          <w:rFonts w:ascii="Times New Roman" w:hAnsi="Times New Roman" w:cs="Times New Roman"/>
          <w:sz w:val="24"/>
          <w:szCs w:val="24"/>
        </w:rPr>
        <w:t xml:space="preserve"> пунктов и кабинета врача – акушера - гинеколога, находящихся в сельской местности</w:t>
      </w:r>
      <w:r w:rsidR="001A08A9">
        <w:rPr>
          <w:sz w:val="24"/>
          <w:szCs w:val="24"/>
        </w:rPr>
        <w:t>.</w:t>
      </w:r>
    </w:p>
    <w:p w:rsidR="00431343" w:rsidRDefault="001A08A9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В 201</w:t>
      </w:r>
      <w:r w:rsidR="00431343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медицинскими кадрами были обеспечены</w:t>
      </w:r>
      <w:proofErr w:type="gramStart"/>
      <w:r>
        <w:rPr>
          <w:sz w:val="24"/>
          <w:szCs w:val="24"/>
        </w:rPr>
        <w:t xml:space="preserve"> </w:t>
      </w:r>
      <w:r w:rsidR="00431343">
        <w:rPr>
          <w:sz w:val="24"/>
          <w:szCs w:val="24"/>
        </w:rPr>
        <w:t>:</w:t>
      </w:r>
      <w:proofErr w:type="gramEnd"/>
    </w:p>
    <w:p w:rsidR="00431343" w:rsidRDefault="00431343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-клинико-диагностическая лаборатория</w:t>
      </w:r>
      <w:r w:rsidR="001A08A9">
        <w:rPr>
          <w:sz w:val="24"/>
          <w:szCs w:val="24"/>
        </w:rPr>
        <w:t xml:space="preserve"> – фельдшер </w:t>
      </w:r>
      <w:proofErr w:type="gramStart"/>
      <w:r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>аборант</w:t>
      </w:r>
      <w:r w:rsidR="001A08A9">
        <w:rPr>
          <w:sz w:val="24"/>
          <w:szCs w:val="24"/>
        </w:rPr>
        <w:t>;</w:t>
      </w:r>
    </w:p>
    <w:p w:rsidR="00431343" w:rsidRDefault="00431343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-</w:t>
      </w:r>
      <w:r w:rsidR="001A08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Студенокское</w:t>
      </w:r>
      <w:proofErr w:type="spellEnd"/>
      <w:r>
        <w:rPr>
          <w:sz w:val="24"/>
          <w:szCs w:val="24"/>
        </w:rPr>
        <w:t xml:space="preserve"> отделение общей врачебной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семейной ) </w:t>
      </w:r>
      <w:proofErr w:type="spellStart"/>
      <w:r>
        <w:rPr>
          <w:sz w:val="24"/>
          <w:szCs w:val="24"/>
        </w:rPr>
        <w:t>практики-фельдшер</w:t>
      </w:r>
      <w:proofErr w:type="spellEnd"/>
      <w:r>
        <w:rPr>
          <w:sz w:val="24"/>
          <w:szCs w:val="24"/>
        </w:rPr>
        <w:t>;</w:t>
      </w:r>
    </w:p>
    <w:p w:rsidR="00431343" w:rsidRDefault="00431343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Новоандросовское</w:t>
      </w:r>
      <w:proofErr w:type="spellEnd"/>
      <w:r>
        <w:rPr>
          <w:sz w:val="24"/>
          <w:szCs w:val="24"/>
        </w:rPr>
        <w:t xml:space="preserve"> отделение общей врачебной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семейной ) – медицинская сестра.</w:t>
      </w:r>
    </w:p>
    <w:p w:rsidR="00431343" w:rsidRDefault="00431343" w:rsidP="001A08A9">
      <w:pPr>
        <w:pStyle w:val="ConsPlusCell"/>
        <w:rPr>
          <w:sz w:val="24"/>
          <w:szCs w:val="24"/>
        </w:rPr>
      </w:pPr>
    </w:p>
    <w:p w:rsidR="00431343" w:rsidRDefault="00431343" w:rsidP="001A08A9">
      <w:pPr>
        <w:pStyle w:val="ConsPlusCell"/>
        <w:rPr>
          <w:sz w:val="24"/>
          <w:szCs w:val="24"/>
        </w:rPr>
      </w:pPr>
    </w:p>
    <w:p w:rsidR="001A08A9" w:rsidRDefault="00431343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8A9" w:rsidRDefault="001A08A9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План (объем финансирования.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                               Исполнение (тыс.руб.)</w:t>
      </w:r>
    </w:p>
    <w:p w:rsidR="001A08A9" w:rsidRDefault="001A08A9" w:rsidP="001A08A9">
      <w:pPr>
        <w:pStyle w:val="ConsPlusCell"/>
        <w:rPr>
          <w:sz w:val="24"/>
          <w:szCs w:val="24"/>
        </w:rPr>
      </w:pPr>
    </w:p>
    <w:p w:rsidR="001A08A9" w:rsidRDefault="001A08A9" w:rsidP="001A08A9">
      <w:pPr>
        <w:pStyle w:val="ConsPlusCell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900,00                                                                   </w:t>
      </w:r>
      <w:proofErr w:type="spellStart"/>
      <w:r>
        <w:rPr>
          <w:sz w:val="24"/>
          <w:szCs w:val="24"/>
        </w:rPr>
        <w:t>900,00</w:t>
      </w:r>
      <w:proofErr w:type="spellEnd"/>
    </w:p>
    <w:p w:rsidR="001A08A9" w:rsidRDefault="001A08A9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ИТОГО</w:t>
      </w:r>
      <w:r>
        <w:rPr>
          <w:sz w:val="24"/>
          <w:szCs w:val="24"/>
        </w:rPr>
        <w:tab/>
        <w:t xml:space="preserve">      900,00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900,00</w:t>
      </w:r>
      <w:r>
        <w:rPr>
          <w:sz w:val="24"/>
          <w:szCs w:val="24"/>
        </w:rPr>
        <w:tab/>
      </w:r>
    </w:p>
    <w:p w:rsidR="00431343" w:rsidRDefault="00431343" w:rsidP="001A08A9">
      <w:pPr>
        <w:pStyle w:val="ConsPlusCell"/>
        <w:rPr>
          <w:sz w:val="24"/>
          <w:szCs w:val="24"/>
        </w:rPr>
      </w:pPr>
    </w:p>
    <w:p w:rsidR="001A08A9" w:rsidRDefault="001A08A9" w:rsidP="001A08A9">
      <w:pPr>
        <w:pStyle w:val="ConsPlusCell"/>
        <w:rPr>
          <w:sz w:val="24"/>
          <w:szCs w:val="24"/>
        </w:rPr>
      </w:pPr>
    </w:p>
    <w:p w:rsidR="001A08A9" w:rsidRDefault="001A08A9" w:rsidP="001A08A9">
      <w:pPr>
        <w:spacing w:line="2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Целевой показатель исполнения  муниципальной программы  по использованию денежных средств составляет 100%</w:t>
      </w:r>
    </w:p>
    <w:p w:rsidR="001A08A9" w:rsidRDefault="001A08A9" w:rsidP="001A08A9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0C1B" w:rsidRDefault="00CB0C1B"/>
    <w:sectPr w:rsidR="00CB0C1B" w:rsidSect="007D1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8A9"/>
    <w:rsid w:val="001A08A9"/>
    <w:rsid w:val="00431343"/>
    <w:rsid w:val="00712A28"/>
    <w:rsid w:val="0079635E"/>
    <w:rsid w:val="007D15AA"/>
    <w:rsid w:val="00A5529E"/>
    <w:rsid w:val="00A94C8C"/>
    <w:rsid w:val="00B73AE1"/>
    <w:rsid w:val="00CB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A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A0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A08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0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A08A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2019-02-04T13:07:00Z</cp:lastPrinted>
  <dcterms:created xsi:type="dcterms:W3CDTF">2019-02-04T12:59:00Z</dcterms:created>
  <dcterms:modified xsi:type="dcterms:W3CDTF">2019-02-04T13:08:00Z</dcterms:modified>
</cp:coreProperties>
</file>