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06" w:rsidRDefault="00232DC4" w:rsidP="00B43E06">
      <w:p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43E06">
        <w:rPr>
          <w:rFonts w:ascii="Times New Roman" w:hAnsi="Times New Roman" w:cs="Times New Roman"/>
          <w:b/>
          <w:sz w:val="24"/>
          <w:szCs w:val="24"/>
        </w:rPr>
        <w:t xml:space="preserve">ГОДОВОЙ </w:t>
      </w:r>
      <w:r w:rsidR="00B43E06" w:rsidRPr="00393DCE">
        <w:rPr>
          <w:rFonts w:ascii="Times New Roman" w:hAnsi="Times New Roman" w:cs="Times New Roman"/>
          <w:b/>
          <w:sz w:val="24"/>
          <w:szCs w:val="24"/>
        </w:rPr>
        <w:t>ОТЧЕТ</w:t>
      </w: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ab/>
      </w:r>
      <w:r w:rsidRPr="00BB3B7D">
        <w:rPr>
          <w:rFonts w:ascii="Times New Roman" w:hAnsi="Times New Roman" w:cs="Times New Roman"/>
          <w:sz w:val="24"/>
          <w:szCs w:val="24"/>
        </w:rPr>
        <w:t>Муниципальная программа  Железногорского района Курской обл</w:t>
      </w:r>
      <w:r>
        <w:rPr>
          <w:rFonts w:ascii="Times New Roman" w:hAnsi="Times New Roman" w:cs="Times New Roman"/>
          <w:sz w:val="24"/>
          <w:szCs w:val="24"/>
        </w:rPr>
        <w:t>а</w:t>
      </w:r>
      <w:r w:rsidRPr="00BB3B7D">
        <w:rPr>
          <w:rFonts w:ascii="Times New Roman" w:hAnsi="Times New Roman" w:cs="Times New Roman"/>
          <w:sz w:val="24"/>
          <w:szCs w:val="24"/>
        </w:rPr>
        <w:t>сти</w:t>
      </w: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b/>
          <w:sz w:val="24"/>
          <w:szCs w:val="24"/>
        </w:rPr>
      </w:pPr>
      <w:r w:rsidRPr="00DC6733">
        <w:rPr>
          <w:rFonts w:ascii="Times New Roman" w:hAnsi="Times New Roman" w:cs="Times New Roman"/>
          <w:b/>
          <w:color w:val="000000"/>
          <w:sz w:val="24"/>
          <w:szCs w:val="24"/>
        </w:rPr>
        <w:t xml:space="preserve">«Противодействие </w:t>
      </w:r>
      <w:r>
        <w:rPr>
          <w:rFonts w:ascii="Times New Roman" w:hAnsi="Times New Roman" w:cs="Times New Roman"/>
          <w:b/>
          <w:color w:val="000000"/>
          <w:sz w:val="24"/>
          <w:szCs w:val="24"/>
        </w:rPr>
        <w:tab/>
      </w:r>
      <w:r w:rsidRPr="00DC6733">
        <w:rPr>
          <w:rFonts w:ascii="Times New Roman" w:hAnsi="Times New Roman" w:cs="Times New Roman"/>
          <w:b/>
          <w:color w:val="000000"/>
          <w:sz w:val="24"/>
          <w:szCs w:val="24"/>
        </w:rPr>
        <w:t>злоупотреблению наркотиками  в Железного</w:t>
      </w:r>
      <w:r w:rsidR="00232DC4">
        <w:rPr>
          <w:rFonts w:ascii="Times New Roman" w:hAnsi="Times New Roman" w:cs="Times New Roman"/>
          <w:b/>
          <w:color w:val="000000"/>
          <w:sz w:val="24"/>
          <w:szCs w:val="24"/>
        </w:rPr>
        <w:t xml:space="preserve">рском районе  Курской области </w:t>
      </w:r>
      <w:r>
        <w:rPr>
          <w:rFonts w:ascii="Times New Roman" w:hAnsi="Times New Roman" w:cs="Times New Roman"/>
          <w:b/>
          <w:color w:val="000000"/>
          <w:sz w:val="24"/>
          <w:szCs w:val="24"/>
        </w:rPr>
        <w:t xml:space="preserve">»  </w:t>
      </w:r>
      <w:r>
        <w:rPr>
          <w:rFonts w:ascii="Times New Roman" w:hAnsi="Times New Roman" w:cs="Times New Roman"/>
          <w:b/>
          <w:sz w:val="24"/>
          <w:szCs w:val="24"/>
        </w:rPr>
        <w:t xml:space="preserve">  </w:t>
      </w: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b/>
          <w:sz w:val="24"/>
          <w:szCs w:val="24"/>
        </w:rPr>
      </w:pP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Администрация Железногорского района</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Курской области</w:t>
      </w: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Отчетная дата          </w:t>
      </w:r>
      <w:r w:rsidR="00232DC4">
        <w:rPr>
          <w:rFonts w:ascii="Times New Roman" w:hAnsi="Times New Roman" w:cs="Times New Roman"/>
          <w:sz w:val="24"/>
          <w:szCs w:val="24"/>
        </w:rPr>
        <w:t xml:space="preserve">                            2018</w:t>
      </w:r>
      <w:r>
        <w:rPr>
          <w:rFonts w:ascii="Times New Roman" w:hAnsi="Times New Roman" w:cs="Times New Roman"/>
          <w:sz w:val="24"/>
          <w:szCs w:val="24"/>
        </w:rPr>
        <w:t>год</w:t>
      </w: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Дата составления отчета   </w:t>
      </w:r>
      <w:r w:rsidR="00232DC4">
        <w:rPr>
          <w:rFonts w:ascii="Times New Roman" w:hAnsi="Times New Roman" w:cs="Times New Roman"/>
          <w:sz w:val="24"/>
          <w:szCs w:val="24"/>
        </w:rPr>
        <w:t xml:space="preserve">                 01 февраля 2019</w:t>
      </w:r>
      <w:r>
        <w:rPr>
          <w:rFonts w:ascii="Times New Roman" w:hAnsi="Times New Roman" w:cs="Times New Roman"/>
          <w:sz w:val="24"/>
          <w:szCs w:val="24"/>
        </w:rPr>
        <w:t xml:space="preserve"> года</w:t>
      </w: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Непосредственный исполнитель      консультант по делам молодежи Управления</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образования, по делам молодежи, по физической</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культуре и спорту Администрации Железногорского</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района Курской области</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Юренкова</w:t>
      </w:r>
      <w:proofErr w:type="spellEnd"/>
      <w:r>
        <w:rPr>
          <w:rFonts w:ascii="Times New Roman" w:hAnsi="Times New Roman" w:cs="Times New Roman"/>
          <w:sz w:val="24"/>
          <w:szCs w:val="24"/>
        </w:rPr>
        <w:t xml:space="preserve"> Екатерина Рафаиловна</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тел.2-62-37</w:t>
      </w: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p>
    <w:p w:rsidR="00B43E06" w:rsidRPr="00BB3B7D" w:rsidRDefault="00B43E06" w:rsidP="00B43E06">
      <w:pPr>
        <w:spacing w:after="0" w:line="20" w:lineRule="atLeast"/>
        <w:jc w:val="both"/>
        <w:rPr>
          <w:rFonts w:ascii="Times New Roman" w:hAnsi="Times New Roman" w:cs="Times New Roman"/>
          <w:b/>
          <w:sz w:val="24"/>
          <w:szCs w:val="24"/>
        </w:rPr>
      </w:pPr>
      <w:r w:rsidRPr="00BB3B7D">
        <w:rPr>
          <w:rFonts w:ascii="Times New Roman" w:hAnsi="Times New Roman" w:cs="Times New Roman"/>
          <w:b/>
          <w:sz w:val="24"/>
          <w:szCs w:val="24"/>
        </w:rPr>
        <w:tab/>
        <w:t>Согласовано:</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И.о. начальника управления</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финансов Администрации</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Железногорского района</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Курской области</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____________  </w:t>
      </w:r>
      <w:proofErr w:type="spellStart"/>
      <w:r w:rsidRPr="00A2584A">
        <w:rPr>
          <w:rFonts w:ascii="Times New Roman" w:hAnsi="Times New Roman" w:cs="Times New Roman"/>
          <w:b/>
          <w:sz w:val="24"/>
          <w:szCs w:val="24"/>
        </w:rPr>
        <w:t>Н.В.Шмырева</w:t>
      </w:r>
      <w:proofErr w:type="spellEnd"/>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Начальник отдела по социально-</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экономическому развитию и</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регулированию продовольственного</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рынка управления аграрной политики</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Администрации Железногорского</w:t>
      </w:r>
    </w:p>
    <w:p w:rsidR="00B43E06" w:rsidRDefault="00B43E06" w:rsidP="00B43E06">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района Курской области</w:t>
      </w:r>
    </w:p>
    <w:p w:rsidR="00B43E06" w:rsidRDefault="00B43E06" w:rsidP="00B43E06">
      <w:p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t xml:space="preserve">______________ </w:t>
      </w:r>
      <w:proofErr w:type="spellStart"/>
      <w:r w:rsidRPr="00A2584A">
        <w:rPr>
          <w:rFonts w:ascii="Times New Roman" w:hAnsi="Times New Roman" w:cs="Times New Roman"/>
          <w:b/>
          <w:sz w:val="24"/>
          <w:szCs w:val="24"/>
        </w:rPr>
        <w:t>Л.В.Алистратова</w:t>
      </w:r>
      <w:proofErr w:type="spellEnd"/>
    </w:p>
    <w:p w:rsidR="00B43E06" w:rsidRDefault="00B43E06" w:rsidP="00B43E06">
      <w:pPr>
        <w:spacing w:after="0" w:line="20" w:lineRule="atLeast"/>
        <w:jc w:val="both"/>
        <w:rPr>
          <w:rFonts w:ascii="Times New Roman" w:hAnsi="Times New Roman" w:cs="Times New Roman"/>
          <w:b/>
          <w:sz w:val="24"/>
          <w:szCs w:val="24"/>
        </w:rPr>
      </w:pPr>
    </w:p>
    <w:p w:rsidR="00B43E06" w:rsidRPr="00393DCE" w:rsidRDefault="00B43E06" w:rsidP="00B43E06">
      <w:pPr>
        <w:spacing w:after="0" w:line="20" w:lineRule="atLeast"/>
        <w:jc w:val="both"/>
        <w:rPr>
          <w:rFonts w:ascii="Times New Roman" w:hAnsi="Times New Roman" w:cs="Times New Roman"/>
          <w:sz w:val="24"/>
          <w:szCs w:val="24"/>
        </w:rPr>
      </w:pPr>
    </w:p>
    <w:p w:rsidR="00631F38" w:rsidRDefault="00631F38" w:rsidP="00631F38">
      <w:pPr>
        <w:pStyle w:val="ConsPlusNormal0"/>
        <w:tabs>
          <w:tab w:val="left" w:pos="567"/>
        </w:tabs>
        <w:ind w:firstLine="0"/>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p>
    <w:p w:rsidR="00631F38" w:rsidRDefault="00631F38" w:rsidP="00631F38">
      <w:pPr>
        <w:pStyle w:val="ConsPlusNormal0"/>
        <w:tabs>
          <w:tab w:val="left" w:pos="567"/>
        </w:tabs>
        <w:ind w:firstLine="0"/>
        <w:jc w:val="both"/>
        <w:outlineLvl w:val="1"/>
        <w:rPr>
          <w:rFonts w:ascii="Times New Roman" w:hAnsi="Times New Roman" w:cs="Times New Roman"/>
          <w:b/>
        </w:rPr>
      </w:pPr>
      <w:r>
        <w:rPr>
          <w:rFonts w:ascii="Times New Roman" w:hAnsi="Times New Roman" w:cs="Times New Roman"/>
          <w:b/>
          <w:color w:val="000000"/>
          <w:sz w:val="24"/>
          <w:szCs w:val="24"/>
        </w:rPr>
        <w:lastRenderedPageBreak/>
        <w:tab/>
      </w:r>
      <w:r w:rsidRPr="00617131">
        <w:rPr>
          <w:rFonts w:ascii="Times New Roman" w:hAnsi="Times New Roman" w:cs="Times New Roman"/>
          <w:b/>
        </w:rPr>
        <w:t>Главными целями муниципальной Программы</w:t>
      </w:r>
      <w:r w:rsidR="00B43E06">
        <w:rPr>
          <w:rFonts w:ascii="Times New Roman" w:hAnsi="Times New Roman" w:cs="Times New Roman"/>
          <w:b/>
        </w:rPr>
        <w:t xml:space="preserve"> </w:t>
      </w:r>
      <w:r w:rsidR="00B43E06" w:rsidRPr="00DC6733">
        <w:rPr>
          <w:rFonts w:ascii="Times New Roman" w:hAnsi="Times New Roman" w:cs="Times New Roman"/>
          <w:b/>
          <w:color w:val="000000"/>
          <w:sz w:val="24"/>
          <w:szCs w:val="24"/>
        </w:rPr>
        <w:t xml:space="preserve">«Противодействие </w:t>
      </w:r>
      <w:r w:rsidR="00B43E06">
        <w:rPr>
          <w:rFonts w:ascii="Times New Roman" w:hAnsi="Times New Roman" w:cs="Times New Roman"/>
          <w:b/>
          <w:color w:val="000000"/>
          <w:sz w:val="24"/>
          <w:szCs w:val="24"/>
        </w:rPr>
        <w:tab/>
      </w:r>
      <w:r w:rsidR="00B43E06" w:rsidRPr="00DC6733">
        <w:rPr>
          <w:rFonts w:ascii="Times New Roman" w:hAnsi="Times New Roman" w:cs="Times New Roman"/>
          <w:b/>
          <w:color w:val="000000"/>
          <w:sz w:val="24"/>
          <w:szCs w:val="24"/>
        </w:rPr>
        <w:t>злоупотреблению наркотиками  в Железного</w:t>
      </w:r>
      <w:r w:rsidR="00945F91">
        <w:rPr>
          <w:rFonts w:ascii="Times New Roman" w:hAnsi="Times New Roman" w:cs="Times New Roman"/>
          <w:b/>
          <w:color w:val="000000"/>
          <w:sz w:val="24"/>
          <w:szCs w:val="24"/>
        </w:rPr>
        <w:t xml:space="preserve">рском районе  Курской области </w:t>
      </w:r>
      <w:r w:rsidR="00B43E06">
        <w:rPr>
          <w:rFonts w:ascii="Times New Roman" w:hAnsi="Times New Roman" w:cs="Times New Roman"/>
          <w:b/>
          <w:color w:val="000000"/>
          <w:sz w:val="24"/>
          <w:szCs w:val="24"/>
        </w:rPr>
        <w:t xml:space="preserve">»   </w:t>
      </w:r>
      <w:r w:rsidRPr="00617131">
        <w:rPr>
          <w:rFonts w:ascii="Times New Roman" w:hAnsi="Times New Roman" w:cs="Times New Roman"/>
          <w:b/>
        </w:rPr>
        <w:t>- являются:</w:t>
      </w:r>
    </w:p>
    <w:p w:rsidR="00B43E06" w:rsidRPr="00617131" w:rsidRDefault="00B43E06" w:rsidP="00631F38">
      <w:pPr>
        <w:pStyle w:val="ConsPlusNormal0"/>
        <w:tabs>
          <w:tab w:val="left" w:pos="567"/>
        </w:tabs>
        <w:ind w:firstLine="0"/>
        <w:jc w:val="both"/>
        <w:outlineLvl w:val="1"/>
        <w:rPr>
          <w:rFonts w:ascii="Times New Roman" w:hAnsi="Times New Roman" w:cs="Times New Roman"/>
          <w:b/>
        </w:rPr>
      </w:pPr>
    </w:p>
    <w:p w:rsidR="00631F38" w:rsidRDefault="00631F38" w:rsidP="00631F38">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-снижение уровня потребления населением наркотических средств.</w:t>
      </w:r>
    </w:p>
    <w:p w:rsidR="00631F38" w:rsidRDefault="00631F38" w:rsidP="00631F38">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 xml:space="preserve">- психотропных веществ, алкоголя и невозможности вовлечения молодежи в </w:t>
      </w:r>
      <w:proofErr w:type="spellStart"/>
      <w:r>
        <w:rPr>
          <w:rFonts w:ascii="Times New Roman" w:hAnsi="Times New Roman" w:cs="Times New Roman"/>
        </w:rPr>
        <w:t>наркогенную</w:t>
      </w:r>
      <w:proofErr w:type="spellEnd"/>
      <w:r>
        <w:rPr>
          <w:rFonts w:ascii="Times New Roman" w:hAnsi="Times New Roman" w:cs="Times New Roman"/>
        </w:rPr>
        <w:t xml:space="preserve"> среду;---межведомственное взаимодействие субъектов системы комплексной реабилитации и </w:t>
      </w:r>
      <w:proofErr w:type="spellStart"/>
      <w:r>
        <w:rPr>
          <w:rFonts w:ascii="Times New Roman" w:hAnsi="Times New Roman" w:cs="Times New Roman"/>
        </w:rPr>
        <w:t>ресоциализации</w:t>
      </w:r>
      <w:proofErr w:type="spellEnd"/>
      <w:r>
        <w:rPr>
          <w:rFonts w:ascii="Times New Roman" w:hAnsi="Times New Roman" w:cs="Times New Roman"/>
        </w:rPr>
        <w:t xml:space="preserve"> потребителей наркотических средств. психотропных веществ и алкоголя  в Железногорском районе Курской области.</w:t>
      </w:r>
    </w:p>
    <w:p w:rsidR="00631F38" w:rsidRDefault="00631F38" w:rsidP="00631F38">
      <w:pPr>
        <w:pStyle w:val="ConsPlusNormal0"/>
        <w:tabs>
          <w:tab w:val="left" w:pos="567"/>
        </w:tabs>
        <w:ind w:firstLine="0"/>
        <w:jc w:val="both"/>
        <w:outlineLvl w:val="1"/>
        <w:rPr>
          <w:rFonts w:ascii="Times New Roman" w:hAnsi="Times New Roman" w:cs="Times New Roman"/>
        </w:rPr>
      </w:pPr>
    </w:p>
    <w:p w:rsidR="00631F38" w:rsidRPr="00617131" w:rsidRDefault="00631F38" w:rsidP="00631F38">
      <w:pPr>
        <w:pStyle w:val="ConsPlusNormal0"/>
        <w:tabs>
          <w:tab w:val="left" w:pos="567"/>
        </w:tabs>
        <w:ind w:firstLine="0"/>
        <w:jc w:val="both"/>
        <w:outlineLvl w:val="1"/>
        <w:rPr>
          <w:rFonts w:ascii="Times New Roman" w:hAnsi="Times New Roman" w:cs="Times New Roman"/>
          <w:b/>
        </w:rPr>
      </w:pPr>
      <w:r>
        <w:rPr>
          <w:rFonts w:ascii="Times New Roman" w:hAnsi="Times New Roman" w:cs="Times New Roman"/>
        </w:rPr>
        <w:tab/>
      </w:r>
      <w:r w:rsidRPr="00617131">
        <w:rPr>
          <w:rFonts w:ascii="Times New Roman" w:hAnsi="Times New Roman" w:cs="Times New Roman"/>
          <w:b/>
        </w:rPr>
        <w:t>Главными задачами являются:</w:t>
      </w:r>
    </w:p>
    <w:p w:rsidR="00631F38" w:rsidRDefault="00631F38" w:rsidP="00631F38">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rPr>
        <w:t>-создание комплексной системы мер по профилактике потребления наркотиков, психотропных веществ и алкоголя;</w:t>
      </w:r>
    </w:p>
    <w:p w:rsidR="00631F38" w:rsidRDefault="00631F38" w:rsidP="00631F38">
      <w:pPr>
        <w:tabs>
          <w:tab w:val="num" w:pos="0"/>
        </w:tabs>
        <w:spacing w:after="0" w:line="240" w:lineRule="auto"/>
        <w:jc w:val="both"/>
        <w:rPr>
          <w:rFonts w:ascii="Times New Roman" w:hAnsi="Times New Roman" w:cs="Times New Roman"/>
        </w:rPr>
      </w:pPr>
      <w:r>
        <w:rPr>
          <w:rFonts w:ascii="Times New Roman" w:hAnsi="Times New Roman" w:cs="Times New Roman"/>
        </w:rPr>
        <w:t xml:space="preserve">- формирование у детей, подростков, молодежи и взрослого населения </w:t>
      </w:r>
      <w:proofErr w:type="spellStart"/>
      <w:r>
        <w:rPr>
          <w:rFonts w:ascii="Times New Roman" w:hAnsi="Times New Roman" w:cs="Times New Roman"/>
        </w:rPr>
        <w:t>антинаркотического</w:t>
      </w:r>
      <w:proofErr w:type="spellEnd"/>
      <w:r>
        <w:rPr>
          <w:rFonts w:ascii="Times New Roman" w:hAnsi="Times New Roman" w:cs="Times New Roman"/>
        </w:rPr>
        <w:t xml:space="preserve"> мировоззрения, негативного отношения к наркотикам, алкоголю ,установок на ведение здорового образа жизни и улучшение духовно-нравственной культуры в обществе;</w:t>
      </w:r>
    </w:p>
    <w:p w:rsidR="00631F38" w:rsidRDefault="00631F38" w:rsidP="00631F38">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 xml:space="preserve">- вовлечение больных наркоманией и алкоголем в комплексную систему медико-социальной реабилитации и </w:t>
      </w:r>
      <w:proofErr w:type="spellStart"/>
      <w:r>
        <w:rPr>
          <w:rFonts w:ascii="Times New Roman" w:hAnsi="Times New Roman" w:cs="Times New Roman"/>
        </w:rPr>
        <w:t>ресоциализации</w:t>
      </w:r>
      <w:proofErr w:type="spellEnd"/>
      <w:r>
        <w:rPr>
          <w:rFonts w:ascii="Times New Roman" w:hAnsi="Times New Roman" w:cs="Times New Roman"/>
        </w:rPr>
        <w:t xml:space="preserve"> .</w:t>
      </w:r>
    </w:p>
    <w:p w:rsidR="00631F38" w:rsidRDefault="00631F38" w:rsidP="00631F38">
      <w:pPr>
        <w:pStyle w:val="ConsPlusNormal0"/>
        <w:tabs>
          <w:tab w:val="left" w:pos="567"/>
        </w:tabs>
        <w:ind w:firstLine="0"/>
        <w:jc w:val="both"/>
        <w:outlineLvl w:val="1"/>
        <w:rPr>
          <w:rFonts w:ascii="Times New Roman" w:hAnsi="Times New Roman" w:cs="Times New Roman"/>
        </w:rPr>
      </w:pPr>
    </w:p>
    <w:p w:rsidR="00631F38" w:rsidRDefault="00631F38" w:rsidP="00631F38">
      <w:pPr>
        <w:pStyle w:val="ConsPlusNormal0"/>
        <w:tabs>
          <w:tab w:val="left" w:pos="567"/>
        </w:tabs>
        <w:ind w:firstLine="0"/>
        <w:jc w:val="both"/>
        <w:outlineLvl w:val="1"/>
        <w:rPr>
          <w:rFonts w:ascii="Times New Roman" w:hAnsi="Times New Roman" w:cs="Times New Roman"/>
          <w:b/>
        </w:rPr>
      </w:pPr>
      <w:r>
        <w:rPr>
          <w:rFonts w:ascii="Times New Roman" w:hAnsi="Times New Roman" w:cs="Times New Roman"/>
        </w:rPr>
        <w:tab/>
      </w:r>
      <w:r w:rsidRPr="00617131">
        <w:rPr>
          <w:rFonts w:ascii="Times New Roman" w:hAnsi="Times New Roman" w:cs="Times New Roman"/>
          <w:b/>
        </w:rPr>
        <w:t>Целевые индикаторы и показатели программы:</w:t>
      </w:r>
    </w:p>
    <w:p w:rsidR="00B43E06" w:rsidRPr="00617131" w:rsidRDefault="00B43E06" w:rsidP="00631F38">
      <w:pPr>
        <w:pStyle w:val="ConsPlusNormal0"/>
        <w:tabs>
          <w:tab w:val="left" w:pos="567"/>
        </w:tabs>
        <w:ind w:firstLine="0"/>
        <w:jc w:val="both"/>
        <w:outlineLvl w:val="1"/>
        <w:rPr>
          <w:rFonts w:ascii="Times New Roman" w:hAnsi="Times New Roman" w:cs="Times New Roman"/>
          <w:b/>
        </w:rPr>
      </w:pPr>
    </w:p>
    <w:p w:rsidR="00631F38" w:rsidRDefault="00631F38" w:rsidP="00631F38">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 доля детей и молодежи, вовлеченных  в профилактические мероприятия, от общего числа детей и молодежи  Железногорского района Курской области;</w:t>
      </w:r>
    </w:p>
    <w:p w:rsidR="00631F38" w:rsidRDefault="00631F38" w:rsidP="00631F38">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-удельный вес больных наркоманией и  алкоголем, направленных на включение их в реабилитационные программы.</w:t>
      </w:r>
    </w:p>
    <w:p w:rsidR="00631F38" w:rsidRDefault="00631F38" w:rsidP="00631F38">
      <w:pPr>
        <w:pStyle w:val="ConsPlusNormal0"/>
        <w:tabs>
          <w:tab w:val="left" w:pos="567"/>
        </w:tabs>
        <w:ind w:firstLine="0"/>
        <w:jc w:val="both"/>
        <w:outlineLvl w:val="1"/>
        <w:rPr>
          <w:rFonts w:ascii="Times New Roman" w:hAnsi="Times New Roman" w:cs="Times New Roman"/>
        </w:rPr>
      </w:pPr>
    </w:p>
    <w:p w:rsidR="00631F38" w:rsidRDefault="00631F38" w:rsidP="00631F38">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Эффективность реализации муниципальной программы оценивается на основе:</w:t>
      </w:r>
    </w:p>
    <w:p w:rsidR="00631F38" w:rsidRDefault="00631F38" w:rsidP="00631F38">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(подпрограммы) запланированным значениям целевых индикаторов и показателей, содержащихся в приложении № 1 к настоящей муниципальной программе в соответствии с паспортом муниципальной программы (подпрограммы), по формуле: </w:t>
      </w:r>
      <w:proofErr w:type="spellStart"/>
      <w:r>
        <w:rPr>
          <w:rFonts w:ascii="Times New Roman" w:hAnsi="Times New Roman" w:cs="Times New Roman"/>
        </w:rPr>
        <w:t>Сд</w:t>
      </w:r>
      <w:proofErr w:type="spellEnd"/>
      <w:r>
        <w:rPr>
          <w:rFonts w:ascii="Times New Roman" w:hAnsi="Times New Roman" w:cs="Times New Roman"/>
        </w:rPr>
        <w:t xml:space="preserve"> = </w:t>
      </w:r>
      <w:proofErr w:type="spellStart"/>
      <w:r>
        <w:rPr>
          <w:rFonts w:ascii="Times New Roman" w:hAnsi="Times New Roman" w:cs="Times New Roman"/>
        </w:rPr>
        <w:t>Ип</w:t>
      </w:r>
      <w:proofErr w:type="spellEnd"/>
      <w:r>
        <w:rPr>
          <w:rFonts w:ascii="Times New Roman" w:hAnsi="Times New Roman" w:cs="Times New Roman"/>
        </w:rPr>
        <w:t>/</w:t>
      </w:r>
      <w:proofErr w:type="spellStart"/>
      <w:r>
        <w:rPr>
          <w:rFonts w:ascii="Times New Roman" w:hAnsi="Times New Roman" w:cs="Times New Roman"/>
        </w:rPr>
        <w:t>Иф</w:t>
      </w:r>
      <w:proofErr w:type="spellEnd"/>
      <w:r>
        <w:rPr>
          <w:rFonts w:ascii="Times New Roman" w:hAnsi="Times New Roman" w:cs="Times New Roman"/>
        </w:rPr>
        <w:t xml:space="preserve"> для целевых индикаторов и показателей, желаемой тенденцией развития которых является снижение, и </w:t>
      </w:r>
      <w:proofErr w:type="spellStart"/>
      <w:r>
        <w:rPr>
          <w:rFonts w:ascii="Times New Roman" w:hAnsi="Times New Roman" w:cs="Times New Roman"/>
        </w:rPr>
        <w:t>Сд</w:t>
      </w:r>
      <w:proofErr w:type="spellEnd"/>
      <w:r>
        <w:rPr>
          <w:rFonts w:ascii="Times New Roman" w:hAnsi="Times New Roman" w:cs="Times New Roman"/>
        </w:rPr>
        <w:t xml:space="preserve"> = </w:t>
      </w:r>
      <w:proofErr w:type="spellStart"/>
      <w:r>
        <w:rPr>
          <w:rFonts w:ascii="Times New Roman" w:hAnsi="Times New Roman" w:cs="Times New Roman"/>
        </w:rPr>
        <w:t>Иф</w:t>
      </w:r>
      <w:proofErr w:type="spellEnd"/>
      <w:r>
        <w:rPr>
          <w:rFonts w:ascii="Times New Roman" w:hAnsi="Times New Roman" w:cs="Times New Roman"/>
        </w:rPr>
        <w:t>/</w:t>
      </w:r>
      <w:proofErr w:type="spellStart"/>
      <w:r>
        <w:rPr>
          <w:rFonts w:ascii="Times New Roman" w:hAnsi="Times New Roman" w:cs="Times New Roman"/>
        </w:rPr>
        <w:t>Ип</w:t>
      </w:r>
      <w:proofErr w:type="spellEnd"/>
      <w:r>
        <w:rPr>
          <w:rFonts w:ascii="Times New Roman" w:hAnsi="Times New Roman" w:cs="Times New Roman"/>
        </w:rPr>
        <w:t xml:space="preserve"> для показателей, желаемой тенденцией которых является рост, где </w:t>
      </w:r>
      <w:proofErr w:type="spellStart"/>
      <w:r>
        <w:rPr>
          <w:rFonts w:ascii="Times New Roman" w:hAnsi="Times New Roman" w:cs="Times New Roman"/>
        </w:rPr>
        <w:t>Сд</w:t>
      </w:r>
      <w:proofErr w:type="spellEnd"/>
      <w:r>
        <w:rPr>
          <w:rFonts w:ascii="Times New Roman" w:hAnsi="Times New Roman" w:cs="Times New Roman"/>
        </w:rPr>
        <w:t xml:space="preserve"> - степень достижения целевого индикатора и показателя, </w:t>
      </w:r>
      <w:proofErr w:type="spellStart"/>
      <w:r>
        <w:rPr>
          <w:rFonts w:ascii="Times New Roman" w:hAnsi="Times New Roman" w:cs="Times New Roman"/>
        </w:rPr>
        <w:t>Иф</w:t>
      </w:r>
      <w:proofErr w:type="spellEnd"/>
      <w:r>
        <w:rPr>
          <w:rFonts w:ascii="Times New Roman" w:hAnsi="Times New Roman" w:cs="Times New Roman"/>
        </w:rPr>
        <w:t xml:space="preserve"> - фактическое значение целевого индикатора и показателя, </w:t>
      </w:r>
      <w:proofErr w:type="spellStart"/>
      <w:r>
        <w:rPr>
          <w:rFonts w:ascii="Times New Roman" w:hAnsi="Times New Roman" w:cs="Times New Roman"/>
        </w:rPr>
        <w:t>Ип</w:t>
      </w:r>
      <w:proofErr w:type="spellEnd"/>
      <w:r>
        <w:rPr>
          <w:rFonts w:ascii="Times New Roman" w:hAnsi="Times New Roman" w:cs="Times New Roman"/>
        </w:rPr>
        <w:t xml:space="preserve"> - плановое значение целевого индикатора и показателя;</w:t>
      </w:r>
    </w:p>
    <w:p w:rsidR="00631F38" w:rsidRDefault="00631F38" w:rsidP="00631F38">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 сопоставления фактически произведенных затрат на реализацию Программы (подпрограммы) в отчетном году с их плановыми значениями по каждому источнику ресурсного обеспечения по формуле: Уф = </w:t>
      </w:r>
      <w:proofErr w:type="spellStart"/>
      <w:r>
        <w:rPr>
          <w:rFonts w:ascii="Times New Roman" w:hAnsi="Times New Roman" w:cs="Times New Roman"/>
        </w:rPr>
        <w:t>Зф</w:t>
      </w:r>
      <w:proofErr w:type="spellEnd"/>
      <w:r>
        <w:rPr>
          <w:rFonts w:ascii="Times New Roman" w:hAnsi="Times New Roman" w:cs="Times New Roman"/>
        </w:rPr>
        <w:t>/</w:t>
      </w:r>
      <w:proofErr w:type="spellStart"/>
      <w:r>
        <w:rPr>
          <w:rFonts w:ascii="Times New Roman" w:hAnsi="Times New Roman" w:cs="Times New Roman"/>
        </w:rPr>
        <w:t>Зп</w:t>
      </w:r>
      <w:proofErr w:type="spellEnd"/>
      <w:r>
        <w:rPr>
          <w:rFonts w:ascii="Times New Roman" w:hAnsi="Times New Roman" w:cs="Times New Roman"/>
        </w:rPr>
        <w:t xml:space="preserve">, где Уф - степень достижения уровня финансирования муниципальной программы (подпрограммы), </w:t>
      </w:r>
      <w:proofErr w:type="spellStart"/>
      <w:r>
        <w:rPr>
          <w:rFonts w:ascii="Times New Roman" w:hAnsi="Times New Roman" w:cs="Times New Roman"/>
        </w:rPr>
        <w:t>Зф</w:t>
      </w:r>
      <w:proofErr w:type="spellEnd"/>
      <w:r>
        <w:rPr>
          <w:rFonts w:ascii="Times New Roman" w:hAnsi="Times New Roman" w:cs="Times New Roman"/>
        </w:rPr>
        <w:t xml:space="preserve"> - фактически произведенные затраты на реализацию муниципальной программы (подпрограммы), </w:t>
      </w:r>
      <w:proofErr w:type="spellStart"/>
      <w:r>
        <w:rPr>
          <w:rFonts w:ascii="Times New Roman" w:hAnsi="Times New Roman" w:cs="Times New Roman"/>
        </w:rPr>
        <w:t>Зп</w:t>
      </w:r>
      <w:proofErr w:type="spellEnd"/>
      <w:r>
        <w:rPr>
          <w:rFonts w:ascii="Times New Roman" w:hAnsi="Times New Roman" w:cs="Times New Roman"/>
        </w:rPr>
        <w:t xml:space="preserve"> - плановые значения затрат на реализацию муниципальной программы (подпрограммы);</w:t>
      </w:r>
    </w:p>
    <w:p w:rsidR="00631F38" w:rsidRDefault="00631F38" w:rsidP="00631F38">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оценки степени исполнения плана по реализации муниципальной программы путем сравнения фактических сроков реализации мероприятий плана по реализации муниципальной программы с запланированными сроками, а также сравнения фактически полученных результатов с ожидаемыми. Муниципальная программа считается реализуемой с высоким уровнем эффективности в следующих случаях:</w:t>
      </w:r>
    </w:p>
    <w:p w:rsidR="00631F38" w:rsidRDefault="00631F38" w:rsidP="00631F38">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значения 95% и более целевых индикаторов и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631F38" w:rsidRDefault="00631F38" w:rsidP="00631F38">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не менее 95% мероприятий, запланированных на отчетный год, выполнены в полном объеме.</w:t>
      </w:r>
    </w:p>
    <w:p w:rsidR="00631F38" w:rsidRDefault="00631F38" w:rsidP="00631F38">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Программа считается реализуемой с удовлетворительным уровнем эффективности в следующих случаях:</w:t>
      </w:r>
    </w:p>
    <w:p w:rsidR="00631F38" w:rsidRDefault="00631F38" w:rsidP="00631F38">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не менее 80% мероприятий, запланированных на отчетный год, выполнены в полном объеме.</w:t>
      </w:r>
    </w:p>
    <w:p w:rsidR="00B43E06" w:rsidRDefault="00B43E06" w:rsidP="00631F38">
      <w:pPr>
        <w:autoSpaceDE w:val="0"/>
        <w:autoSpaceDN w:val="0"/>
        <w:adjustRightInd w:val="0"/>
        <w:spacing w:after="0" w:line="240" w:lineRule="auto"/>
        <w:ind w:firstLine="720"/>
        <w:jc w:val="both"/>
        <w:rPr>
          <w:rFonts w:ascii="Times New Roman" w:hAnsi="Times New Roman" w:cs="Times New Roman"/>
        </w:rPr>
      </w:pPr>
    </w:p>
    <w:p w:rsidR="00631F38" w:rsidRDefault="00631F38" w:rsidP="00631F38">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Если реализация муниципальной программы не отвечает указанным критериям, уровень эффективности ее реализации признается неудовлетворительным.</w:t>
      </w:r>
    </w:p>
    <w:p w:rsidR="00631F38" w:rsidRDefault="00631F38" w:rsidP="00631F38">
      <w:pPr>
        <w:pStyle w:val="ConsPlusNormal0"/>
        <w:tabs>
          <w:tab w:val="left" w:pos="567"/>
        </w:tabs>
        <w:ind w:firstLine="0"/>
        <w:jc w:val="both"/>
        <w:outlineLvl w:val="1"/>
        <w:rPr>
          <w:rFonts w:ascii="Times New Roman" w:hAnsi="Times New Roman" w:cs="Times New Roman"/>
        </w:rPr>
      </w:pPr>
    </w:p>
    <w:p w:rsidR="00631F38" w:rsidRDefault="00C967A3" w:rsidP="00631F38">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rPr>
        <w:tab/>
        <w:t>На реализацию муниципальной</w:t>
      </w:r>
      <w:r w:rsidR="00631F38">
        <w:rPr>
          <w:rFonts w:ascii="Times New Roman" w:hAnsi="Times New Roman" w:cs="Times New Roman"/>
        </w:rPr>
        <w:t xml:space="preserve"> программы </w:t>
      </w:r>
      <w:r w:rsidR="00631F38" w:rsidRPr="00EA142F">
        <w:rPr>
          <w:rFonts w:ascii="Times New Roman" w:hAnsi="Times New Roman" w:cs="Times New Roman"/>
          <w:color w:val="000000"/>
          <w:sz w:val="24"/>
          <w:szCs w:val="24"/>
        </w:rPr>
        <w:t xml:space="preserve">«Противодействие </w:t>
      </w:r>
      <w:r w:rsidR="00631F38" w:rsidRPr="00EA142F">
        <w:rPr>
          <w:rFonts w:ascii="Times New Roman" w:hAnsi="Times New Roman" w:cs="Times New Roman"/>
          <w:color w:val="000000"/>
          <w:sz w:val="24"/>
          <w:szCs w:val="24"/>
        </w:rPr>
        <w:tab/>
        <w:t>злоупотреблению наркотиками  в Железногорском районе  Курск</w:t>
      </w:r>
      <w:r w:rsidR="00945F91">
        <w:rPr>
          <w:rFonts w:ascii="Times New Roman" w:hAnsi="Times New Roman" w:cs="Times New Roman"/>
          <w:color w:val="000000"/>
          <w:sz w:val="24"/>
          <w:szCs w:val="24"/>
        </w:rPr>
        <w:t xml:space="preserve">ой области </w:t>
      </w:r>
      <w:r w:rsidR="00631F38" w:rsidRPr="00EA142F">
        <w:rPr>
          <w:rFonts w:ascii="Times New Roman" w:hAnsi="Times New Roman" w:cs="Times New Roman"/>
          <w:color w:val="000000"/>
          <w:sz w:val="24"/>
          <w:szCs w:val="24"/>
        </w:rPr>
        <w:t xml:space="preserve">» </w:t>
      </w:r>
      <w:r w:rsidR="00631F38">
        <w:rPr>
          <w:rFonts w:ascii="Times New Roman" w:hAnsi="Times New Roman" w:cs="Times New Roman"/>
          <w:color w:val="000000"/>
          <w:sz w:val="24"/>
          <w:szCs w:val="24"/>
        </w:rPr>
        <w:t xml:space="preserve"> было предусмотрено в бюджете Железногорского района </w:t>
      </w:r>
      <w:r w:rsidR="00945F91">
        <w:rPr>
          <w:rFonts w:ascii="Times New Roman" w:hAnsi="Times New Roman" w:cs="Times New Roman"/>
          <w:color w:val="000000"/>
          <w:sz w:val="24"/>
          <w:szCs w:val="24"/>
        </w:rPr>
        <w:t xml:space="preserve"> на 1 января 2018 года </w:t>
      </w:r>
      <w:r w:rsidR="00631F38">
        <w:rPr>
          <w:rFonts w:ascii="Times New Roman" w:hAnsi="Times New Roman" w:cs="Times New Roman"/>
          <w:color w:val="000000"/>
          <w:sz w:val="24"/>
          <w:szCs w:val="24"/>
        </w:rPr>
        <w:t xml:space="preserve">50 тысяч рублей. Программа имеет   </w:t>
      </w:r>
      <w:r w:rsidR="00631F38" w:rsidRPr="00EA142F">
        <w:rPr>
          <w:rFonts w:ascii="Times New Roman" w:hAnsi="Times New Roman" w:cs="Times New Roman"/>
          <w:color w:val="000000"/>
          <w:sz w:val="24"/>
          <w:szCs w:val="24"/>
        </w:rPr>
        <w:t xml:space="preserve"> 2 подпрограммы:</w:t>
      </w:r>
    </w:p>
    <w:tbl>
      <w:tblPr>
        <w:tblStyle w:val="a9"/>
        <w:tblW w:w="0" w:type="auto"/>
        <w:tblLook w:val="04A0"/>
      </w:tblPr>
      <w:tblGrid>
        <w:gridCol w:w="2093"/>
        <w:gridCol w:w="7478"/>
      </w:tblGrid>
      <w:tr w:rsidR="00631F38" w:rsidTr="00811AE0">
        <w:tc>
          <w:tcPr>
            <w:tcW w:w="2093"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rPr>
              <w:t>Объемы бюджетных ассигнований программы</w:t>
            </w:r>
          </w:p>
        </w:tc>
        <w:tc>
          <w:tcPr>
            <w:tcW w:w="7478" w:type="dxa"/>
          </w:tcPr>
          <w:p w:rsidR="00631F38" w:rsidRDefault="00631F38" w:rsidP="00811AE0">
            <w:pPr>
              <w:pStyle w:val="a3"/>
              <w:jc w:val="both"/>
            </w:pPr>
            <w:r>
              <w:t>Общий объем финансирования муниципальной программы за счет средств муниципального бюджета  Железногорского района Курской области, составит: 50,0 тыс. рублей:</w:t>
            </w:r>
          </w:p>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p>
        </w:tc>
      </w:tr>
      <w:tr w:rsidR="00631F38" w:rsidTr="00811AE0">
        <w:tc>
          <w:tcPr>
            <w:tcW w:w="2093"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p>
        </w:tc>
        <w:tc>
          <w:tcPr>
            <w:tcW w:w="7478"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p>
          <w:p w:rsidR="00C967A3" w:rsidRPr="00C967A3" w:rsidRDefault="00945F91" w:rsidP="00C967A3">
            <w:pPr>
              <w:pStyle w:val="a3"/>
              <w:jc w:val="both"/>
            </w:pPr>
            <w:r>
              <w:t>2018</w:t>
            </w:r>
            <w:r w:rsidR="00631F38">
              <w:t> год –      50,0    тыс. рублей;</w:t>
            </w:r>
          </w:p>
        </w:tc>
      </w:tr>
    </w:tbl>
    <w:p w:rsidR="00631F38" w:rsidRDefault="00631F38" w:rsidP="00631F38">
      <w:pPr>
        <w:pStyle w:val="ConsPlusNormal0"/>
        <w:tabs>
          <w:tab w:val="left" w:pos="567"/>
        </w:tabs>
        <w:ind w:firstLine="0"/>
        <w:jc w:val="both"/>
        <w:outlineLvl w:val="1"/>
        <w:rPr>
          <w:rFonts w:ascii="Times New Roman" w:hAnsi="Times New Roman" w:cs="Times New Roman"/>
          <w:color w:val="000000"/>
          <w:sz w:val="24"/>
          <w:szCs w:val="24"/>
        </w:rPr>
      </w:pPr>
    </w:p>
    <w:p w:rsidR="00631F38" w:rsidRDefault="00631F38" w:rsidP="00631F38">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ab/>
      </w:r>
      <w:r w:rsidRPr="00EA142F">
        <w:rPr>
          <w:rFonts w:ascii="Times New Roman" w:hAnsi="Times New Roman" w:cs="Times New Roman"/>
          <w:color w:val="000000"/>
          <w:sz w:val="24"/>
          <w:szCs w:val="24"/>
        </w:rPr>
        <w:t xml:space="preserve">1-я подпрограмма муниципальной программы «Противодействие </w:t>
      </w:r>
      <w:r w:rsidRPr="00EA142F">
        <w:rPr>
          <w:rFonts w:ascii="Times New Roman" w:hAnsi="Times New Roman" w:cs="Times New Roman"/>
          <w:color w:val="000000"/>
          <w:sz w:val="24"/>
          <w:szCs w:val="24"/>
        </w:rPr>
        <w:tab/>
        <w:t xml:space="preserve">злоупотреблению наркотиками  в Железногорском районе  Курской области в </w:t>
      </w:r>
      <w:r w:rsidRPr="00EA142F">
        <w:rPr>
          <w:rFonts w:ascii="Times New Roman" w:hAnsi="Times New Roman" w:cs="Times New Roman"/>
          <w:color w:val="000000"/>
          <w:sz w:val="24"/>
          <w:szCs w:val="24"/>
        </w:rPr>
        <w:tab/>
        <w:t>2015-2017годах и плановый период до 2020 года»</w:t>
      </w:r>
      <w:r>
        <w:rPr>
          <w:rFonts w:ascii="Times New Roman" w:hAnsi="Times New Roman" w:cs="Times New Roman"/>
          <w:color w:val="000000"/>
          <w:sz w:val="24"/>
          <w:szCs w:val="24"/>
        </w:rPr>
        <w:t>.</w:t>
      </w:r>
      <w:r w:rsidRPr="00EA14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реализацию программы (проведение профилактических мероприятий было выделено 10 тысяч рублей.</w:t>
      </w:r>
    </w:p>
    <w:p w:rsidR="00631F38" w:rsidRDefault="00631F38" w:rsidP="00631F38">
      <w:pPr>
        <w:pStyle w:val="ConsPlusNormal0"/>
        <w:tabs>
          <w:tab w:val="left" w:pos="567"/>
        </w:tabs>
        <w:ind w:firstLine="0"/>
        <w:jc w:val="both"/>
        <w:outlineLvl w:val="1"/>
        <w:rPr>
          <w:rFonts w:ascii="Times New Roman" w:hAnsi="Times New Roman" w:cs="Times New Roman"/>
          <w:color w:val="000000"/>
          <w:sz w:val="24"/>
          <w:szCs w:val="24"/>
        </w:rPr>
      </w:pPr>
    </w:p>
    <w:tbl>
      <w:tblPr>
        <w:tblStyle w:val="a9"/>
        <w:tblW w:w="0" w:type="auto"/>
        <w:tblLook w:val="04A0"/>
      </w:tblPr>
      <w:tblGrid>
        <w:gridCol w:w="2093"/>
        <w:gridCol w:w="7478"/>
      </w:tblGrid>
      <w:tr w:rsidR="00631F38" w:rsidTr="00811AE0">
        <w:tc>
          <w:tcPr>
            <w:tcW w:w="2093"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rPr>
              <w:t>Объемы бюджетных ассигнований программы</w:t>
            </w:r>
          </w:p>
        </w:tc>
        <w:tc>
          <w:tcPr>
            <w:tcW w:w="7478"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rPr>
              <w:t xml:space="preserve">объем финансирования по подпрограмме 1 </w:t>
            </w:r>
            <w:r>
              <w:rPr>
                <w:rFonts w:ascii="Times New Roman" w:hAnsi="Times New Roman" w:cs="Times New Roman"/>
                <w:b/>
              </w:rPr>
              <w:t>«Профилактика наркомании в Железногорском районе Курской области в 2015-2017 годах и плановый период до 2020 года»</w:t>
            </w:r>
            <w:r>
              <w:rPr>
                <w:rFonts w:ascii="Times New Roman" w:hAnsi="Times New Roman" w:cs="Times New Roman"/>
              </w:rPr>
              <w:t xml:space="preserve"> составит 10,0 тыс.рублей</w:t>
            </w:r>
          </w:p>
        </w:tc>
      </w:tr>
      <w:tr w:rsidR="00631F38" w:rsidTr="00811AE0">
        <w:tc>
          <w:tcPr>
            <w:tcW w:w="2093"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p>
        </w:tc>
        <w:tc>
          <w:tcPr>
            <w:tcW w:w="7478"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p>
          <w:p w:rsidR="00631F38" w:rsidRPr="008B29FE" w:rsidRDefault="00631F38" w:rsidP="00811AE0">
            <w:pPr>
              <w:pStyle w:val="a3"/>
              <w:jc w:val="both"/>
            </w:pPr>
            <w:r>
              <w:t>2017 год –      10,0    тыс. рублей;</w:t>
            </w:r>
          </w:p>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p>
        </w:tc>
      </w:tr>
      <w:tr w:rsidR="00631F38" w:rsidTr="00811AE0">
        <w:tc>
          <w:tcPr>
            <w:tcW w:w="2093" w:type="dxa"/>
          </w:tcPr>
          <w:p w:rsidR="00631F38" w:rsidRPr="00C967A3" w:rsidRDefault="00631F38" w:rsidP="00811AE0">
            <w:pPr>
              <w:pStyle w:val="ConsPlusNormal0"/>
              <w:tabs>
                <w:tab w:val="left" w:pos="567"/>
              </w:tabs>
              <w:ind w:firstLine="0"/>
              <w:jc w:val="both"/>
              <w:outlineLvl w:val="1"/>
              <w:rPr>
                <w:rFonts w:ascii="Times New Roman" w:hAnsi="Times New Roman" w:cs="Times New Roman"/>
                <w:b/>
                <w:color w:val="000000"/>
                <w:sz w:val="24"/>
                <w:szCs w:val="24"/>
              </w:rPr>
            </w:pPr>
            <w:r w:rsidRPr="00C967A3">
              <w:rPr>
                <w:rFonts w:ascii="Times New Roman" w:hAnsi="Times New Roman" w:cs="Times New Roman"/>
                <w:b/>
                <w:color w:val="000000"/>
                <w:sz w:val="24"/>
                <w:szCs w:val="24"/>
              </w:rPr>
              <w:t>Исполнение</w:t>
            </w:r>
          </w:p>
        </w:tc>
        <w:tc>
          <w:tcPr>
            <w:tcW w:w="7478" w:type="dxa"/>
          </w:tcPr>
          <w:p w:rsidR="00631F38" w:rsidRPr="00C967A3" w:rsidRDefault="00631F38" w:rsidP="00811AE0">
            <w:pPr>
              <w:pStyle w:val="ConsPlusNormal0"/>
              <w:tabs>
                <w:tab w:val="left" w:pos="567"/>
              </w:tabs>
              <w:ind w:firstLine="0"/>
              <w:jc w:val="both"/>
              <w:outlineLvl w:val="1"/>
              <w:rPr>
                <w:rFonts w:ascii="Times New Roman" w:hAnsi="Times New Roman" w:cs="Times New Roman"/>
                <w:b/>
                <w:color w:val="000000"/>
                <w:sz w:val="24"/>
                <w:szCs w:val="24"/>
              </w:rPr>
            </w:pPr>
            <w:r w:rsidRPr="00C967A3">
              <w:rPr>
                <w:rFonts w:ascii="Times New Roman" w:hAnsi="Times New Roman" w:cs="Times New Roman"/>
                <w:b/>
                <w:color w:val="000000"/>
                <w:sz w:val="24"/>
                <w:szCs w:val="24"/>
              </w:rPr>
              <w:t xml:space="preserve">10.0 тыс. – проведение  </w:t>
            </w:r>
            <w:proofErr w:type="spellStart"/>
            <w:r w:rsidRPr="00C967A3">
              <w:rPr>
                <w:rFonts w:ascii="Times New Roman" w:hAnsi="Times New Roman" w:cs="Times New Roman"/>
                <w:b/>
                <w:color w:val="000000"/>
                <w:sz w:val="24"/>
                <w:szCs w:val="24"/>
              </w:rPr>
              <w:t>антинаркотических</w:t>
            </w:r>
            <w:proofErr w:type="spellEnd"/>
            <w:r w:rsidRPr="00C967A3">
              <w:rPr>
                <w:rFonts w:ascii="Times New Roman" w:hAnsi="Times New Roman" w:cs="Times New Roman"/>
                <w:b/>
                <w:color w:val="000000"/>
                <w:sz w:val="24"/>
                <w:szCs w:val="24"/>
              </w:rPr>
              <w:t xml:space="preserve"> мероприятий. </w:t>
            </w:r>
          </w:p>
        </w:tc>
      </w:tr>
    </w:tbl>
    <w:p w:rsidR="00631F38" w:rsidRPr="00EA142F" w:rsidRDefault="00631F38" w:rsidP="00631F38">
      <w:pPr>
        <w:pStyle w:val="ConsPlusNormal0"/>
        <w:tabs>
          <w:tab w:val="left" w:pos="567"/>
        </w:tabs>
        <w:ind w:firstLine="0"/>
        <w:jc w:val="both"/>
        <w:outlineLvl w:val="1"/>
        <w:rPr>
          <w:rFonts w:ascii="Times New Roman" w:hAnsi="Times New Roman" w:cs="Times New Roman"/>
          <w:color w:val="000000"/>
          <w:sz w:val="24"/>
          <w:szCs w:val="24"/>
        </w:rPr>
      </w:pPr>
    </w:p>
    <w:p w:rsidR="00631F38" w:rsidRDefault="00631F38" w:rsidP="00631F38">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ab/>
      </w:r>
      <w:r w:rsidRPr="00EA142F">
        <w:rPr>
          <w:rFonts w:ascii="Times New Roman" w:hAnsi="Times New Roman" w:cs="Times New Roman"/>
          <w:color w:val="000000"/>
          <w:sz w:val="24"/>
          <w:szCs w:val="24"/>
        </w:rPr>
        <w:t xml:space="preserve">2-я подпрограмма муниципальной программы </w:t>
      </w:r>
      <w:r w:rsidRPr="00EA142F">
        <w:rPr>
          <w:rFonts w:ascii="Times New Roman" w:hAnsi="Times New Roman" w:cs="Times New Roman"/>
        </w:rPr>
        <w:t xml:space="preserve">«Реабилитация и </w:t>
      </w:r>
      <w:proofErr w:type="spellStart"/>
      <w:r w:rsidRPr="00EA142F">
        <w:rPr>
          <w:rFonts w:ascii="Times New Roman" w:hAnsi="Times New Roman" w:cs="Times New Roman"/>
        </w:rPr>
        <w:t>ресоциализация</w:t>
      </w:r>
      <w:proofErr w:type="spellEnd"/>
      <w:r w:rsidRPr="00EA142F">
        <w:rPr>
          <w:rFonts w:ascii="Times New Roman" w:hAnsi="Times New Roman" w:cs="Times New Roman"/>
        </w:rPr>
        <w:t xml:space="preserve"> больных наркоманией и алкоголизмом в Железногорском районе Курской области в 2015-2017 годах и плановый период до 2020 года»</w:t>
      </w:r>
      <w:r>
        <w:rPr>
          <w:rFonts w:ascii="Times New Roman" w:hAnsi="Times New Roman" w:cs="Times New Roman"/>
          <w:color w:val="000000"/>
          <w:sz w:val="24"/>
          <w:szCs w:val="24"/>
        </w:rPr>
        <w:t>.  На приобретение сертификата для лечения  больных наркоманией выделено 40 тысяч рублей.</w:t>
      </w:r>
    </w:p>
    <w:p w:rsidR="00631F38" w:rsidRDefault="00631F38" w:rsidP="00631F38">
      <w:pPr>
        <w:pStyle w:val="ConsPlusNormal0"/>
        <w:tabs>
          <w:tab w:val="left" w:pos="567"/>
        </w:tabs>
        <w:ind w:firstLine="0"/>
        <w:jc w:val="both"/>
        <w:outlineLvl w:val="1"/>
        <w:rPr>
          <w:rFonts w:ascii="Times New Roman" w:hAnsi="Times New Roman" w:cs="Times New Roman"/>
          <w:color w:val="000000"/>
          <w:sz w:val="24"/>
          <w:szCs w:val="24"/>
        </w:rPr>
      </w:pPr>
    </w:p>
    <w:tbl>
      <w:tblPr>
        <w:tblStyle w:val="a9"/>
        <w:tblW w:w="0" w:type="auto"/>
        <w:tblLook w:val="04A0"/>
      </w:tblPr>
      <w:tblGrid>
        <w:gridCol w:w="2093"/>
        <w:gridCol w:w="7478"/>
      </w:tblGrid>
      <w:tr w:rsidR="00631F38" w:rsidTr="00811AE0">
        <w:tc>
          <w:tcPr>
            <w:tcW w:w="2093"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rPr>
              <w:t>Объемы бюджетных ассигнований программы</w:t>
            </w:r>
          </w:p>
        </w:tc>
        <w:tc>
          <w:tcPr>
            <w:tcW w:w="7478"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cs="Times New Roman"/>
              </w:rPr>
              <w:t xml:space="preserve">подпрограммы 2 </w:t>
            </w:r>
            <w:r>
              <w:rPr>
                <w:rFonts w:ascii="Times New Roman" w:hAnsi="Times New Roman" w:cs="Times New Roman"/>
                <w:b/>
              </w:rPr>
              <w:t xml:space="preserve">«Реабилитация и </w:t>
            </w:r>
            <w:proofErr w:type="spellStart"/>
            <w:r>
              <w:rPr>
                <w:rFonts w:ascii="Times New Roman" w:hAnsi="Times New Roman" w:cs="Times New Roman"/>
                <w:b/>
              </w:rPr>
              <w:t>ресоциализация</w:t>
            </w:r>
            <w:proofErr w:type="spellEnd"/>
            <w:r>
              <w:rPr>
                <w:rFonts w:ascii="Times New Roman" w:hAnsi="Times New Roman" w:cs="Times New Roman"/>
                <w:b/>
              </w:rPr>
              <w:t xml:space="preserve"> больных наркоманией и алкоголизмом в Железногорском районе Курской области в 2015-2017 годах и плановый период до 2020 года»</w:t>
            </w:r>
            <w:r>
              <w:rPr>
                <w:rFonts w:ascii="Times New Roman" w:hAnsi="Times New Roman" w:cs="Times New Roman"/>
              </w:rPr>
              <w:t xml:space="preserve"> составит 40,0</w:t>
            </w:r>
          </w:p>
        </w:tc>
      </w:tr>
      <w:tr w:rsidR="00631F38" w:rsidTr="00811AE0">
        <w:tc>
          <w:tcPr>
            <w:tcW w:w="2093"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p>
        </w:tc>
        <w:tc>
          <w:tcPr>
            <w:tcW w:w="7478" w:type="dxa"/>
          </w:tcPr>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p>
          <w:p w:rsidR="00631F38" w:rsidRDefault="00631F38" w:rsidP="00811AE0">
            <w:pPr>
              <w:pStyle w:val="a3"/>
              <w:jc w:val="both"/>
            </w:pPr>
            <w:r>
              <w:t>2017 год –      40,0    тыс. рублей;</w:t>
            </w:r>
          </w:p>
          <w:p w:rsidR="00631F38" w:rsidRDefault="00631F38" w:rsidP="00811AE0">
            <w:pPr>
              <w:pStyle w:val="ConsPlusNormal0"/>
              <w:tabs>
                <w:tab w:val="left" w:pos="567"/>
              </w:tabs>
              <w:ind w:firstLine="0"/>
              <w:jc w:val="both"/>
              <w:outlineLvl w:val="1"/>
              <w:rPr>
                <w:rFonts w:ascii="Times New Roman" w:hAnsi="Times New Roman" w:cs="Times New Roman"/>
                <w:color w:val="000000"/>
                <w:sz w:val="24"/>
                <w:szCs w:val="24"/>
              </w:rPr>
            </w:pPr>
          </w:p>
        </w:tc>
      </w:tr>
    </w:tbl>
    <w:p w:rsidR="00631F38" w:rsidRDefault="00631F38" w:rsidP="00631F38">
      <w:pPr>
        <w:pStyle w:val="ConsPlusNormal0"/>
        <w:tabs>
          <w:tab w:val="left" w:pos="567"/>
        </w:tabs>
        <w:ind w:firstLine="0"/>
        <w:jc w:val="both"/>
        <w:outlineLvl w:val="1"/>
        <w:rPr>
          <w:rFonts w:ascii="Times New Roman" w:hAnsi="Times New Roman" w:cs="Times New Roman"/>
          <w:color w:val="000000"/>
          <w:sz w:val="24"/>
          <w:szCs w:val="24"/>
        </w:rPr>
      </w:pPr>
    </w:p>
    <w:p w:rsidR="00631F38" w:rsidRDefault="00631F38" w:rsidP="00631F38">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color w:val="000000"/>
          <w:sz w:val="24"/>
          <w:szCs w:val="24"/>
        </w:rPr>
        <w:tab/>
        <w:t xml:space="preserve">Соисполнителями муниципальной  Программы являются отделы и управления  Администрации Железногорского района, МО МВД России «Железногорский», </w:t>
      </w:r>
      <w:r>
        <w:rPr>
          <w:rFonts w:ascii="Times New Roman" w:hAnsi="Times New Roman" w:cs="Times New Roman"/>
        </w:rPr>
        <w:t>ОБУЗ «</w:t>
      </w:r>
      <w:proofErr w:type="spellStart"/>
      <w:r>
        <w:rPr>
          <w:rFonts w:ascii="Times New Roman" w:hAnsi="Times New Roman" w:cs="Times New Roman"/>
        </w:rPr>
        <w:t>Железногорская</w:t>
      </w:r>
      <w:proofErr w:type="spellEnd"/>
      <w:r>
        <w:rPr>
          <w:rFonts w:ascii="Times New Roman" w:hAnsi="Times New Roman" w:cs="Times New Roman"/>
        </w:rPr>
        <w:t xml:space="preserve"> ЦРБ» ( по согласованию) -областное бюджетное учреждение социального обслуживания «КЦСОН»Железногорского района Курской области, Главы МО района</w:t>
      </w:r>
    </w:p>
    <w:p w:rsidR="00631F38" w:rsidRDefault="00631F38" w:rsidP="00631F38">
      <w:pPr>
        <w:pStyle w:val="ConsPlusNormal0"/>
        <w:tabs>
          <w:tab w:val="left" w:pos="567"/>
        </w:tabs>
        <w:ind w:firstLine="0"/>
        <w:jc w:val="both"/>
        <w:outlineLvl w:val="1"/>
        <w:rPr>
          <w:rFonts w:ascii="Times New Roman" w:hAnsi="Times New Roman" w:cs="Times New Roman"/>
        </w:rPr>
      </w:pPr>
    </w:p>
    <w:tbl>
      <w:tblPr>
        <w:tblStyle w:val="a9"/>
        <w:tblW w:w="0" w:type="auto"/>
        <w:tblLook w:val="04A0"/>
      </w:tblPr>
      <w:tblGrid>
        <w:gridCol w:w="1746"/>
        <w:gridCol w:w="3454"/>
        <w:gridCol w:w="2223"/>
        <w:gridCol w:w="2148"/>
      </w:tblGrid>
      <w:tr w:rsidR="00631F38" w:rsidTr="00811AE0">
        <w:tc>
          <w:tcPr>
            <w:tcW w:w="1790" w:type="dxa"/>
          </w:tcPr>
          <w:p w:rsidR="00631F38" w:rsidRDefault="00631F38" w:rsidP="00811AE0">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 xml:space="preserve">Основная цель </w:t>
            </w:r>
            <w:r>
              <w:rPr>
                <w:rFonts w:ascii="Times New Roman" w:hAnsi="Times New Roman" w:cs="Times New Roman"/>
              </w:rPr>
              <w:lastRenderedPageBreak/>
              <w:t xml:space="preserve">Подпрограммы </w:t>
            </w:r>
            <w:r w:rsidRPr="00136D6C">
              <w:rPr>
                <w:rFonts w:ascii="Times New Roman" w:hAnsi="Times New Roman" w:cs="Times New Roman"/>
              </w:rPr>
              <w:t>1 «Профилактика наркомании в Железногорском районе Курской области в 2015-2017 годах и плановый период до 2020 года»</w:t>
            </w:r>
          </w:p>
        </w:tc>
        <w:tc>
          <w:tcPr>
            <w:tcW w:w="3256" w:type="dxa"/>
          </w:tcPr>
          <w:p w:rsidR="00631F38" w:rsidRDefault="00631F38" w:rsidP="00811AE0">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lastRenderedPageBreak/>
              <w:t>задача подпрограммы 1</w:t>
            </w:r>
          </w:p>
        </w:tc>
        <w:tc>
          <w:tcPr>
            <w:tcW w:w="2100" w:type="dxa"/>
          </w:tcPr>
          <w:p w:rsidR="00631F38" w:rsidRDefault="00631F38" w:rsidP="00811AE0">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 xml:space="preserve">Целевые индикаторы </w:t>
            </w:r>
            <w:r>
              <w:rPr>
                <w:rFonts w:ascii="Times New Roman" w:hAnsi="Times New Roman" w:cs="Times New Roman"/>
              </w:rPr>
              <w:lastRenderedPageBreak/>
              <w:t>и показатели подпрограммы 1</w:t>
            </w:r>
          </w:p>
        </w:tc>
        <w:tc>
          <w:tcPr>
            <w:tcW w:w="2425" w:type="dxa"/>
          </w:tcPr>
          <w:p w:rsidR="00631F38" w:rsidRDefault="00631F38" w:rsidP="00811AE0">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lastRenderedPageBreak/>
              <w:t xml:space="preserve">Ожидаемые </w:t>
            </w:r>
            <w:r>
              <w:rPr>
                <w:rFonts w:ascii="Times New Roman" w:hAnsi="Times New Roman" w:cs="Times New Roman"/>
              </w:rPr>
              <w:lastRenderedPageBreak/>
              <w:t>результаты реализации подпрограммы</w:t>
            </w:r>
          </w:p>
        </w:tc>
      </w:tr>
      <w:tr w:rsidR="00631F38" w:rsidTr="00811AE0">
        <w:tc>
          <w:tcPr>
            <w:tcW w:w="1790" w:type="dxa"/>
          </w:tcPr>
          <w:p w:rsidR="00631F38" w:rsidRDefault="00631F38" w:rsidP="00811AE0">
            <w:pPr>
              <w:pStyle w:val="a3"/>
              <w:snapToGrid w:val="0"/>
              <w:ind w:left="-142" w:right="-53"/>
              <w:jc w:val="both"/>
            </w:pPr>
            <w:r>
              <w:lastRenderedPageBreak/>
              <w:t>-снижение уровня потребления наркотических средств и психотропных веществ путем активного формирования у населения трезвеннических установок ведения здорового образа жизни</w:t>
            </w:r>
          </w:p>
          <w:p w:rsidR="00631F38" w:rsidRDefault="00631F38" w:rsidP="00811AE0">
            <w:pPr>
              <w:pStyle w:val="a3"/>
              <w:snapToGrid w:val="0"/>
              <w:jc w:val="both"/>
            </w:pPr>
          </w:p>
          <w:p w:rsidR="00631F38" w:rsidRDefault="00631F38" w:rsidP="00811AE0">
            <w:pPr>
              <w:pStyle w:val="ConsPlusNormal0"/>
              <w:tabs>
                <w:tab w:val="left" w:pos="567"/>
              </w:tabs>
              <w:ind w:firstLine="0"/>
              <w:jc w:val="both"/>
              <w:outlineLvl w:val="1"/>
              <w:rPr>
                <w:rFonts w:ascii="Times New Roman" w:hAnsi="Times New Roman" w:cs="Times New Roman"/>
              </w:rPr>
            </w:pPr>
          </w:p>
        </w:tc>
        <w:tc>
          <w:tcPr>
            <w:tcW w:w="3256" w:type="dxa"/>
          </w:tcPr>
          <w:p w:rsidR="00631F38" w:rsidRDefault="00631F38" w:rsidP="00811AE0">
            <w:pPr>
              <w:pStyle w:val="a3"/>
              <w:snapToGrid w:val="0"/>
              <w:ind w:left="-21"/>
            </w:pPr>
            <w:r>
              <w:t xml:space="preserve">Снижение уровня потребления населением наркотических средств. алкоголя и невозможности вовлечения молодежи в </w:t>
            </w:r>
            <w:proofErr w:type="spellStart"/>
            <w:r>
              <w:t>наркогенную</w:t>
            </w:r>
            <w:proofErr w:type="spellEnd"/>
            <w:r>
              <w:t xml:space="preserve"> среду;</w:t>
            </w:r>
          </w:p>
          <w:p w:rsidR="00631F38" w:rsidRDefault="00631F38" w:rsidP="00811AE0">
            <w:pPr>
              <w:pStyle w:val="a3"/>
              <w:snapToGrid w:val="0"/>
              <w:ind w:left="-21"/>
            </w:pPr>
            <w:r>
              <w:t>-формирование здорового образа жизни у населения Железногорского района Курской области -совершенствование работы по вопросам организации здорового образа жизни у обучающихся;</w:t>
            </w:r>
          </w:p>
          <w:p w:rsidR="00631F38" w:rsidRDefault="00631F38" w:rsidP="00811AE0">
            <w:pPr>
              <w:pStyle w:val="a3"/>
              <w:snapToGrid w:val="0"/>
              <w:ind w:left="-163"/>
              <w:jc w:val="both"/>
            </w:pPr>
            <w:r>
              <w:t xml:space="preserve">    -реализация среди молодежи </w:t>
            </w:r>
            <w:proofErr w:type="spellStart"/>
            <w:r>
              <w:t>антинаркотических</w:t>
            </w:r>
            <w:proofErr w:type="spellEnd"/>
            <w:r>
              <w:t xml:space="preserve"> мероприятий, акций, форумов, исследований, мониторингов и других форм работы с молодежью; </w:t>
            </w:r>
          </w:p>
          <w:p w:rsidR="00631F38" w:rsidRDefault="00631F38" w:rsidP="00811AE0">
            <w:pPr>
              <w:pStyle w:val="a3"/>
              <w:snapToGrid w:val="0"/>
              <w:ind w:left="-163"/>
              <w:jc w:val="both"/>
            </w:pPr>
            <w:r>
              <w:t xml:space="preserve">- -развитие добровольческого(волонтерского) движения среди молодежи Железногорского района Курской области; </w:t>
            </w:r>
          </w:p>
          <w:p w:rsidR="00631F38" w:rsidRDefault="00631F38" w:rsidP="00811AE0">
            <w:pPr>
              <w:pStyle w:val="a3"/>
              <w:snapToGrid w:val="0"/>
              <w:ind w:left="-163"/>
              <w:jc w:val="both"/>
            </w:pPr>
            <w:r>
              <w:t xml:space="preserve">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 </w:t>
            </w:r>
          </w:p>
          <w:p w:rsidR="00631F38" w:rsidRDefault="00631F38" w:rsidP="00811AE0">
            <w:pPr>
              <w:pStyle w:val="a3"/>
              <w:snapToGrid w:val="0"/>
              <w:ind w:left="-163"/>
              <w:jc w:val="both"/>
            </w:pPr>
            <w:r>
              <w:t xml:space="preserve"> -формирование банка данных о семьях и детях, находящихся в социально-опасном положении, а также семьях и детях, </w:t>
            </w:r>
            <w:r>
              <w:lastRenderedPageBreak/>
              <w:t xml:space="preserve">находящихся в трудной жизненной ситуации и нуждающихся в дополнительной социальной </w:t>
            </w:r>
            <w:proofErr w:type="spellStart"/>
            <w:r>
              <w:t>поддержке;-профилактика</w:t>
            </w:r>
            <w:proofErr w:type="spellEnd"/>
            <w:r>
              <w:t xml:space="preserve"> наркомании посредством привлечения населения к занятиям физической культурой и спортом.</w:t>
            </w:r>
          </w:p>
          <w:p w:rsidR="00631F38" w:rsidRDefault="00631F38" w:rsidP="00811AE0">
            <w:pPr>
              <w:jc w:val="both"/>
              <w:rPr>
                <w:rFonts w:ascii="Times New Roman" w:hAnsi="Times New Roman" w:cs="Times New Roman"/>
              </w:rPr>
            </w:pPr>
            <w:r>
              <w:rPr>
                <w:rFonts w:ascii="Times New Roman" w:hAnsi="Times New Roman" w:cs="Times New Roman"/>
              </w:rPr>
              <w:t>-направление  на обследование подростков и молодежи Железногорского района Курской области по подозрению правоохранительных и компетентных органов .</w:t>
            </w:r>
          </w:p>
          <w:p w:rsidR="00631F38" w:rsidRDefault="00631F38" w:rsidP="00811AE0">
            <w:pPr>
              <w:pStyle w:val="a3"/>
              <w:snapToGrid w:val="0"/>
              <w:jc w:val="both"/>
            </w:pPr>
          </w:p>
          <w:p w:rsidR="00631F38" w:rsidRDefault="00631F38" w:rsidP="00811AE0">
            <w:pPr>
              <w:pStyle w:val="ConsPlusNormal0"/>
              <w:tabs>
                <w:tab w:val="left" w:pos="567"/>
              </w:tabs>
              <w:ind w:firstLine="0"/>
              <w:jc w:val="both"/>
              <w:outlineLvl w:val="1"/>
              <w:rPr>
                <w:rFonts w:ascii="Times New Roman" w:hAnsi="Times New Roman" w:cs="Times New Roman"/>
              </w:rPr>
            </w:pPr>
          </w:p>
        </w:tc>
        <w:tc>
          <w:tcPr>
            <w:tcW w:w="2100" w:type="dxa"/>
          </w:tcPr>
          <w:p w:rsidR="00631F38" w:rsidRDefault="00631F38" w:rsidP="00811AE0">
            <w:pPr>
              <w:pStyle w:val="a3"/>
              <w:tabs>
                <w:tab w:val="left" w:pos="284"/>
                <w:tab w:val="left" w:pos="2100"/>
              </w:tabs>
              <w:snapToGrid w:val="0"/>
              <w:ind w:left="-104"/>
              <w:jc w:val="both"/>
            </w:pPr>
            <w:r>
              <w:lastRenderedPageBreak/>
              <w:t>- увеличение доли детей и молодежи, вовлеченных  в профилактические мероприятия, от общего числа детей и молодежи  Железногорского района Курской области до 23 % к 2020 году,</w:t>
            </w:r>
          </w:p>
          <w:p w:rsidR="00631F38" w:rsidRDefault="00631F38" w:rsidP="00811AE0">
            <w:pPr>
              <w:pStyle w:val="a3"/>
              <w:tabs>
                <w:tab w:val="left" w:pos="284"/>
                <w:tab w:val="left" w:pos="2100"/>
              </w:tabs>
              <w:snapToGrid w:val="0"/>
              <w:ind w:left="-104"/>
              <w:jc w:val="both"/>
            </w:pPr>
            <w:r>
              <w:t>-  снижение на 0,5% удельного веса безнадзорных и беспризорных несовершеннолетних детей в общей численности детей Железногорского района Курской области;</w:t>
            </w:r>
          </w:p>
          <w:p w:rsidR="00631F38" w:rsidRDefault="00631F38" w:rsidP="00811AE0">
            <w:pPr>
              <w:pStyle w:val="a3"/>
              <w:tabs>
                <w:tab w:val="left" w:pos="284"/>
                <w:tab w:val="left" w:pos="2100"/>
              </w:tabs>
              <w:snapToGrid w:val="0"/>
              <w:ind w:left="-104"/>
              <w:jc w:val="both"/>
            </w:pPr>
            <w:r>
              <w:t>- доля молодых людей, вовлеченных в проекты и программы в сфере социальной адаптации и профилактики асоциального поведения, в общем количестве молодежи Железногорского района Курской области.</w:t>
            </w:r>
          </w:p>
          <w:p w:rsidR="00631F38" w:rsidRDefault="00631F38" w:rsidP="00811AE0">
            <w:pPr>
              <w:pStyle w:val="a3"/>
              <w:tabs>
                <w:tab w:val="left" w:pos="284"/>
                <w:tab w:val="left" w:pos="2100"/>
              </w:tabs>
              <w:snapToGrid w:val="0"/>
              <w:ind w:left="-41"/>
              <w:jc w:val="both"/>
            </w:pPr>
          </w:p>
        </w:tc>
        <w:tc>
          <w:tcPr>
            <w:tcW w:w="2425" w:type="dxa"/>
          </w:tcPr>
          <w:p w:rsidR="00631F38" w:rsidRDefault="00631F38" w:rsidP="00811AE0">
            <w:pPr>
              <w:jc w:val="both"/>
              <w:rPr>
                <w:rFonts w:ascii="Times New Roman" w:hAnsi="Times New Roman" w:cs="Times New Roman"/>
              </w:rPr>
            </w:pPr>
            <w:r>
              <w:rPr>
                <w:rFonts w:ascii="Times New Roman" w:hAnsi="Times New Roman" w:cs="Times New Roman"/>
              </w:rPr>
              <w:t>- увеличение доли детей и молодежи вовлеченных в профилактические мероприятия, от общего числа детей и молодежи  Железногорского района Курской области от 12% в 2014 до 23% ;</w:t>
            </w:r>
          </w:p>
          <w:p w:rsidR="00631F38" w:rsidRDefault="00631F38" w:rsidP="00811AE0">
            <w:pPr>
              <w:jc w:val="both"/>
              <w:rPr>
                <w:rFonts w:ascii="Times New Roman" w:hAnsi="Times New Roman" w:cs="Times New Roman"/>
              </w:rPr>
            </w:pPr>
          </w:p>
          <w:p w:rsidR="00631F38" w:rsidRDefault="00631F38" w:rsidP="00811AE0">
            <w:pPr>
              <w:jc w:val="both"/>
              <w:rPr>
                <w:rFonts w:ascii="Times New Roman" w:hAnsi="Times New Roman" w:cs="Times New Roman"/>
              </w:rPr>
            </w:pPr>
            <w:r>
              <w:rPr>
                <w:rFonts w:ascii="Times New Roman" w:hAnsi="Times New Roman" w:cs="Times New Roman"/>
              </w:rPr>
              <w:t>-   снижение на 0,5% удельного веса безнадзорных и беспризорных несовершеннолетних детей в общей численности детей Железногорского района Курской области;</w:t>
            </w:r>
          </w:p>
          <w:p w:rsidR="00631F38" w:rsidRDefault="00631F38" w:rsidP="00811AE0">
            <w:pPr>
              <w:jc w:val="both"/>
              <w:rPr>
                <w:rFonts w:ascii="Times New Roman" w:hAnsi="Times New Roman" w:cs="Times New Roman"/>
              </w:rPr>
            </w:pPr>
          </w:p>
          <w:p w:rsidR="00631F38" w:rsidRDefault="00631F38" w:rsidP="00811AE0">
            <w:pPr>
              <w:jc w:val="both"/>
              <w:rPr>
                <w:rFonts w:ascii="Times New Roman" w:hAnsi="Times New Roman" w:cs="Times New Roman"/>
              </w:rPr>
            </w:pPr>
            <w:r>
              <w:rPr>
                <w:rFonts w:ascii="Times New Roman" w:hAnsi="Times New Roman" w:cs="Times New Roman"/>
              </w:rPr>
              <w:t xml:space="preserve">просвещение и приобщение родителей к решению проблемы </w:t>
            </w:r>
            <w:proofErr w:type="spellStart"/>
            <w:r>
              <w:rPr>
                <w:rFonts w:ascii="Times New Roman" w:hAnsi="Times New Roman" w:cs="Times New Roman"/>
              </w:rPr>
              <w:t>антинаркотической</w:t>
            </w:r>
            <w:proofErr w:type="spellEnd"/>
            <w:r>
              <w:rPr>
                <w:rFonts w:ascii="Times New Roman" w:hAnsi="Times New Roman" w:cs="Times New Roman"/>
              </w:rPr>
              <w:t xml:space="preserve">  профилактики;</w:t>
            </w:r>
          </w:p>
          <w:p w:rsidR="00631F38" w:rsidRDefault="00631F38" w:rsidP="00811AE0">
            <w:pPr>
              <w:jc w:val="both"/>
              <w:rPr>
                <w:rFonts w:ascii="Times New Roman" w:hAnsi="Times New Roman" w:cs="Times New Roman"/>
              </w:rPr>
            </w:pPr>
          </w:p>
          <w:p w:rsidR="00631F38" w:rsidRDefault="00631F38" w:rsidP="00811AE0">
            <w:pPr>
              <w:jc w:val="both"/>
              <w:rPr>
                <w:rFonts w:ascii="Times New Roman" w:hAnsi="Times New Roman" w:cs="Times New Roman"/>
              </w:rPr>
            </w:pPr>
            <w:r>
              <w:rPr>
                <w:rFonts w:ascii="Times New Roman" w:hAnsi="Times New Roman" w:cs="Times New Roman"/>
              </w:rPr>
              <w:t>-  формирование в обществе негативного отношения к потреблению наркотиков, алкоголя  и развитие волонтерского движения;</w:t>
            </w:r>
          </w:p>
          <w:p w:rsidR="00631F38" w:rsidRDefault="00631F38" w:rsidP="00811AE0">
            <w:pPr>
              <w:jc w:val="both"/>
              <w:rPr>
                <w:rFonts w:ascii="Times New Roman" w:hAnsi="Times New Roman" w:cs="Times New Roman"/>
              </w:rPr>
            </w:pPr>
            <w:r>
              <w:rPr>
                <w:rFonts w:ascii="Times New Roman" w:hAnsi="Times New Roman" w:cs="Times New Roman"/>
              </w:rPr>
              <w:t xml:space="preserve">внедрение инновационных методов профилактики употребления </w:t>
            </w:r>
            <w:r>
              <w:rPr>
                <w:rFonts w:ascii="Times New Roman" w:hAnsi="Times New Roman" w:cs="Times New Roman"/>
              </w:rPr>
              <w:lastRenderedPageBreak/>
              <w:t xml:space="preserve">наркотиков, </w:t>
            </w:r>
          </w:p>
          <w:p w:rsidR="00631F38" w:rsidRDefault="00631F38" w:rsidP="00811AE0">
            <w:pPr>
              <w:jc w:val="both"/>
              <w:rPr>
                <w:rFonts w:ascii="Times New Roman" w:hAnsi="Times New Roman" w:cs="Times New Roman"/>
              </w:rPr>
            </w:pPr>
          </w:p>
          <w:p w:rsidR="00631F38" w:rsidRDefault="00631F38" w:rsidP="00811AE0">
            <w:pPr>
              <w:jc w:val="both"/>
              <w:rPr>
                <w:rFonts w:ascii="Times New Roman" w:hAnsi="Times New Roman" w:cs="Times New Roman"/>
              </w:rPr>
            </w:pPr>
            <w:r>
              <w:rPr>
                <w:rFonts w:ascii="Times New Roman" w:hAnsi="Times New Roman" w:cs="Times New Roman"/>
              </w:rPr>
              <w:t xml:space="preserve">-          просвещение и приобщение родителей к решению проблемы </w:t>
            </w:r>
            <w:proofErr w:type="spellStart"/>
            <w:r>
              <w:rPr>
                <w:rFonts w:ascii="Times New Roman" w:hAnsi="Times New Roman" w:cs="Times New Roman"/>
              </w:rPr>
              <w:t>антинаркотической</w:t>
            </w:r>
            <w:proofErr w:type="spellEnd"/>
            <w:r>
              <w:rPr>
                <w:rFonts w:ascii="Times New Roman" w:hAnsi="Times New Roman" w:cs="Times New Roman"/>
              </w:rPr>
              <w:t xml:space="preserve">  профилактики;</w:t>
            </w:r>
          </w:p>
          <w:p w:rsidR="00631F38" w:rsidRDefault="00631F38" w:rsidP="00811AE0">
            <w:pPr>
              <w:jc w:val="both"/>
              <w:rPr>
                <w:rFonts w:ascii="Times New Roman" w:hAnsi="Times New Roman" w:cs="Times New Roman"/>
              </w:rPr>
            </w:pPr>
          </w:p>
          <w:p w:rsidR="00631F38" w:rsidRDefault="00631F38" w:rsidP="00811AE0">
            <w:pPr>
              <w:pStyle w:val="a3"/>
              <w:tabs>
                <w:tab w:val="left" w:pos="284"/>
                <w:tab w:val="left" w:pos="2100"/>
              </w:tabs>
              <w:snapToGrid w:val="0"/>
              <w:ind w:left="-41"/>
              <w:jc w:val="both"/>
            </w:pPr>
            <w:r>
              <w:t>-     формирование у педагогов навыков профилактической работы доля детей и молодежи</w:t>
            </w:r>
          </w:p>
          <w:p w:rsidR="00631F38" w:rsidRDefault="00631F38" w:rsidP="00811AE0">
            <w:pPr>
              <w:pStyle w:val="ConsPlusNormal0"/>
              <w:tabs>
                <w:tab w:val="left" w:pos="567"/>
              </w:tabs>
              <w:ind w:firstLine="0"/>
              <w:jc w:val="both"/>
              <w:outlineLvl w:val="1"/>
              <w:rPr>
                <w:rFonts w:ascii="Times New Roman" w:hAnsi="Times New Roman" w:cs="Times New Roman"/>
              </w:rPr>
            </w:pPr>
          </w:p>
        </w:tc>
      </w:tr>
      <w:tr w:rsidR="00631F38" w:rsidTr="00811AE0">
        <w:tc>
          <w:tcPr>
            <w:tcW w:w="1790" w:type="dxa"/>
          </w:tcPr>
          <w:p w:rsidR="00631F38" w:rsidRPr="002104CF" w:rsidRDefault="00631F38" w:rsidP="00811AE0">
            <w:pPr>
              <w:jc w:val="center"/>
              <w:rPr>
                <w:rFonts w:ascii="Times New Roman" w:hAnsi="Times New Roman" w:cs="Times New Roman"/>
              </w:rPr>
            </w:pPr>
          </w:p>
        </w:tc>
        <w:tc>
          <w:tcPr>
            <w:tcW w:w="3256" w:type="dxa"/>
          </w:tcPr>
          <w:p w:rsidR="00631F38" w:rsidRDefault="00631F38" w:rsidP="00811AE0">
            <w:pPr>
              <w:pStyle w:val="a3"/>
              <w:snapToGrid w:val="0"/>
              <w:ind w:left="-21"/>
            </w:pPr>
          </w:p>
        </w:tc>
        <w:tc>
          <w:tcPr>
            <w:tcW w:w="2100" w:type="dxa"/>
          </w:tcPr>
          <w:p w:rsidR="00631F38" w:rsidRDefault="00631F38" w:rsidP="00811AE0">
            <w:pPr>
              <w:pStyle w:val="a3"/>
              <w:tabs>
                <w:tab w:val="left" w:pos="284"/>
                <w:tab w:val="left" w:pos="2100"/>
              </w:tabs>
              <w:snapToGrid w:val="0"/>
              <w:ind w:left="-104"/>
              <w:jc w:val="both"/>
            </w:pPr>
          </w:p>
        </w:tc>
        <w:tc>
          <w:tcPr>
            <w:tcW w:w="2425" w:type="dxa"/>
          </w:tcPr>
          <w:p w:rsidR="00631F38" w:rsidRDefault="00631F38" w:rsidP="00811AE0">
            <w:pPr>
              <w:jc w:val="both"/>
              <w:rPr>
                <w:rFonts w:ascii="Times New Roman" w:hAnsi="Times New Roman" w:cs="Times New Roman"/>
              </w:rPr>
            </w:pPr>
          </w:p>
        </w:tc>
      </w:tr>
    </w:tbl>
    <w:p w:rsidR="00631F38" w:rsidRPr="00FE09AB" w:rsidRDefault="00631F38" w:rsidP="00631F38">
      <w:pPr>
        <w:pStyle w:val="a3"/>
        <w:snapToGrid w:val="0"/>
        <w:ind w:left="-21"/>
        <w:rPr>
          <w:b/>
        </w:rPr>
      </w:pPr>
      <w:r w:rsidRPr="00FE09AB">
        <w:rPr>
          <w:b/>
        </w:rPr>
        <w:t>Результат подпрограммы 1:</w:t>
      </w:r>
      <w:r>
        <w:rPr>
          <w:b/>
        </w:rPr>
        <w:t xml:space="preserve"> </w:t>
      </w:r>
    </w:p>
    <w:p w:rsidR="00631F38" w:rsidRPr="00F36F3B" w:rsidRDefault="00631F38" w:rsidP="00631F38">
      <w:pPr>
        <w:pStyle w:val="a3"/>
        <w:snapToGrid w:val="0"/>
        <w:ind w:left="-21"/>
        <w:rPr>
          <w:b/>
        </w:rPr>
      </w:pPr>
      <w:r>
        <w:t xml:space="preserve"> </w:t>
      </w:r>
      <w:r>
        <w:tab/>
        <w:t xml:space="preserve">проведено мероприятий  ( акции, классные часы, </w:t>
      </w:r>
      <w:proofErr w:type="spellStart"/>
      <w:r>
        <w:t>Интернет-уроки</w:t>
      </w:r>
      <w:proofErr w:type="spellEnd"/>
      <w:r>
        <w:t xml:space="preserve">, опрос подростков и молодежи до 35 лет,  лекции беседы, КВН, </w:t>
      </w:r>
      <w:proofErr w:type="spellStart"/>
      <w:r>
        <w:t>флеш-мобы</w:t>
      </w:r>
      <w:proofErr w:type="spellEnd"/>
      <w:r>
        <w:t>, информационные часы,</w:t>
      </w:r>
      <w:r w:rsidR="00C967A3">
        <w:t xml:space="preserve">  конференции и </w:t>
      </w:r>
      <w:proofErr w:type="spellStart"/>
      <w:r w:rsidR="00C967A3">
        <w:t>тд</w:t>
      </w:r>
      <w:proofErr w:type="spellEnd"/>
      <w:r w:rsidR="00C967A3">
        <w:t>.- 39</w:t>
      </w:r>
      <w:r>
        <w:t>1 меропри</w:t>
      </w:r>
      <w:r w:rsidR="00C967A3">
        <w:t xml:space="preserve">ятие с количеством участников 2652 человека, это </w:t>
      </w:r>
      <w:r w:rsidR="00C967A3" w:rsidRPr="00F36F3B">
        <w:rPr>
          <w:b/>
        </w:rPr>
        <w:t>90,6</w:t>
      </w:r>
      <w:r w:rsidRPr="00F36F3B">
        <w:rPr>
          <w:b/>
        </w:rPr>
        <w:t xml:space="preserve"> % от общего числа молодежи  до 35 лет (всего 2928)</w:t>
      </w:r>
    </w:p>
    <w:p w:rsidR="00631F38" w:rsidRDefault="00C967A3" w:rsidP="00631F38">
      <w:pPr>
        <w:jc w:val="both"/>
        <w:rPr>
          <w:rFonts w:ascii="Times New Roman" w:hAnsi="Times New Roman" w:cs="Times New Roman"/>
        </w:rPr>
      </w:pPr>
      <w:r>
        <w:rPr>
          <w:rFonts w:ascii="Times New Roman" w:hAnsi="Times New Roman" w:cs="Times New Roman"/>
        </w:rPr>
        <w:t>-проведено рейдов за 2017 год-33</w:t>
      </w:r>
      <w:r w:rsidR="00631F38">
        <w:rPr>
          <w:rFonts w:ascii="Times New Roman" w:hAnsi="Times New Roman" w:cs="Times New Roman"/>
        </w:rPr>
        <w:t>; в банке данных стоит на учете несовершеннолетних- 11, семей, находящихся в социально-опасном положении и находящихся в трудной жизненной ситуации   9чел.</w:t>
      </w:r>
    </w:p>
    <w:p w:rsidR="00631F38" w:rsidRDefault="00631F38" w:rsidP="00631F38">
      <w:pPr>
        <w:pStyle w:val="a3"/>
        <w:tabs>
          <w:tab w:val="left" w:pos="284"/>
          <w:tab w:val="left" w:pos="2100"/>
        </w:tabs>
        <w:snapToGrid w:val="0"/>
        <w:ind w:left="-104"/>
        <w:jc w:val="both"/>
      </w:pPr>
      <w:r>
        <w:t xml:space="preserve">  беспризорных в районе нет,</w:t>
      </w:r>
    </w:p>
    <w:p w:rsidR="00631F38" w:rsidRDefault="00631F38" w:rsidP="00631F38">
      <w:pPr>
        <w:pStyle w:val="a3"/>
        <w:tabs>
          <w:tab w:val="left" w:pos="284"/>
          <w:tab w:val="left" w:pos="2100"/>
        </w:tabs>
        <w:snapToGrid w:val="0"/>
        <w:ind w:left="-104"/>
        <w:jc w:val="both"/>
      </w:pPr>
      <w:r>
        <w:t xml:space="preserve">  безнадзорных 44 человека в 2016 году из них снято с учета 27 на конец года, в 2017 году -38,из   </w:t>
      </w:r>
      <w:r w:rsidR="00C967A3">
        <w:t xml:space="preserve">  </w:t>
      </w:r>
      <w:r>
        <w:t xml:space="preserve">них снято с учета 19. </w:t>
      </w:r>
    </w:p>
    <w:p w:rsidR="00631F38" w:rsidRDefault="00631F38" w:rsidP="00631F38">
      <w:pPr>
        <w:pStyle w:val="a3"/>
        <w:snapToGrid w:val="0"/>
        <w:ind w:left="-21"/>
      </w:pPr>
      <w:r>
        <w:t xml:space="preserve">-участников программ и проектов 140 </w:t>
      </w:r>
      <w:proofErr w:type="spellStart"/>
      <w:r>
        <w:t>чел.,это</w:t>
      </w:r>
      <w:proofErr w:type="spellEnd"/>
      <w:r>
        <w:t xml:space="preserve">  4,7% от общего кол-ва молодежи.</w:t>
      </w:r>
    </w:p>
    <w:p w:rsidR="00631F38" w:rsidRDefault="00631F38" w:rsidP="00631F38">
      <w:pPr>
        <w:pStyle w:val="ConsPlusNormal0"/>
        <w:tabs>
          <w:tab w:val="left" w:pos="567"/>
        </w:tabs>
        <w:ind w:firstLine="0"/>
        <w:jc w:val="both"/>
        <w:outlineLvl w:val="1"/>
        <w:rPr>
          <w:rFonts w:ascii="Times New Roman" w:hAnsi="Times New Roman" w:cs="Times New Roman"/>
        </w:rPr>
      </w:pPr>
    </w:p>
    <w:p w:rsidR="00631F38" w:rsidRDefault="00631F38" w:rsidP="00631F38">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ab/>
        <w:t xml:space="preserve"> Основные задачи: привлечение самой молодежи к активной пропаганде здорового образа жизни среди сверстников путем проведения профилактических мероприятий выполнено. </w:t>
      </w:r>
    </w:p>
    <w:p w:rsidR="00631F38" w:rsidRDefault="00631F38" w:rsidP="00631F38">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 xml:space="preserve">Денежные средства в сумме 10,0 тыс.рублей потрачены на проведение  мероприятий по </w:t>
      </w:r>
      <w:proofErr w:type="spellStart"/>
      <w:r>
        <w:rPr>
          <w:rFonts w:ascii="Times New Roman" w:hAnsi="Times New Roman" w:cs="Times New Roman"/>
        </w:rPr>
        <w:t>антинаркотической</w:t>
      </w:r>
      <w:proofErr w:type="spellEnd"/>
      <w:r>
        <w:rPr>
          <w:rFonts w:ascii="Times New Roman" w:hAnsi="Times New Roman" w:cs="Times New Roman"/>
        </w:rPr>
        <w:t xml:space="preserve"> пропаганде проведено 6 в  МКОУ «</w:t>
      </w:r>
      <w:proofErr w:type="spellStart"/>
      <w:r>
        <w:rPr>
          <w:rFonts w:ascii="Times New Roman" w:hAnsi="Times New Roman" w:cs="Times New Roman"/>
        </w:rPr>
        <w:t>Разветьевская</w:t>
      </w:r>
      <w:proofErr w:type="spellEnd"/>
      <w:r>
        <w:rPr>
          <w:rFonts w:ascii="Times New Roman" w:hAnsi="Times New Roman" w:cs="Times New Roman"/>
        </w:rPr>
        <w:t xml:space="preserve"> СОШ», «</w:t>
      </w:r>
      <w:proofErr w:type="spellStart"/>
      <w:r>
        <w:rPr>
          <w:rFonts w:ascii="Times New Roman" w:hAnsi="Times New Roman" w:cs="Times New Roman"/>
        </w:rPr>
        <w:t>Новоандросовская</w:t>
      </w:r>
      <w:proofErr w:type="spellEnd"/>
      <w:r>
        <w:rPr>
          <w:rFonts w:ascii="Times New Roman" w:hAnsi="Times New Roman" w:cs="Times New Roman"/>
        </w:rPr>
        <w:t xml:space="preserve"> СОШ», </w:t>
      </w:r>
      <w:proofErr w:type="spellStart"/>
      <w:r>
        <w:rPr>
          <w:rFonts w:ascii="Times New Roman" w:hAnsi="Times New Roman" w:cs="Times New Roman"/>
        </w:rPr>
        <w:t>Курбакинская</w:t>
      </w:r>
      <w:proofErr w:type="spellEnd"/>
      <w:r>
        <w:rPr>
          <w:rFonts w:ascii="Times New Roman" w:hAnsi="Times New Roman" w:cs="Times New Roman"/>
        </w:rPr>
        <w:t xml:space="preserve"> СОШ», «</w:t>
      </w:r>
      <w:proofErr w:type="spellStart"/>
      <w:r>
        <w:rPr>
          <w:rFonts w:ascii="Times New Roman" w:hAnsi="Times New Roman" w:cs="Times New Roman"/>
        </w:rPr>
        <w:t>Студенокская</w:t>
      </w:r>
      <w:proofErr w:type="spellEnd"/>
      <w:r>
        <w:rPr>
          <w:rFonts w:ascii="Times New Roman" w:hAnsi="Times New Roman" w:cs="Times New Roman"/>
        </w:rPr>
        <w:t xml:space="preserve"> СОШ», </w:t>
      </w:r>
      <w:proofErr w:type="spellStart"/>
      <w:r>
        <w:rPr>
          <w:rFonts w:ascii="Times New Roman" w:hAnsi="Times New Roman" w:cs="Times New Roman"/>
        </w:rPr>
        <w:t>Рышковская</w:t>
      </w:r>
      <w:proofErr w:type="spellEnd"/>
      <w:r>
        <w:rPr>
          <w:rFonts w:ascii="Times New Roman" w:hAnsi="Times New Roman" w:cs="Times New Roman"/>
        </w:rPr>
        <w:t xml:space="preserve"> СОШ», «Троицкая</w:t>
      </w:r>
      <w:r w:rsidR="00BB6DF6">
        <w:rPr>
          <w:rFonts w:ascii="Times New Roman" w:hAnsi="Times New Roman" w:cs="Times New Roman"/>
        </w:rPr>
        <w:t xml:space="preserve"> </w:t>
      </w:r>
      <w:r>
        <w:rPr>
          <w:rFonts w:ascii="Times New Roman" w:hAnsi="Times New Roman" w:cs="Times New Roman"/>
        </w:rPr>
        <w:t>СОШ».</w:t>
      </w:r>
    </w:p>
    <w:p w:rsidR="00631F38" w:rsidRDefault="00631F38" w:rsidP="00631F38">
      <w:pPr>
        <w:pStyle w:val="ConsPlusNormal0"/>
        <w:tabs>
          <w:tab w:val="left" w:pos="567"/>
        </w:tabs>
        <w:ind w:firstLine="0"/>
        <w:jc w:val="both"/>
        <w:outlineLvl w:val="1"/>
        <w:rPr>
          <w:rFonts w:ascii="Times New Roman" w:hAnsi="Times New Roman" w:cs="Times New Roman"/>
        </w:rPr>
      </w:pPr>
      <w:r>
        <w:rPr>
          <w:rFonts w:ascii="Times New Roman" w:hAnsi="Times New Roman" w:cs="Times New Roman"/>
        </w:rPr>
        <w:tab/>
        <w:t>В настоящее время актуальными являются следующие приоритеты социально-экономического развития:</w:t>
      </w:r>
    </w:p>
    <w:p w:rsidR="00631F38" w:rsidRDefault="00631F38" w:rsidP="00631F38">
      <w:pPr>
        <w:pStyle w:val="ListParagraph1"/>
        <w:spacing w:after="0" w:line="240" w:lineRule="auto"/>
        <w:ind w:left="0" w:firstLine="709"/>
        <w:jc w:val="both"/>
        <w:rPr>
          <w:rFonts w:ascii="Times New Roman" w:hAnsi="Times New Roman" w:cs="Times New Roman"/>
        </w:rPr>
      </w:pPr>
      <w:r>
        <w:rPr>
          <w:rFonts w:ascii="Times New Roman" w:hAnsi="Times New Roman" w:cs="Times New Roman"/>
        </w:rPr>
        <w:t>- реализация мер, направленных на снижение заболеваний наркоманией и алкоголизмом, прежде всего у подростков;</w:t>
      </w:r>
    </w:p>
    <w:p w:rsidR="00631F38" w:rsidRDefault="00631F38" w:rsidP="00631F38">
      <w:pPr>
        <w:pStyle w:val="ListParagraph1"/>
        <w:spacing w:after="0" w:line="240" w:lineRule="auto"/>
        <w:ind w:left="0" w:firstLine="709"/>
        <w:jc w:val="both"/>
        <w:rPr>
          <w:rFonts w:ascii="Times New Roman" w:hAnsi="Times New Roman" w:cs="Times New Roman"/>
        </w:rPr>
      </w:pPr>
      <w:r>
        <w:rPr>
          <w:rFonts w:ascii="Times New Roman" w:hAnsi="Times New Roman" w:cs="Times New Roman"/>
        </w:rPr>
        <w:t>- распространение здорового образа жизни.</w:t>
      </w:r>
    </w:p>
    <w:p w:rsidR="00631F38" w:rsidRDefault="00631F38" w:rsidP="00631F38">
      <w:pPr>
        <w:pStyle w:val="ListParagraph1"/>
        <w:spacing w:after="0" w:line="240" w:lineRule="auto"/>
        <w:ind w:left="0" w:firstLine="709"/>
        <w:jc w:val="both"/>
        <w:rPr>
          <w:rFonts w:ascii="Times New Roman" w:hAnsi="Times New Roman" w:cs="Times New Roman"/>
        </w:rPr>
      </w:pPr>
    </w:p>
    <w:p w:rsidR="00F36F3B" w:rsidRDefault="00631F38" w:rsidP="00631F38">
      <w:pPr>
        <w:tabs>
          <w:tab w:val="num" w:pos="0"/>
        </w:tabs>
        <w:spacing w:after="0" w:line="240" w:lineRule="auto"/>
        <w:jc w:val="both"/>
        <w:rPr>
          <w:rFonts w:ascii="Times New Roman" w:hAnsi="Times New Roman" w:cs="Times New Roman"/>
        </w:rPr>
      </w:pPr>
      <w:r>
        <w:rPr>
          <w:rFonts w:ascii="Times New Roman" w:hAnsi="Times New Roman" w:cs="Times New Roman"/>
        </w:rPr>
        <w:lastRenderedPageBreak/>
        <w:tab/>
        <w:t xml:space="preserve">Чтобы достичь показателей реализации  муниципальной программы  в Железногорском районе проводилось  активное  вовлечение подростков и молодежи   в профилактические мероприятия, привлечение  к участию в </w:t>
      </w:r>
      <w:proofErr w:type="spellStart"/>
      <w:r>
        <w:rPr>
          <w:rFonts w:ascii="Times New Roman" w:hAnsi="Times New Roman" w:cs="Times New Roman"/>
        </w:rPr>
        <w:t>антинаркотических</w:t>
      </w:r>
      <w:proofErr w:type="spellEnd"/>
      <w:r>
        <w:rPr>
          <w:rFonts w:ascii="Times New Roman" w:hAnsi="Times New Roman" w:cs="Times New Roman"/>
        </w:rPr>
        <w:t xml:space="preserve"> мероприятиях и добровольческих акциях детей, находящихся в  трудной жизненной ситуации, социально-опасном положении, а также просвещение и приобщение родителей к решению проблемы </w:t>
      </w:r>
      <w:proofErr w:type="spellStart"/>
      <w:r>
        <w:rPr>
          <w:rFonts w:ascii="Times New Roman" w:hAnsi="Times New Roman" w:cs="Times New Roman"/>
        </w:rPr>
        <w:t>антинаркотической</w:t>
      </w:r>
      <w:proofErr w:type="spellEnd"/>
      <w:r>
        <w:rPr>
          <w:rFonts w:ascii="Times New Roman" w:hAnsi="Times New Roman" w:cs="Times New Roman"/>
        </w:rPr>
        <w:t xml:space="preserve">, антиалкогольной  профилактики через привлечение их к проведению </w:t>
      </w:r>
      <w:proofErr w:type="spellStart"/>
      <w:r>
        <w:rPr>
          <w:rFonts w:ascii="Times New Roman" w:hAnsi="Times New Roman" w:cs="Times New Roman"/>
        </w:rPr>
        <w:t>антинаркотических</w:t>
      </w:r>
      <w:proofErr w:type="spellEnd"/>
      <w:r>
        <w:rPr>
          <w:rFonts w:ascii="Times New Roman" w:hAnsi="Times New Roman" w:cs="Times New Roman"/>
        </w:rPr>
        <w:t xml:space="preserve"> мероприятий, спортивных мероприятий и соревнований. Для родителей  в образовательных учреждениях района проводились  родительские собрания с антиалкогольной и </w:t>
      </w:r>
      <w:proofErr w:type="spellStart"/>
      <w:r>
        <w:rPr>
          <w:rFonts w:ascii="Times New Roman" w:hAnsi="Times New Roman" w:cs="Times New Roman"/>
        </w:rPr>
        <w:t>антинаркотической</w:t>
      </w:r>
      <w:proofErr w:type="spellEnd"/>
      <w:r>
        <w:rPr>
          <w:rFonts w:ascii="Times New Roman" w:hAnsi="Times New Roman" w:cs="Times New Roman"/>
        </w:rPr>
        <w:t xml:space="preserve"> тематикой.</w:t>
      </w:r>
      <w:r w:rsidR="00F36F3B">
        <w:rPr>
          <w:rFonts w:ascii="Times New Roman" w:hAnsi="Times New Roman" w:cs="Times New Roman"/>
        </w:rPr>
        <w:t xml:space="preserve"> </w:t>
      </w:r>
    </w:p>
    <w:p w:rsidR="00631F38" w:rsidRPr="00C967A3" w:rsidRDefault="00631F38" w:rsidP="00631F38">
      <w:pPr>
        <w:spacing w:after="0" w:line="23" w:lineRule="atLeast"/>
        <w:ind w:firstLine="708"/>
        <w:jc w:val="both"/>
        <w:rPr>
          <w:rFonts w:ascii="Times New Roman" w:hAnsi="Times New Roman" w:cs="Times New Roman"/>
          <w:b/>
          <w:sz w:val="24"/>
          <w:szCs w:val="24"/>
        </w:rPr>
      </w:pPr>
      <w:r w:rsidRPr="00C967A3">
        <w:rPr>
          <w:rFonts w:ascii="Times New Roman" w:hAnsi="Times New Roman" w:cs="Times New Roman"/>
          <w:b/>
          <w:sz w:val="24"/>
          <w:szCs w:val="24"/>
        </w:rPr>
        <w:t xml:space="preserve">Согласно выделенных денежных средств из бюджета района   на реализацию подпрограммы 1  на 10.12.2017 год </w:t>
      </w:r>
      <w:r w:rsidR="00F36F3B">
        <w:rPr>
          <w:rFonts w:ascii="Times New Roman" w:hAnsi="Times New Roman" w:cs="Times New Roman"/>
          <w:b/>
          <w:sz w:val="24"/>
          <w:szCs w:val="24"/>
        </w:rPr>
        <w:t xml:space="preserve">   </w:t>
      </w:r>
      <w:r w:rsidRPr="00C967A3">
        <w:rPr>
          <w:rFonts w:ascii="Times New Roman" w:hAnsi="Times New Roman" w:cs="Times New Roman"/>
          <w:b/>
          <w:sz w:val="24"/>
          <w:szCs w:val="24"/>
        </w:rPr>
        <w:t>испо</w:t>
      </w:r>
      <w:r w:rsidR="00C967A3" w:rsidRPr="00C967A3">
        <w:rPr>
          <w:rFonts w:ascii="Times New Roman" w:hAnsi="Times New Roman" w:cs="Times New Roman"/>
          <w:b/>
          <w:sz w:val="24"/>
          <w:szCs w:val="24"/>
        </w:rPr>
        <w:t>лнение   подпрограммы 1 составило</w:t>
      </w:r>
      <w:r w:rsidRPr="00C967A3">
        <w:rPr>
          <w:rFonts w:ascii="Times New Roman" w:hAnsi="Times New Roman" w:cs="Times New Roman"/>
          <w:b/>
          <w:sz w:val="24"/>
          <w:szCs w:val="24"/>
        </w:rPr>
        <w:t xml:space="preserve"> 100%.</w:t>
      </w:r>
    </w:p>
    <w:p w:rsidR="00C967A3" w:rsidRDefault="00C967A3" w:rsidP="00631F38">
      <w:pPr>
        <w:spacing w:after="0" w:line="23" w:lineRule="atLeast"/>
        <w:ind w:firstLine="708"/>
        <w:jc w:val="both"/>
        <w:rPr>
          <w:rFonts w:ascii="Times New Roman" w:hAnsi="Times New Roman" w:cs="Times New Roman"/>
          <w:sz w:val="24"/>
          <w:szCs w:val="24"/>
        </w:rPr>
      </w:pPr>
    </w:p>
    <w:p w:rsidR="00631F38" w:rsidRDefault="00F36F3B" w:rsidP="00631F38">
      <w:pPr>
        <w:rPr>
          <w:rFonts w:ascii="Times New Roman" w:hAnsi="Times New Roman" w:cs="Times New Roman"/>
        </w:rPr>
      </w:pPr>
      <w:r>
        <w:rPr>
          <w:rFonts w:ascii="Times New Roman" w:hAnsi="Times New Roman" w:cs="Times New Roman"/>
          <w:b/>
          <w:sz w:val="24"/>
          <w:szCs w:val="24"/>
        </w:rPr>
        <w:tab/>
      </w:r>
      <w:r w:rsidR="00631F38" w:rsidRPr="00C967A3">
        <w:rPr>
          <w:rFonts w:ascii="Times New Roman" w:hAnsi="Times New Roman" w:cs="Times New Roman"/>
          <w:b/>
          <w:sz w:val="24"/>
          <w:szCs w:val="24"/>
        </w:rPr>
        <w:t xml:space="preserve">В рамках  подпрограммы 2 </w:t>
      </w:r>
      <w:r w:rsidR="00631F38" w:rsidRPr="00C967A3">
        <w:rPr>
          <w:rFonts w:ascii="Times New Roman" w:hAnsi="Times New Roman" w:cs="Times New Roman"/>
          <w:b/>
        </w:rPr>
        <w:t xml:space="preserve">«Реабилитация и </w:t>
      </w:r>
      <w:proofErr w:type="spellStart"/>
      <w:r w:rsidR="00631F38" w:rsidRPr="00C967A3">
        <w:rPr>
          <w:rFonts w:ascii="Times New Roman" w:hAnsi="Times New Roman" w:cs="Times New Roman"/>
          <w:b/>
        </w:rPr>
        <w:t>ресоциализация</w:t>
      </w:r>
      <w:proofErr w:type="spellEnd"/>
      <w:r w:rsidR="00631F38" w:rsidRPr="00C967A3">
        <w:rPr>
          <w:rFonts w:ascii="Times New Roman" w:hAnsi="Times New Roman" w:cs="Times New Roman"/>
          <w:b/>
        </w:rPr>
        <w:t xml:space="preserve"> больных наркоманией и алкоголизмом в Железногорском районе Курской области в 2015-2017 годах и плановый период до 2020 года»</w:t>
      </w:r>
      <w:r w:rsidR="00631F38">
        <w:rPr>
          <w:rFonts w:ascii="Times New Roman" w:hAnsi="Times New Roman" w:cs="Times New Roman"/>
        </w:rPr>
        <w:t xml:space="preserve"> на ее реализацию из бюджета Железногорского района </w:t>
      </w:r>
      <w:r w:rsidR="00631F38" w:rsidRPr="00F36F3B">
        <w:rPr>
          <w:rFonts w:ascii="Times New Roman" w:hAnsi="Times New Roman" w:cs="Times New Roman"/>
          <w:b/>
        </w:rPr>
        <w:t>выделено 40,0 тыс.рублей</w:t>
      </w:r>
      <w:r w:rsidR="00631F38">
        <w:rPr>
          <w:rFonts w:ascii="Times New Roman" w:hAnsi="Times New Roman" w:cs="Times New Roman"/>
        </w:rPr>
        <w:t xml:space="preserve"> на приобретение Сертификата  на реабилитацию больных наркоманией или алкоголизмом.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804"/>
      </w:tblGrid>
      <w:tr w:rsidR="00CA3CBD" w:rsidTr="00BB3B7D">
        <w:trPr>
          <w:trHeight w:val="343"/>
        </w:trPr>
        <w:tc>
          <w:tcPr>
            <w:tcW w:w="2552"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t>Участники Подпрограммы2</w:t>
            </w:r>
          </w:p>
        </w:tc>
        <w:tc>
          <w:tcPr>
            <w:tcW w:w="6804"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20" w:line="20" w:lineRule="atLeast"/>
              <w:jc w:val="both"/>
              <w:rPr>
                <w:rFonts w:ascii="Times New Roman" w:hAnsi="Times New Roman" w:cs="Times New Roman"/>
              </w:rPr>
            </w:pPr>
            <w:r>
              <w:rPr>
                <w:rFonts w:ascii="Times New Roman" w:hAnsi="Times New Roman" w:cs="Times New Roman"/>
              </w:rPr>
              <w:t>Управление образования, по делам молодежи, по физической культуре и спорту администрации Железногорского района Курской области, Управление социальной защиты населения Железногорского района Курской области, отдел по опеке и попечительству Администрации Железногорского района Курской области, главный специалист-эксперт, ответственный секретарь КДН и ЗП Железногорского района Курской области, ОБУЗ «</w:t>
            </w:r>
            <w:proofErr w:type="spellStart"/>
            <w:r>
              <w:rPr>
                <w:rFonts w:ascii="Times New Roman" w:hAnsi="Times New Roman" w:cs="Times New Roman"/>
              </w:rPr>
              <w:t>Железногорская</w:t>
            </w:r>
            <w:proofErr w:type="spellEnd"/>
            <w:r>
              <w:rPr>
                <w:rFonts w:ascii="Times New Roman" w:hAnsi="Times New Roman" w:cs="Times New Roman"/>
              </w:rPr>
              <w:t xml:space="preserve"> ЦРБ», МО МВД России «Железногорский»( по согласованию), -областное бюджетное учреждение социального обслуживания «КЦСОН» Железногорского района Курской области (по согласованию);</w:t>
            </w:r>
          </w:p>
        </w:tc>
      </w:tr>
      <w:tr w:rsidR="00CA3CBD" w:rsidTr="00BB3B7D">
        <w:trPr>
          <w:trHeight w:val="538"/>
        </w:trPr>
        <w:tc>
          <w:tcPr>
            <w:tcW w:w="2552"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t>Цель Подпрограммы 2</w:t>
            </w:r>
          </w:p>
        </w:tc>
        <w:tc>
          <w:tcPr>
            <w:tcW w:w="6804" w:type="dxa"/>
            <w:tcBorders>
              <w:top w:val="single" w:sz="4" w:space="0" w:color="auto"/>
              <w:left w:val="single" w:sz="4" w:space="0" w:color="auto"/>
              <w:bottom w:val="single" w:sz="4" w:space="0" w:color="auto"/>
              <w:right w:val="single" w:sz="4" w:space="0" w:color="auto"/>
            </w:tcBorders>
          </w:tcPr>
          <w:p w:rsidR="00CA3CBD" w:rsidRDefault="00CA3CBD" w:rsidP="00BB3B7D">
            <w:pPr>
              <w:pStyle w:val="a3"/>
              <w:snapToGrid w:val="0"/>
              <w:jc w:val="both"/>
            </w:pPr>
            <w:r>
              <w:t xml:space="preserve">-содействие в  развитии комплексной системы  медико-социальной реабилитации и </w:t>
            </w:r>
            <w:proofErr w:type="spellStart"/>
            <w:r>
              <w:t>ресоциализации</w:t>
            </w:r>
            <w:proofErr w:type="spellEnd"/>
            <w:r>
              <w:t xml:space="preserve"> потребителей  наркотиков, алкоголя  с использованием потенциала государственных и негосударственных учреждений, оказывающих услуги  по реабилитации и </w:t>
            </w:r>
            <w:proofErr w:type="spellStart"/>
            <w:r>
              <w:t>ресоциализации</w:t>
            </w:r>
            <w:proofErr w:type="spellEnd"/>
            <w:r>
              <w:t xml:space="preserve"> наркозависимых лиц  и лиц, злоупотребляющих алкоголем  на территории Железногорского района Курской области </w:t>
            </w:r>
          </w:p>
          <w:p w:rsidR="00CA3CBD" w:rsidRDefault="00CA3CBD" w:rsidP="00BB3B7D">
            <w:pPr>
              <w:pStyle w:val="a3"/>
              <w:snapToGrid w:val="0"/>
              <w:jc w:val="both"/>
            </w:pPr>
          </w:p>
        </w:tc>
      </w:tr>
      <w:tr w:rsidR="00CA3CBD" w:rsidTr="00BB3B7D">
        <w:trPr>
          <w:trHeight w:val="538"/>
        </w:trPr>
        <w:tc>
          <w:tcPr>
            <w:tcW w:w="2552"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t>Задачи</w:t>
            </w:r>
          </w:p>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t xml:space="preserve"> Подпрограммы 2</w:t>
            </w:r>
          </w:p>
        </w:tc>
        <w:tc>
          <w:tcPr>
            <w:tcW w:w="6804" w:type="dxa"/>
            <w:tcBorders>
              <w:top w:val="single" w:sz="4" w:space="0" w:color="auto"/>
              <w:left w:val="single" w:sz="4" w:space="0" w:color="auto"/>
              <w:bottom w:val="single" w:sz="4" w:space="0" w:color="auto"/>
              <w:right w:val="single" w:sz="4" w:space="0" w:color="auto"/>
            </w:tcBorders>
          </w:tcPr>
          <w:p w:rsidR="00CA3CBD" w:rsidRDefault="00CA3CBD" w:rsidP="00BB3B7D">
            <w:pPr>
              <w:pStyle w:val="a3"/>
              <w:snapToGrid w:val="0"/>
              <w:jc w:val="both"/>
            </w:pPr>
            <w:r>
              <w:t xml:space="preserve">  Вовлечение больных наркоманией, алкоголизмом в комплексную медико-социальную реабилитацию и </w:t>
            </w:r>
            <w:proofErr w:type="spellStart"/>
            <w:r>
              <w:t>ресоциализацию</w:t>
            </w:r>
            <w:proofErr w:type="spellEnd"/>
            <w:r>
              <w:t>;</w:t>
            </w:r>
          </w:p>
          <w:p w:rsidR="00CA3CBD" w:rsidRDefault="00CA3CBD" w:rsidP="00BB3B7D">
            <w:pPr>
              <w:pStyle w:val="a3"/>
              <w:snapToGrid w:val="0"/>
              <w:jc w:val="both"/>
            </w:pPr>
            <w:r>
              <w:t>обеспечение стандарта обязательного  наркологического лечения и медико-социальной реабилитации больных наркоманией и алкоголизмом;</w:t>
            </w:r>
          </w:p>
          <w:p w:rsidR="00CA3CBD" w:rsidRDefault="00CA3CBD" w:rsidP="00BB3B7D">
            <w:pPr>
              <w:pStyle w:val="a3"/>
              <w:snapToGrid w:val="0"/>
              <w:jc w:val="both"/>
            </w:pPr>
            <w:r>
              <w:t>активизация межведомственных мероприятий  по отрезвлению членов неблагополучных семей;</w:t>
            </w:r>
          </w:p>
          <w:p w:rsidR="00CA3CBD" w:rsidRDefault="00CA3CBD" w:rsidP="00BB3B7D">
            <w:pPr>
              <w:pStyle w:val="a3"/>
              <w:snapToGrid w:val="0"/>
              <w:jc w:val="both"/>
            </w:pPr>
            <w:r>
              <w:t xml:space="preserve">-активизация межведомственных мероприятий по работе с членами неблагополучных семей, медико-социальной реабилитации  </w:t>
            </w:r>
            <w:proofErr w:type="spellStart"/>
            <w:r>
              <w:t>социально-дезадаптированных</w:t>
            </w:r>
            <w:proofErr w:type="spellEnd"/>
            <w:r>
              <w:t xml:space="preserve"> граждан;</w:t>
            </w:r>
          </w:p>
          <w:p w:rsidR="00CA3CBD" w:rsidRDefault="00CA3CBD" w:rsidP="00BB3B7D">
            <w:pPr>
              <w:pStyle w:val="a3"/>
              <w:snapToGrid w:val="0"/>
              <w:jc w:val="both"/>
            </w:pPr>
          </w:p>
        </w:tc>
      </w:tr>
      <w:tr w:rsidR="00CA3CBD" w:rsidTr="00BB3B7D">
        <w:tc>
          <w:tcPr>
            <w:tcW w:w="2552"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lastRenderedPageBreak/>
              <w:t>Целевые индикаторы и показатели подпрограммы 2</w:t>
            </w:r>
          </w:p>
        </w:tc>
        <w:tc>
          <w:tcPr>
            <w:tcW w:w="6804" w:type="dxa"/>
            <w:tcBorders>
              <w:top w:val="single" w:sz="4" w:space="0" w:color="auto"/>
              <w:left w:val="single" w:sz="4" w:space="0" w:color="auto"/>
              <w:bottom w:val="single" w:sz="4" w:space="0" w:color="auto"/>
              <w:right w:val="single" w:sz="4" w:space="0" w:color="auto"/>
            </w:tcBorders>
          </w:tcPr>
          <w:p w:rsidR="00CA3CBD" w:rsidRDefault="00CA3CBD" w:rsidP="00BB3B7D">
            <w:pPr>
              <w:pStyle w:val="a3"/>
              <w:snapToGrid w:val="0"/>
              <w:jc w:val="both"/>
            </w:pPr>
            <w:r>
              <w:t xml:space="preserve">  -удельный вес больных наркоманией, направленных на включение их  в реабилитационные программы.</w:t>
            </w:r>
          </w:p>
          <w:p w:rsidR="00CA3CBD" w:rsidRDefault="00CA3CBD" w:rsidP="00BB3B7D">
            <w:pPr>
              <w:pStyle w:val="a3"/>
              <w:tabs>
                <w:tab w:val="left" w:pos="284"/>
                <w:tab w:val="left" w:pos="2100"/>
              </w:tabs>
              <w:snapToGrid w:val="0"/>
              <w:jc w:val="both"/>
            </w:pPr>
          </w:p>
          <w:p w:rsidR="00CA3CBD" w:rsidRDefault="00CA3CBD" w:rsidP="00BB3B7D">
            <w:pPr>
              <w:pStyle w:val="a3"/>
              <w:tabs>
                <w:tab w:val="left" w:pos="284"/>
                <w:tab w:val="left" w:pos="2100"/>
              </w:tabs>
              <w:snapToGrid w:val="0"/>
              <w:jc w:val="both"/>
            </w:pPr>
          </w:p>
        </w:tc>
      </w:tr>
      <w:tr w:rsidR="00CA3CBD" w:rsidTr="00BB3B7D">
        <w:tc>
          <w:tcPr>
            <w:tcW w:w="2552"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t>Этапы и сроки реализации  Подпрограммы2</w:t>
            </w:r>
          </w:p>
        </w:tc>
        <w:tc>
          <w:tcPr>
            <w:tcW w:w="6804"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t xml:space="preserve">Подпрограмма 2«Реабилитация и </w:t>
            </w:r>
            <w:proofErr w:type="spellStart"/>
            <w:r>
              <w:rPr>
                <w:rFonts w:ascii="Times New Roman" w:hAnsi="Times New Roman" w:cs="Times New Roman"/>
              </w:rPr>
              <w:t>ресоциализация</w:t>
            </w:r>
            <w:proofErr w:type="spellEnd"/>
            <w:r>
              <w:rPr>
                <w:rFonts w:ascii="Times New Roman" w:hAnsi="Times New Roman" w:cs="Times New Roman"/>
              </w:rPr>
              <w:t xml:space="preserve"> больных наркоманией  и алкоголизмом в Железногорском районе Курской области в 2015-2017 годах и плановый период до 2020 года» реализуется в один этап: 2015 –2017 годы и плановый период  до 2020 года</w:t>
            </w:r>
          </w:p>
        </w:tc>
      </w:tr>
      <w:tr w:rsidR="00CA3CBD" w:rsidTr="00BB3B7D">
        <w:tc>
          <w:tcPr>
            <w:tcW w:w="2552"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t>Объемы бюджетных ассигнований Подпрограммы2</w:t>
            </w:r>
          </w:p>
        </w:tc>
        <w:tc>
          <w:tcPr>
            <w:tcW w:w="6804" w:type="dxa"/>
            <w:tcBorders>
              <w:top w:val="single" w:sz="4" w:space="0" w:color="auto"/>
              <w:left w:val="single" w:sz="4" w:space="0" w:color="auto"/>
              <w:bottom w:val="single" w:sz="4" w:space="0" w:color="auto"/>
              <w:right w:val="single" w:sz="4" w:space="0" w:color="auto"/>
            </w:tcBorders>
          </w:tcPr>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t xml:space="preserve">Общий объем финансирования подпрограммы 2  «Реабилитация и </w:t>
            </w:r>
            <w:proofErr w:type="spellStart"/>
            <w:r>
              <w:rPr>
                <w:rFonts w:ascii="Times New Roman" w:hAnsi="Times New Roman" w:cs="Times New Roman"/>
              </w:rPr>
              <w:t>ресоциализация</w:t>
            </w:r>
            <w:proofErr w:type="spellEnd"/>
            <w:r>
              <w:rPr>
                <w:rFonts w:ascii="Times New Roman" w:hAnsi="Times New Roman" w:cs="Times New Roman"/>
              </w:rPr>
              <w:t xml:space="preserve"> больных наркоманией и алкоголизмом в Железногорском районе Курской области в 2015-2017 годах и плановый период до 2020 года» муниципальной программы за счет средств муниципального бюджета  Железногорского района Курской области в 2017 году составляет:</w:t>
            </w:r>
          </w:p>
          <w:p w:rsidR="00CA3CBD" w:rsidRPr="00CA3CBD" w:rsidRDefault="00CA3CBD" w:rsidP="00BB3B7D">
            <w:pPr>
              <w:pStyle w:val="a3"/>
              <w:jc w:val="both"/>
            </w:pPr>
            <w:r>
              <w:t>2017 год –      40,0    тыс. рублей</w:t>
            </w:r>
          </w:p>
        </w:tc>
      </w:tr>
      <w:tr w:rsidR="00CA3CBD" w:rsidTr="00BB3B7D">
        <w:trPr>
          <w:trHeight w:val="899"/>
        </w:trPr>
        <w:tc>
          <w:tcPr>
            <w:tcW w:w="2552"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0" w:line="240" w:lineRule="auto"/>
              <w:ind w:right="-108"/>
              <w:jc w:val="both"/>
              <w:rPr>
                <w:rFonts w:ascii="Times New Roman" w:hAnsi="Times New Roman" w:cs="Times New Roman"/>
                <w:sz w:val="24"/>
                <w:szCs w:val="24"/>
              </w:rPr>
            </w:pPr>
            <w:r>
              <w:rPr>
                <w:rFonts w:ascii="Times New Roman" w:hAnsi="Times New Roman" w:cs="Times New Roman"/>
              </w:rPr>
              <w:t xml:space="preserve">Ожидаемые результаты реализации Подпрограммы2 </w:t>
            </w:r>
          </w:p>
        </w:tc>
        <w:tc>
          <w:tcPr>
            <w:tcW w:w="6804" w:type="dxa"/>
            <w:tcBorders>
              <w:top w:val="single" w:sz="4" w:space="0" w:color="auto"/>
              <w:left w:val="single" w:sz="4" w:space="0" w:color="auto"/>
              <w:bottom w:val="single" w:sz="4" w:space="0" w:color="auto"/>
              <w:right w:val="single" w:sz="4" w:space="0" w:color="auto"/>
            </w:tcBorders>
            <w:hideMark/>
          </w:tcPr>
          <w:p w:rsidR="00CA3CBD" w:rsidRDefault="00CA3CBD" w:rsidP="00BB3B7D">
            <w:pPr>
              <w:spacing w:after="0" w:line="240" w:lineRule="auto"/>
              <w:jc w:val="both"/>
              <w:rPr>
                <w:rFonts w:ascii="Times New Roman" w:hAnsi="Times New Roman" w:cs="Times New Roman"/>
                <w:sz w:val="24"/>
                <w:szCs w:val="24"/>
              </w:rPr>
            </w:pPr>
            <w:r>
              <w:rPr>
                <w:rFonts w:ascii="Times New Roman" w:hAnsi="Times New Roman" w:cs="Times New Roman"/>
              </w:rPr>
              <w:t>Основной ожидаемый результат реализации подпрограммы 2:</w:t>
            </w:r>
          </w:p>
          <w:p w:rsidR="00CA3CBD" w:rsidRDefault="00CA3CBD" w:rsidP="00BB3B7D">
            <w:pPr>
              <w:spacing w:after="0" w:line="240" w:lineRule="auto"/>
              <w:jc w:val="both"/>
              <w:rPr>
                <w:rFonts w:ascii="Times New Roman" w:hAnsi="Times New Roman" w:cs="Times New Roman"/>
              </w:rPr>
            </w:pPr>
            <w:r>
              <w:rPr>
                <w:rFonts w:ascii="Times New Roman" w:hAnsi="Times New Roman" w:cs="Times New Roman"/>
              </w:rPr>
              <w:t xml:space="preserve"> повышение эффективности выявления потребителей наркотических, психотропных веществ и алкоголя;</w:t>
            </w:r>
          </w:p>
          <w:p w:rsidR="00CA3CBD" w:rsidRDefault="00CA3CBD" w:rsidP="00BB3B7D">
            <w:pPr>
              <w:spacing w:after="0" w:line="240" w:lineRule="auto"/>
              <w:jc w:val="both"/>
              <w:rPr>
                <w:rFonts w:ascii="Times New Roman" w:hAnsi="Times New Roman" w:cs="Times New Roman"/>
              </w:rPr>
            </w:pPr>
            <w:r>
              <w:rPr>
                <w:rFonts w:ascii="Times New Roman" w:hAnsi="Times New Roman" w:cs="Times New Roman"/>
              </w:rPr>
              <w:t>совершенствование системы обследования  подростков-потребителей психотропных веществ;</w:t>
            </w:r>
          </w:p>
          <w:p w:rsidR="00CA3CBD" w:rsidRDefault="00CA3CBD" w:rsidP="00BB3B7D">
            <w:pPr>
              <w:spacing w:after="0" w:line="240" w:lineRule="auto"/>
              <w:jc w:val="both"/>
              <w:rPr>
                <w:rFonts w:ascii="Times New Roman" w:hAnsi="Times New Roman" w:cs="Times New Roman"/>
                <w:b/>
                <w:color w:val="0000FF"/>
                <w:sz w:val="24"/>
                <w:szCs w:val="24"/>
                <w:u w:val="single"/>
              </w:rPr>
            </w:pPr>
            <w:r>
              <w:rPr>
                <w:rFonts w:ascii="Times New Roman" w:hAnsi="Times New Roman" w:cs="Times New Roman"/>
              </w:rPr>
              <w:t>содействие развитию системы  государственных и негосударственных учреждений, оказывающих медицинскую, социальную, духовную реабилитацию лиц, злоупотребляющих наркотическими , психотропными веществами и алкоголем</w:t>
            </w:r>
          </w:p>
        </w:tc>
      </w:tr>
      <w:tr w:rsidR="00587EAF" w:rsidTr="00BB3B7D">
        <w:trPr>
          <w:trHeight w:val="899"/>
        </w:trPr>
        <w:tc>
          <w:tcPr>
            <w:tcW w:w="2552" w:type="dxa"/>
            <w:tcBorders>
              <w:top w:val="single" w:sz="4" w:space="0" w:color="auto"/>
              <w:left w:val="single" w:sz="4" w:space="0" w:color="auto"/>
              <w:bottom w:val="single" w:sz="4" w:space="0" w:color="auto"/>
              <w:right w:val="single" w:sz="4" w:space="0" w:color="auto"/>
            </w:tcBorders>
            <w:hideMark/>
          </w:tcPr>
          <w:p w:rsidR="00587EAF" w:rsidRDefault="00587EAF" w:rsidP="00BB3B7D">
            <w:pPr>
              <w:spacing w:after="0" w:line="240" w:lineRule="auto"/>
              <w:ind w:right="-108"/>
              <w:jc w:val="both"/>
              <w:rPr>
                <w:rFonts w:ascii="Times New Roman" w:hAnsi="Times New Roman" w:cs="Times New Roman"/>
              </w:rPr>
            </w:pPr>
            <w:r>
              <w:rPr>
                <w:rFonts w:ascii="Times New Roman" w:hAnsi="Times New Roman" w:cs="Times New Roman"/>
              </w:rPr>
              <w:t xml:space="preserve">Исполнение подпрограммы 2 </w:t>
            </w:r>
          </w:p>
        </w:tc>
        <w:tc>
          <w:tcPr>
            <w:tcW w:w="6804" w:type="dxa"/>
            <w:tcBorders>
              <w:top w:val="single" w:sz="4" w:space="0" w:color="auto"/>
              <w:left w:val="single" w:sz="4" w:space="0" w:color="auto"/>
              <w:bottom w:val="single" w:sz="4" w:space="0" w:color="auto"/>
              <w:right w:val="single" w:sz="4" w:space="0" w:color="auto"/>
            </w:tcBorders>
            <w:hideMark/>
          </w:tcPr>
          <w:p w:rsidR="00587EAF" w:rsidRDefault="00587EAF" w:rsidP="00BB3B7D">
            <w:pPr>
              <w:spacing w:after="0" w:line="240" w:lineRule="auto"/>
              <w:jc w:val="both"/>
              <w:rPr>
                <w:rFonts w:ascii="Times New Roman" w:hAnsi="Times New Roman" w:cs="Times New Roman"/>
              </w:rPr>
            </w:pPr>
            <w:r>
              <w:rPr>
                <w:rFonts w:ascii="Times New Roman" w:hAnsi="Times New Roman" w:cs="Times New Roman"/>
              </w:rPr>
              <w:t xml:space="preserve"> Выделенные денежные средства в сумме 40,0 тыс.рублей не исполнены</w:t>
            </w:r>
          </w:p>
        </w:tc>
      </w:tr>
    </w:tbl>
    <w:p w:rsidR="00631F38" w:rsidRDefault="00631F38" w:rsidP="00631F38">
      <w:pPr>
        <w:rPr>
          <w:rFonts w:ascii="Times New Roman" w:hAnsi="Times New Roman" w:cs="Times New Roman"/>
          <w:sz w:val="24"/>
          <w:szCs w:val="24"/>
        </w:rPr>
      </w:pPr>
    </w:p>
    <w:p w:rsidR="00824632" w:rsidRDefault="00631F38" w:rsidP="00631F38">
      <w:pPr>
        <w:rPr>
          <w:rFonts w:ascii="Times New Roman" w:hAnsi="Times New Roman" w:cs="Times New Roman"/>
        </w:rPr>
      </w:pPr>
      <w:r>
        <w:rPr>
          <w:rFonts w:ascii="Times New Roman" w:hAnsi="Times New Roman" w:cs="Times New Roman"/>
          <w:sz w:val="24"/>
          <w:szCs w:val="24"/>
        </w:rPr>
        <w:tab/>
        <w:t xml:space="preserve">В рамках показателей Приложения № 1 к муниципальной программе </w:t>
      </w:r>
      <w:r>
        <w:rPr>
          <w:rFonts w:ascii="Times New Roman" w:hAnsi="Times New Roman" w:cs="Times New Roman"/>
        </w:rPr>
        <w:t>удельный  вес больных наркоманией, направленных  на включение их в реабилитационные программы должен составить к концу 2020 года 0,3 %</w:t>
      </w:r>
    </w:p>
    <w:tbl>
      <w:tblPr>
        <w:tblW w:w="15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3"/>
        <w:gridCol w:w="1067"/>
        <w:gridCol w:w="17"/>
        <w:gridCol w:w="1399"/>
        <w:gridCol w:w="2290"/>
        <w:gridCol w:w="1415"/>
        <w:gridCol w:w="1655"/>
        <w:gridCol w:w="1212"/>
        <w:gridCol w:w="1370"/>
      </w:tblGrid>
      <w:tr w:rsidR="00824632" w:rsidTr="00824632">
        <w:trPr>
          <w:gridAfter w:val="4"/>
          <w:wAfter w:w="5656" w:type="dxa"/>
          <w:trHeight w:val="315"/>
        </w:trPr>
        <w:tc>
          <w:tcPr>
            <w:tcW w:w="4781" w:type="dxa"/>
            <w:tcBorders>
              <w:bottom w:val="nil"/>
            </w:tcBorders>
          </w:tcPr>
          <w:p w:rsidR="00824632" w:rsidRPr="00824632" w:rsidRDefault="00824632" w:rsidP="00824632">
            <w:pPr>
              <w:pStyle w:val="a5"/>
              <w:tabs>
                <w:tab w:val="left" w:pos="2100"/>
              </w:tabs>
              <w:spacing w:line="20" w:lineRule="atLeast"/>
              <w:ind w:left="0"/>
              <w:rPr>
                <w:rFonts w:ascii="Times New Roman" w:hAnsi="Times New Roman"/>
              </w:rPr>
            </w:pPr>
            <w:r w:rsidRPr="00824632">
              <w:rPr>
                <w:rFonts w:ascii="Times New Roman" w:hAnsi="Times New Roman"/>
              </w:rPr>
              <w:t xml:space="preserve">Наименование показателя  </w:t>
            </w:r>
            <w:r w:rsidRPr="00824632">
              <w:rPr>
                <w:rFonts w:ascii="Times New Roman" w:hAnsi="Times New Roman"/>
              </w:rPr>
              <w:br/>
              <w:t xml:space="preserve">(индикатора)  </w:t>
            </w:r>
          </w:p>
        </w:tc>
        <w:tc>
          <w:tcPr>
            <w:tcW w:w="1067" w:type="dxa"/>
            <w:tcBorders>
              <w:bottom w:val="nil"/>
            </w:tcBorders>
          </w:tcPr>
          <w:p w:rsidR="00824632" w:rsidRDefault="00824632" w:rsidP="00824632">
            <w:pPr>
              <w:pStyle w:val="a5"/>
              <w:tabs>
                <w:tab w:val="left" w:pos="2100"/>
              </w:tabs>
              <w:spacing w:line="20" w:lineRule="atLeast"/>
              <w:ind w:left="0"/>
              <w:rPr>
                <w:rFonts w:ascii="Times New Roman" w:hAnsi="Times New Roman"/>
              </w:rPr>
            </w:pPr>
            <w:proofErr w:type="spellStart"/>
            <w:r>
              <w:rPr>
                <w:rFonts w:ascii="Times New Roman" w:hAnsi="Times New Roman"/>
              </w:rPr>
              <w:t>ед.изме-рения</w:t>
            </w:r>
            <w:proofErr w:type="spellEnd"/>
          </w:p>
        </w:tc>
        <w:tc>
          <w:tcPr>
            <w:tcW w:w="3704" w:type="dxa"/>
            <w:gridSpan w:val="3"/>
            <w:tcBorders>
              <w:bottom w:val="nil"/>
            </w:tcBorders>
          </w:tcPr>
          <w:p w:rsidR="00824632" w:rsidRPr="0094510A" w:rsidRDefault="00824632" w:rsidP="00824632">
            <w:pPr>
              <w:pStyle w:val="ConsPlusCell"/>
              <w:widowControl/>
              <w:spacing w:line="20" w:lineRule="atLeast"/>
              <w:jc w:val="center"/>
              <w:rPr>
                <w:sz w:val="24"/>
                <w:szCs w:val="24"/>
              </w:rPr>
            </w:pPr>
            <w:r w:rsidRPr="0094510A">
              <w:rPr>
                <w:sz w:val="24"/>
                <w:szCs w:val="24"/>
              </w:rPr>
              <w:t>Значения показателей</w:t>
            </w:r>
          </w:p>
          <w:p w:rsidR="00824632" w:rsidRDefault="00824632" w:rsidP="00824632">
            <w:pPr>
              <w:pStyle w:val="a5"/>
              <w:tabs>
                <w:tab w:val="left" w:pos="2100"/>
              </w:tabs>
              <w:spacing w:line="20" w:lineRule="atLeast"/>
              <w:ind w:left="0"/>
              <w:rPr>
                <w:rFonts w:ascii="Times New Roman" w:hAnsi="Times New Roman"/>
              </w:rPr>
            </w:pPr>
            <w:r w:rsidRPr="0094510A">
              <w:br/>
            </w:r>
          </w:p>
        </w:tc>
      </w:tr>
      <w:tr w:rsidR="00824632" w:rsidRPr="0094510A" w:rsidTr="00824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4781" w:type="dxa"/>
            <w:tcBorders>
              <w:top w:val="single" w:sz="4" w:space="0" w:color="auto"/>
              <w:left w:val="single" w:sz="6" w:space="0" w:color="auto"/>
              <w:bottom w:val="single" w:sz="6" w:space="0" w:color="auto"/>
              <w:right w:val="single" w:sz="4" w:space="0" w:color="auto"/>
            </w:tcBorders>
          </w:tcPr>
          <w:p w:rsidR="00824632" w:rsidRPr="00824632" w:rsidRDefault="00824632" w:rsidP="00824632">
            <w:pPr>
              <w:pStyle w:val="a5"/>
              <w:tabs>
                <w:tab w:val="left" w:pos="2100"/>
              </w:tabs>
              <w:spacing w:line="20" w:lineRule="atLeast"/>
              <w:rPr>
                <w:rFonts w:ascii="Times New Roman" w:hAnsi="Times New Roman"/>
              </w:rPr>
            </w:pPr>
            <w:r w:rsidRPr="00824632">
              <w:rPr>
                <w:rFonts w:ascii="Times New Roman" w:hAnsi="Times New Roman"/>
              </w:rPr>
              <w:t>-удельный вес больных наркоманией и алкоголизмом. направленных на включение их в реабилитационные программы</w:t>
            </w:r>
          </w:p>
        </w:tc>
        <w:tc>
          <w:tcPr>
            <w:tcW w:w="1084" w:type="dxa"/>
            <w:gridSpan w:val="2"/>
            <w:tcBorders>
              <w:top w:val="single" w:sz="4" w:space="0" w:color="auto"/>
              <w:left w:val="single" w:sz="4" w:space="0" w:color="auto"/>
              <w:bottom w:val="single" w:sz="6" w:space="0" w:color="auto"/>
              <w:right w:val="single" w:sz="4" w:space="0" w:color="auto"/>
            </w:tcBorders>
          </w:tcPr>
          <w:p w:rsidR="00824632" w:rsidRPr="00824632" w:rsidRDefault="00824632" w:rsidP="00824632">
            <w:pPr>
              <w:spacing w:after="0" w:line="20" w:lineRule="atLeast"/>
              <w:rPr>
                <w:rFonts w:ascii="Times New Roman" w:hAnsi="Times New Roman" w:cs="Times New Roman"/>
                <w:sz w:val="24"/>
                <w:szCs w:val="24"/>
              </w:rPr>
            </w:pPr>
            <w:r w:rsidRPr="00824632">
              <w:rPr>
                <w:rFonts w:ascii="Times New Roman" w:hAnsi="Times New Roman" w:cs="Times New Roman"/>
                <w:sz w:val="24"/>
                <w:szCs w:val="24"/>
              </w:rPr>
              <w:t>%</w:t>
            </w:r>
          </w:p>
        </w:tc>
        <w:tc>
          <w:tcPr>
            <w:tcW w:w="1400" w:type="dxa"/>
            <w:tcBorders>
              <w:top w:val="single" w:sz="4" w:space="0" w:color="auto"/>
              <w:left w:val="single" w:sz="4" w:space="0" w:color="auto"/>
              <w:bottom w:val="single" w:sz="4" w:space="0" w:color="auto"/>
              <w:right w:val="single" w:sz="4" w:space="0" w:color="auto"/>
            </w:tcBorders>
          </w:tcPr>
          <w:p w:rsidR="00824632" w:rsidRPr="00824632" w:rsidRDefault="00824632" w:rsidP="00824632">
            <w:pPr>
              <w:spacing w:after="0" w:line="20" w:lineRule="atLeast"/>
              <w:rPr>
                <w:rFonts w:ascii="Times New Roman" w:hAnsi="Times New Roman" w:cs="Times New Roman"/>
                <w:sz w:val="24"/>
                <w:szCs w:val="24"/>
              </w:rPr>
            </w:pPr>
            <w:r>
              <w:rPr>
                <w:rFonts w:ascii="Times New Roman" w:hAnsi="Times New Roman" w:cs="Times New Roman"/>
                <w:sz w:val="24"/>
                <w:szCs w:val="24"/>
              </w:rPr>
              <w:t>2016 год</w:t>
            </w:r>
          </w:p>
        </w:tc>
        <w:tc>
          <w:tcPr>
            <w:tcW w:w="2287" w:type="dxa"/>
            <w:tcBorders>
              <w:top w:val="single" w:sz="4" w:space="0" w:color="auto"/>
              <w:left w:val="single" w:sz="4" w:space="0" w:color="auto"/>
              <w:bottom w:val="single" w:sz="4" w:space="0" w:color="auto"/>
              <w:right w:val="single" w:sz="4" w:space="0" w:color="auto"/>
            </w:tcBorders>
          </w:tcPr>
          <w:p w:rsidR="00824632" w:rsidRPr="00824632" w:rsidRDefault="00824632" w:rsidP="00824632">
            <w:pPr>
              <w:spacing w:after="0" w:line="20" w:lineRule="atLeast"/>
              <w:rPr>
                <w:rFonts w:ascii="Times New Roman" w:hAnsi="Times New Roman" w:cs="Times New Roman"/>
                <w:sz w:val="24"/>
                <w:szCs w:val="24"/>
              </w:rPr>
            </w:pPr>
            <w:r>
              <w:rPr>
                <w:rFonts w:ascii="Times New Roman" w:hAnsi="Times New Roman" w:cs="Times New Roman"/>
                <w:sz w:val="24"/>
                <w:szCs w:val="24"/>
              </w:rPr>
              <w:t>2017 год</w:t>
            </w:r>
          </w:p>
        </w:tc>
        <w:tc>
          <w:tcPr>
            <w:tcW w:w="1416" w:type="dxa"/>
            <w:tcBorders>
              <w:left w:val="single" w:sz="4" w:space="0" w:color="auto"/>
              <w:bottom w:val="nil"/>
              <w:right w:val="single" w:sz="6" w:space="0" w:color="auto"/>
            </w:tcBorders>
          </w:tcPr>
          <w:p w:rsidR="00824632" w:rsidRDefault="00824632" w:rsidP="00824632">
            <w:pPr>
              <w:spacing w:after="0" w:line="20" w:lineRule="atLeast"/>
              <w:rPr>
                <w:rFonts w:ascii="Times New Roman" w:hAnsi="Times New Roman" w:cs="Times New Roman"/>
                <w:sz w:val="24"/>
                <w:szCs w:val="24"/>
              </w:rPr>
            </w:pPr>
          </w:p>
          <w:p w:rsidR="00824632" w:rsidRPr="00824632" w:rsidRDefault="00824632" w:rsidP="00824632">
            <w:pPr>
              <w:spacing w:after="0" w:line="20" w:lineRule="atLeast"/>
              <w:rPr>
                <w:rFonts w:ascii="Times New Roman" w:hAnsi="Times New Roman" w:cs="Times New Roman"/>
                <w:sz w:val="24"/>
                <w:szCs w:val="24"/>
              </w:rPr>
            </w:pPr>
          </w:p>
        </w:tc>
        <w:tc>
          <w:tcPr>
            <w:tcW w:w="1656" w:type="dxa"/>
            <w:tcBorders>
              <w:top w:val="single" w:sz="4" w:space="0" w:color="auto"/>
              <w:left w:val="single" w:sz="6" w:space="0" w:color="auto"/>
              <w:bottom w:val="single" w:sz="6" w:space="0" w:color="auto"/>
              <w:right w:val="single" w:sz="6" w:space="0" w:color="auto"/>
            </w:tcBorders>
          </w:tcPr>
          <w:p w:rsidR="00824632" w:rsidRPr="0094510A" w:rsidRDefault="00824632" w:rsidP="00824632">
            <w:pPr>
              <w:spacing w:after="0" w:line="20" w:lineRule="atLeast"/>
              <w:rPr>
                <w:rFonts w:ascii="Times New Roman" w:hAnsi="Times New Roman" w:cs="Times New Roman"/>
                <w:sz w:val="24"/>
                <w:szCs w:val="24"/>
              </w:rPr>
            </w:pPr>
            <w:r w:rsidRPr="0094510A">
              <w:rPr>
                <w:rFonts w:ascii="Times New Roman" w:hAnsi="Times New Roman" w:cs="Times New Roman"/>
                <w:sz w:val="24"/>
                <w:szCs w:val="24"/>
              </w:rPr>
              <w:t>0,1</w:t>
            </w:r>
          </w:p>
        </w:tc>
        <w:tc>
          <w:tcPr>
            <w:tcW w:w="1213" w:type="dxa"/>
            <w:tcBorders>
              <w:top w:val="single" w:sz="4" w:space="0" w:color="auto"/>
              <w:left w:val="single" w:sz="6" w:space="0" w:color="auto"/>
              <w:bottom w:val="single" w:sz="6" w:space="0" w:color="auto"/>
              <w:right w:val="single" w:sz="6" w:space="0" w:color="auto"/>
            </w:tcBorders>
          </w:tcPr>
          <w:p w:rsidR="00824632" w:rsidRPr="0094510A" w:rsidRDefault="00824632" w:rsidP="00824632">
            <w:pPr>
              <w:spacing w:after="0" w:line="20" w:lineRule="atLeast"/>
              <w:rPr>
                <w:rFonts w:ascii="Times New Roman" w:hAnsi="Times New Roman" w:cs="Times New Roman"/>
                <w:sz w:val="24"/>
                <w:szCs w:val="24"/>
              </w:rPr>
            </w:pPr>
            <w:r w:rsidRPr="0094510A">
              <w:rPr>
                <w:rFonts w:ascii="Times New Roman" w:hAnsi="Times New Roman" w:cs="Times New Roman"/>
                <w:sz w:val="24"/>
                <w:szCs w:val="24"/>
              </w:rPr>
              <w:t>0,1</w:t>
            </w:r>
          </w:p>
        </w:tc>
        <w:tc>
          <w:tcPr>
            <w:tcW w:w="1371" w:type="dxa"/>
            <w:tcBorders>
              <w:top w:val="single" w:sz="4" w:space="0" w:color="auto"/>
              <w:left w:val="single" w:sz="6" w:space="0" w:color="auto"/>
              <w:bottom w:val="single" w:sz="6" w:space="0" w:color="auto"/>
              <w:right w:val="single" w:sz="6" w:space="0" w:color="auto"/>
            </w:tcBorders>
          </w:tcPr>
          <w:p w:rsidR="00824632" w:rsidRPr="0094510A" w:rsidRDefault="00824632" w:rsidP="00824632">
            <w:pPr>
              <w:spacing w:after="0" w:line="20" w:lineRule="atLeast"/>
              <w:rPr>
                <w:rFonts w:ascii="Times New Roman" w:hAnsi="Times New Roman" w:cs="Times New Roman"/>
                <w:sz w:val="24"/>
                <w:szCs w:val="24"/>
              </w:rPr>
            </w:pPr>
            <w:r w:rsidRPr="0094510A">
              <w:rPr>
                <w:rFonts w:ascii="Times New Roman" w:hAnsi="Times New Roman" w:cs="Times New Roman"/>
                <w:sz w:val="24"/>
                <w:szCs w:val="24"/>
              </w:rPr>
              <w:t>0,</w:t>
            </w:r>
            <w:r>
              <w:rPr>
                <w:rFonts w:ascii="Times New Roman" w:hAnsi="Times New Roman" w:cs="Times New Roman"/>
                <w:sz w:val="24"/>
                <w:szCs w:val="24"/>
              </w:rPr>
              <w:t>3</w:t>
            </w:r>
          </w:p>
        </w:tc>
      </w:tr>
      <w:tr w:rsidR="00824632" w:rsidTr="00824632">
        <w:trPr>
          <w:gridAfter w:val="4"/>
          <w:wAfter w:w="5656" w:type="dxa"/>
          <w:trHeight w:val="345"/>
        </w:trPr>
        <w:tc>
          <w:tcPr>
            <w:tcW w:w="4785" w:type="dxa"/>
          </w:tcPr>
          <w:p w:rsidR="00824632" w:rsidRDefault="00824632" w:rsidP="00824632">
            <w:pPr>
              <w:rPr>
                <w:rFonts w:ascii="Times New Roman" w:hAnsi="Times New Roman" w:cs="Times New Roman"/>
              </w:rPr>
            </w:pPr>
            <w:r>
              <w:rPr>
                <w:rFonts w:ascii="Times New Roman" w:hAnsi="Times New Roman" w:cs="Times New Roman"/>
              </w:rPr>
              <w:t>Подпрограмм</w:t>
            </w:r>
            <w:r w:rsidR="00F36F3B">
              <w:rPr>
                <w:rFonts w:ascii="Times New Roman" w:hAnsi="Times New Roman" w:cs="Times New Roman"/>
              </w:rPr>
              <w:t xml:space="preserve">а   </w:t>
            </w:r>
            <w:r>
              <w:rPr>
                <w:rFonts w:ascii="Times New Roman" w:hAnsi="Times New Roman" w:cs="Times New Roman"/>
              </w:rPr>
              <w:t xml:space="preserve"> 2</w:t>
            </w:r>
          </w:p>
        </w:tc>
        <w:tc>
          <w:tcPr>
            <w:tcW w:w="1080" w:type="dxa"/>
            <w:gridSpan w:val="2"/>
          </w:tcPr>
          <w:p w:rsidR="00824632" w:rsidRDefault="00824632" w:rsidP="00824632">
            <w:pPr>
              <w:rPr>
                <w:rFonts w:ascii="Times New Roman" w:hAnsi="Times New Roman" w:cs="Times New Roman"/>
              </w:rPr>
            </w:pPr>
          </w:p>
        </w:tc>
        <w:tc>
          <w:tcPr>
            <w:tcW w:w="1395" w:type="dxa"/>
          </w:tcPr>
          <w:p w:rsidR="00824632" w:rsidRDefault="00824632" w:rsidP="00824632">
            <w:pPr>
              <w:rPr>
                <w:rFonts w:ascii="Times New Roman" w:hAnsi="Times New Roman" w:cs="Times New Roman"/>
              </w:rPr>
            </w:pPr>
            <w:r>
              <w:rPr>
                <w:rFonts w:ascii="Times New Roman" w:hAnsi="Times New Roman" w:cs="Times New Roman"/>
              </w:rPr>
              <w:t>0,1</w:t>
            </w:r>
          </w:p>
        </w:tc>
        <w:tc>
          <w:tcPr>
            <w:tcW w:w="2292" w:type="dxa"/>
          </w:tcPr>
          <w:p w:rsidR="00824632" w:rsidRDefault="00824632" w:rsidP="00824632">
            <w:pPr>
              <w:rPr>
                <w:rFonts w:ascii="Times New Roman" w:hAnsi="Times New Roman" w:cs="Times New Roman"/>
              </w:rPr>
            </w:pPr>
            <w:r>
              <w:rPr>
                <w:rFonts w:ascii="Times New Roman" w:hAnsi="Times New Roman" w:cs="Times New Roman"/>
              </w:rPr>
              <w:t>0,3</w:t>
            </w:r>
          </w:p>
        </w:tc>
      </w:tr>
    </w:tbl>
    <w:p w:rsidR="00824632" w:rsidRDefault="00631F38" w:rsidP="00631F38">
      <w:pPr>
        <w:rPr>
          <w:rFonts w:ascii="Times New Roman" w:hAnsi="Times New Roman" w:cs="Times New Roman"/>
        </w:rPr>
      </w:pPr>
      <w:r>
        <w:rPr>
          <w:rFonts w:ascii="Times New Roman" w:hAnsi="Times New Roman" w:cs="Times New Roman"/>
        </w:rPr>
        <w:t xml:space="preserve">. </w:t>
      </w:r>
    </w:p>
    <w:p w:rsidR="00587EAF" w:rsidRDefault="00824632" w:rsidP="00631F38">
      <w:pPr>
        <w:rPr>
          <w:rFonts w:ascii="Times New Roman" w:hAnsi="Times New Roman" w:cs="Times New Roman"/>
        </w:rPr>
      </w:pPr>
      <w:r>
        <w:rPr>
          <w:rFonts w:ascii="Times New Roman" w:hAnsi="Times New Roman" w:cs="Times New Roman"/>
        </w:rPr>
        <w:tab/>
      </w:r>
      <w:r w:rsidR="00631F38">
        <w:rPr>
          <w:rFonts w:ascii="Times New Roman" w:hAnsi="Times New Roman" w:cs="Times New Roman"/>
        </w:rPr>
        <w:t>Однако  по д</w:t>
      </w:r>
      <w:r>
        <w:rPr>
          <w:rFonts w:ascii="Times New Roman" w:hAnsi="Times New Roman" w:cs="Times New Roman"/>
        </w:rPr>
        <w:t xml:space="preserve">анным </w:t>
      </w:r>
      <w:r w:rsidR="00631F38">
        <w:rPr>
          <w:rFonts w:ascii="Times New Roman" w:hAnsi="Times New Roman" w:cs="Times New Roman"/>
        </w:rPr>
        <w:t>ОБУЗ «</w:t>
      </w:r>
      <w:proofErr w:type="spellStart"/>
      <w:r w:rsidR="00631F38">
        <w:rPr>
          <w:rFonts w:ascii="Times New Roman" w:hAnsi="Times New Roman" w:cs="Times New Roman"/>
        </w:rPr>
        <w:t>Железногорская</w:t>
      </w:r>
      <w:proofErr w:type="spellEnd"/>
      <w:r w:rsidR="00631F38">
        <w:rPr>
          <w:rFonts w:ascii="Times New Roman" w:hAnsi="Times New Roman" w:cs="Times New Roman"/>
        </w:rPr>
        <w:t xml:space="preserve"> ЦРБ»  в 2017 году больных наркоманией </w:t>
      </w:r>
      <w:r>
        <w:rPr>
          <w:rFonts w:ascii="Times New Roman" w:hAnsi="Times New Roman" w:cs="Times New Roman"/>
        </w:rPr>
        <w:t xml:space="preserve"> </w:t>
      </w:r>
      <w:r w:rsidR="00631F38">
        <w:rPr>
          <w:rFonts w:ascii="Times New Roman" w:hAnsi="Times New Roman" w:cs="Times New Roman"/>
        </w:rPr>
        <w:t xml:space="preserve">в Железногорском районе на учете стоит 3 человека, больных алкоголизмом- </w:t>
      </w:r>
      <w:r w:rsidR="00F36F3B">
        <w:rPr>
          <w:rFonts w:ascii="Times New Roman" w:hAnsi="Times New Roman" w:cs="Times New Roman"/>
        </w:rPr>
        <w:t>79</w:t>
      </w:r>
      <w:r w:rsidR="00631F38">
        <w:rPr>
          <w:rFonts w:ascii="Times New Roman" w:hAnsi="Times New Roman" w:cs="Times New Roman"/>
        </w:rPr>
        <w:t xml:space="preserve">  . </w:t>
      </w:r>
    </w:p>
    <w:p w:rsidR="00631F38" w:rsidRDefault="00631F38" w:rsidP="00631F38">
      <w:pPr>
        <w:rPr>
          <w:rFonts w:ascii="Times New Roman" w:hAnsi="Times New Roman" w:cs="Times New Roman"/>
        </w:rPr>
      </w:pPr>
      <w:r>
        <w:rPr>
          <w:rFonts w:ascii="Times New Roman" w:hAnsi="Times New Roman" w:cs="Times New Roman"/>
        </w:rPr>
        <w:t xml:space="preserve">Для прохождения лечения необходимо добровольное согласие самого больного на проведение лечения . Такого согласия пациенты наркологического кабинета  не дали., и поэтому не были </w:t>
      </w:r>
      <w:r>
        <w:rPr>
          <w:rFonts w:ascii="Times New Roman" w:hAnsi="Times New Roman" w:cs="Times New Roman"/>
        </w:rPr>
        <w:lastRenderedPageBreak/>
        <w:t xml:space="preserve">направлены больные  в реабилитационные </w:t>
      </w:r>
      <w:r w:rsidR="00F36F3B">
        <w:rPr>
          <w:rFonts w:ascii="Times New Roman" w:hAnsi="Times New Roman" w:cs="Times New Roman"/>
        </w:rPr>
        <w:t xml:space="preserve">центры  для прохождения лечения и  </w:t>
      </w:r>
      <w:r>
        <w:rPr>
          <w:rFonts w:ascii="Times New Roman" w:hAnsi="Times New Roman" w:cs="Times New Roman"/>
        </w:rPr>
        <w:t>денежные средства  использованы не были. Целевые  индик</w:t>
      </w:r>
      <w:r w:rsidR="00F36F3B">
        <w:rPr>
          <w:rFonts w:ascii="Times New Roman" w:hAnsi="Times New Roman" w:cs="Times New Roman"/>
        </w:rPr>
        <w:t>аторы и показатели  под</w:t>
      </w:r>
      <w:r>
        <w:rPr>
          <w:rFonts w:ascii="Times New Roman" w:hAnsi="Times New Roman" w:cs="Times New Roman"/>
        </w:rPr>
        <w:t>программы</w:t>
      </w:r>
      <w:r w:rsidR="00F36F3B">
        <w:rPr>
          <w:rFonts w:ascii="Times New Roman" w:hAnsi="Times New Roman" w:cs="Times New Roman"/>
        </w:rPr>
        <w:t xml:space="preserve"> 2 </w:t>
      </w:r>
      <w:r>
        <w:rPr>
          <w:rFonts w:ascii="Times New Roman" w:hAnsi="Times New Roman" w:cs="Times New Roman"/>
        </w:rPr>
        <w:t xml:space="preserve"> </w:t>
      </w:r>
      <w:r w:rsidR="00F36F3B">
        <w:rPr>
          <w:rFonts w:ascii="Times New Roman" w:hAnsi="Times New Roman" w:cs="Times New Roman"/>
        </w:rPr>
        <w:t xml:space="preserve">по исполнению денежных средств  </w:t>
      </w:r>
      <w:r>
        <w:rPr>
          <w:rFonts w:ascii="Times New Roman" w:hAnsi="Times New Roman" w:cs="Times New Roman"/>
        </w:rPr>
        <w:t>с</w:t>
      </w:r>
      <w:r w:rsidR="00F36F3B">
        <w:rPr>
          <w:rFonts w:ascii="Times New Roman" w:hAnsi="Times New Roman" w:cs="Times New Roman"/>
        </w:rPr>
        <w:t xml:space="preserve">оставили </w:t>
      </w:r>
      <w:r w:rsidR="00F36F3B" w:rsidRPr="00F36F3B">
        <w:rPr>
          <w:rFonts w:ascii="Times New Roman" w:hAnsi="Times New Roman" w:cs="Times New Roman"/>
          <w:b/>
        </w:rPr>
        <w:t>0%.</w:t>
      </w:r>
      <w:r>
        <w:rPr>
          <w:rFonts w:ascii="Times New Roman" w:hAnsi="Times New Roman" w:cs="Times New Roman"/>
        </w:rPr>
        <w:tab/>
      </w:r>
    </w:p>
    <w:p w:rsidR="00631F38" w:rsidRDefault="00631F38" w:rsidP="00631F38">
      <w:pPr>
        <w:spacing w:after="0" w:line="240" w:lineRule="auto"/>
        <w:jc w:val="both"/>
        <w:rPr>
          <w:rFonts w:ascii="Times New Roman" w:hAnsi="Times New Roman" w:cs="Times New Roman"/>
        </w:rPr>
      </w:pPr>
    </w:p>
    <w:p w:rsidR="00F36F3B" w:rsidRDefault="00F36F3B" w:rsidP="00631F38">
      <w:pPr>
        <w:spacing w:after="0" w:line="240" w:lineRule="auto"/>
        <w:jc w:val="both"/>
        <w:rPr>
          <w:rFonts w:ascii="Times New Roman" w:hAnsi="Times New Roman" w:cs="Times New Roman"/>
        </w:rPr>
      </w:pPr>
    </w:p>
    <w:p w:rsidR="00F36F3B" w:rsidRDefault="00F36F3B" w:rsidP="00631F38">
      <w:pPr>
        <w:spacing w:after="0" w:line="240" w:lineRule="auto"/>
        <w:jc w:val="both"/>
        <w:rPr>
          <w:rFonts w:ascii="Times New Roman" w:hAnsi="Times New Roman" w:cs="Times New Roman"/>
        </w:rPr>
      </w:pPr>
    </w:p>
    <w:p w:rsidR="00F36F3B" w:rsidRDefault="00F36F3B" w:rsidP="00631F38">
      <w:pPr>
        <w:spacing w:after="0" w:line="240" w:lineRule="auto"/>
        <w:jc w:val="both"/>
        <w:rPr>
          <w:rFonts w:ascii="Times New Roman" w:hAnsi="Times New Roman" w:cs="Times New Roman"/>
        </w:rPr>
      </w:pPr>
    </w:p>
    <w:p w:rsidR="00F36F3B" w:rsidRPr="00F36F3B" w:rsidRDefault="00F36F3B" w:rsidP="00631F38">
      <w:pPr>
        <w:spacing w:after="0" w:line="240" w:lineRule="auto"/>
        <w:jc w:val="both"/>
        <w:rPr>
          <w:rFonts w:ascii="Times New Roman" w:hAnsi="Times New Roman" w:cs="Times New Roman"/>
          <w:b/>
        </w:rPr>
      </w:pPr>
    </w:p>
    <w:p w:rsidR="00631F38" w:rsidRPr="00F36F3B" w:rsidRDefault="00631F38" w:rsidP="00631F38">
      <w:pPr>
        <w:spacing w:after="0" w:line="240" w:lineRule="auto"/>
        <w:jc w:val="both"/>
        <w:rPr>
          <w:rFonts w:ascii="Times New Roman" w:hAnsi="Times New Roman" w:cs="Times New Roman"/>
          <w:b/>
        </w:rPr>
      </w:pPr>
      <w:r w:rsidRPr="00F36F3B">
        <w:rPr>
          <w:rFonts w:ascii="Times New Roman" w:hAnsi="Times New Roman" w:cs="Times New Roman"/>
          <w:b/>
        </w:rPr>
        <w:t xml:space="preserve">Консультант управления образования, </w:t>
      </w:r>
    </w:p>
    <w:p w:rsidR="00631F38" w:rsidRPr="00F36F3B" w:rsidRDefault="00631F38" w:rsidP="00631F38">
      <w:pPr>
        <w:spacing w:after="0" w:line="240" w:lineRule="auto"/>
        <w:jc w:val="both"/>
        <w:rPr>
          <w:rFonts w:ascii="Times New Roman" w:hAnsi="Times New Roman" w:cs="Times New Roman"/>
          <w:b/>
        </w:rPr>
      </w:pPr>
      <w:r w:rsidRPr="00F36F3B">
        <w:rPr>
          <w:rFonts w:ascii="Times New Roman" w:hAnsi="Times New Roman" w:cs="Times New Roman"/>
          <w:b/>
        </w:rPr>
        <w:t>по делам молодежи,   по физической</w:t>
      </w:r>
    </w:p>
    <w:p w:rsidR="00631F38" w:rsidRPr="00F36F3B" w:rsidRDefault="00631F38" w:rsidP="00631F38">
      <w:pPr>
        <w:spacing w:after="0" w:line="240" w:lineRule="auto"/>
        <w:jc w:val="both"/>
        <w:rPr>
          <w:rFonts w:ascii="Times New Roman" w:hAnsi="Times New Roman" w:cs="Times New Roman"/>
          <w:b/>
        </w:rPr>
      </w:pPr>
      <w:r w:rsidRPr="00F36F3B">
        <w:rPr>
          <w:rFonts w:ascii="Times New Roman" w:hAnsi="Times New Roman" w:cs="Times New Roman"/>
          <w:b/>
        </w:rPr>
        <w:t xml:space="preserve"> культуре  и спорту Администрации</w:t>
      </w:r>
    </w:p>
    <w:p w:rsidR="00631F38" w:rsidRPr="00F36F3B" w:rsidRDefault="00631F38" w:rsidP="00631F38">
      <w:pPr>
        <w:spacing w:after="0" w:line="240" w:lineRule="auto"/>
        <w:jc w:val="both"/>
        <w:rPr>
          <w:rFonts w:ascii="Times New Roman" w:hAnsi="Times New Roman" w:cs="Times New Roman"/>
          <w:b/>
        </w:rPr>
      </w:pPr>
      <w:r w:rsidRPr="00F36F3B">
        <w:rPr>
          <w:rFonts w:ascii="Times New Roman" w:hAnsi="Times New Roman" w:cs="Times New Roman"/>
          <w:b/>
        </w:rPr>
        <w:t xml:space="preserve"> Железногорского района Курской области,</w:t>
      </w:r>
    </w:p>
    <w:p w:rsidR="00631F38" w:rsidRPr="00F36F3B" w:rsidRDefault="00631F38" w:rsidP="00631F38">
      <w:pPr>
        <w:spacing w:after="0" w:line="240" w:lineRule="auto"/>
        <w:jc w:val="both"/>
        <w:rPr>
          <w:rFonts w:ascii="Times New Roman" w:hAnsi="Times New Roman" w:cs="Times New Roman"/>
          <w:b/>
        </w:rPr>
      </w:pPr>
      <w:r w:rsidRPr="00F36F3B">
        <w:rPr>
          <w:rFonts w:ascii="Times New Roman" w:hAnsi="Times New Roman" w:cs="Times New Roman"/>
          <w:b/>
        </w:rPr>
        <w:t xml:space="preserve"> ответственный за исполнение  программы                                 </w:t>
      </w:r>
      <w:proofErr w:type="spellStart"/>
      <w:r w:rsidRPr="00F36F3B">
        <w:rPr>
          <w:rFonts w:ascii="Times New Roman" w:hAnsi="Times New Roman" w:cs="Times New Roman"/>
          <w:b/>
        </w:rPr>
        <w:t>Е.Р.Юренкова</w:t>
      </w:r>
      <w:proofErr w:type="spellEnd"/>
      <w:r w:rsidRPr="00F36F3B">
        <w:rPr>
          <w:rFonts w:ascii="Times New Roman" w:hAnsi="Times New Roman" w:cs="Times New Roman"/>
          <w:b/>
        </w:rPr>
        <w:t xml:space="preserve">                                                                           </w:t>
      </w:r>
    </w:p>
    <w:p w:rsidR="00631F38" w:rsidRPr="00F36F3B" w:rsidRDefault="00631F38" w:rsidP="00631F38">
      <w:pPr>
        <w:spacing w:after="0" w:line="240" w:lineRule="auto"/>
        <w:jc w:val="both"/>
        <w:rPr>
          <w:rFonts w:ascii="Times New Roman" w:hAnsi="Times New Roman" w:cs="Times New Roman"/>
          <w:b/>
        </w:rPr>
      </w:pPr>
      <w:r w:rsidRPr="00F36F3B">
        <w:rPr>
          <w:rFonts w:ascii="Times New Roman" w:hAnsi="Times New Roman" w:cs="Times New Roman"/>
          <w:b/>
        </w:rPr>
        <w:t xml:space="preserve">  </w:t>
      </w:r>
      <w:r w:rsidRPr="00F36F3B">
        <w:rPr>
          <w:rFonts w:ascii="Times New Roman" w:hAnsi="Times New Roman" w:cs="Times New Roman"/>
          <w:b/>
        </w:rPr>
        <w:tab/>
      </w:r>
      <w:r w:rsidRPr="00F36F3B">
        <w:rPr>
          <w:rFonts w:ascii="Times New Roman" w:hAnsi="Times New Roman" w:cs="Times New Roman"/>
          <w:b/>
        </w:rPr>
        <w:tab/>
      </w:r>
      <w:r w:rsidRPr="00F36F3B">
        <w:rPr>
          <w:rFonts w:ascii="Times New Roman" w:hAnsi="Times New Roman" w:cs="Times New Roman"/>
          <w:b/>
        </w:rPr>
        <w:tab/>
      </w:r>
      <w:r w:rsidRPr="00F36F3B">
        <w:rPr>
          <w:rFonts w:ascii="Times New Roman" w:hAnsi="Times New Roman" w:cs="Times New Roman"/>
          <w:b/>
        </w:rPr>
        <w:tab/>
      </w:r>
      <w:r w:rsidRPr="00F36F3B">
        <w:rPr>
          <w:rFonts w:ascii="Times New Roman" w:hAnsi="Times New Roman" w:cs="Times New Roman"/>
          <w:b/>
        </w:rPr>
        <w:tab/>
      </w:r>
    </w:p>
    <w:p w:rsidR="00631F38" w:rsidRPr="00F36F3B" w:rsidRDefault="00631F38" w:rsidP="00631F38">
      <w:pPr>
        <w:spacing w:after="0" w:line="240" w:lineRule="auto"/>
        <w:jc w:val="both"/>
        <w:rPr>
          <w:rFonts w:ascii="Times New Roman" w:hAnsi="Times New Roman" w:cs="Times New Roman"/>
          <w:b/>
        </w:rPr>
      </w:pPr>
      <w:r w:rsidRPr="00F36F3B">
        <w:rPr>
          <w:rFonts w:ascii="Times New Roman" w:hAnsi="Times New Roman" w:cs="Times New Roman"/>
          <w:b/>
        </w:rPr>
        <w:t>телефон 8(47248)2062037</w:t>
      </w:r>
    </w:p>
    <w:p w:rsidR="00631F38" w:rsidRPr="00F36F3B" w:rsidRDefault="00631F38" w:rsidP="00631F38">
      <w:pPr>
        <w:spacing w:after="0" w:line="240" w:lineRule="auto"/>
        <w:jc w:val="both"/>
        <w:rPr>
          <w:rFonts w:ascii="Times New Roman" w:hAnsi="Times New Roman" w:cs="Times New Roman"/>
          <w:b/>
        </w:rPr>
      </w:pPr>
      <w:r w:rsidRPr="00F36F3B">
        <w:rPr>
          <w:rFonts w:ascii="Times New Roman" w:hAnsi="Times New Roman" w:cs="Times New Roman"/>
          <w:b/>
        </w:rPr>
        <w:t xml:space="preserve">адрес </w:t>
      </w:r>
      <w:proofErr w:type="spellStart"/>
      <w:r w:rsidRPr="00F36F3B">
        <w:rPr>
          <w:rFonts w:ascii="Times New Roman" w:hAnsi="Times New Roman" w:cs="Times New Roman"/>
          <w:b/>
        </w:rPr>
        <w:t>эл</w:t>
      </w:r>
      <w:proofErr w:type="spellEnd"/>
      <w:r w:rsidRPr="00F36F3B">
        <w:rPr>
          <w:rFonts w:ascii="Times New Roman" w:hAnsi="Times New Roman" w:cs="Times New Roman"/>
          <w:b/>
        </w:rPr>
        <w:t xml:space="preserve">. почты </w:t>
      </w:r>
      <w:hyperlink r:id="rId6" w:history="1">
        <w:r w:rsidRPr="00F36F3B">
          <w:rPr>
            <w:rStyle w:val="aa"/>
            <w:rFonts w:ascii="Times New Roman" w:hAnsi="Times New Roman" w:cs="Times New Roman"/>
            <w:b/>
            <w:lang w:val="en-US"/>
          </w:rPr>
          <w:t>katia</w:t>
        </w:r>
        <w:r w:rsidRPr="00F36F3B">
          <w:rPr>
            <w:rStyle w:val="aa"/>
            <w:rFonts w:ascii="Times New Roman" w:hAnsi="Times New Roman" w:cs="Times New Roman"/>
            <w:b/>
          </w:rPr>
          <w:t>.</w:t>
        </w:r>
        <w:r w:rsidRPr="00F36F3B">
          <w:rPr>
            <w:rStyle w:val="aa"/>
            <w:rFonts w:ascii="Times New Roman" w:hAnsi="Times New Roman" w:cs="Times New Roman"/>
            <w:b/>
            <w:lang w:val="en-US"/>
          </w:rPr>
          <w:t>yurenkova</w:t>
        </w:r>
        <w:r w:rsidRPr="00F36F3B">
          <w:rPr>
            <w:rStyle w:val="aa"/>
            <w:rFonts w:ascii="Times New Roman" w:hAnsi="Times New Roman" w:cs="Times New Roman"/>
            <w:b/>
          </w:rPr>
          <w:t>@</w:t>
        </w:r>
        <w:r w:rsidRPr="00F36F3B">
          <w:rPr>
            <w:rStyle w:val="aa"/>
            <w:rFonts w:ascii="Times New Roman" w:hAnsi="Times New Roman" w:cs="Times New Roman"/>
            <w:b/>
            <w:lang w:val="en-US"/>
          </w:rPr>
          <w:t>yandex</w:t>
        </w:r>
        <w:r w:rsidRPr="00F36F3B">
          <w:rPr>
            <w:rStyle w:val="aa"/>
            <w:rFonts w:ascii="Times New Roman" w:hAnsi="Times New Roman" w:cs="Times New Roman"/>
            <w:b/>
          </w:rPr>
          <w:t>.</w:t>
        </w:r>
        <w:r w:rsidRPr="00F36F3B">
          <w:rPr>
            <w:rStyle w:val="aa"/>
            <w:rFonts w:ascii="Times New Roman" w:hAnsi="Times New Roman" w:cs="Times New Roman"/>
            <w:b/>
            <w:lang w:val="en-US"/>
          </w:rPr>
          <w:t>ru</w:t>
        </w:r>
      </w:hyperlink>
    </w:p>
    <w:p w:rsidR="00631F38" w:rsidRPr="005435DE" w:rsidRDefault="00631F38" w:rsidP="00631F38">
      <w:pPr>
        <w:spacing w:after="0" w:line="240" w:lineRule="auto"/>
        <w:jc w:val="both"/>
        <w:rPr>
          <w:rFonts w:ascii="Times New Roman" w:hAnsi="Times New Roman" w:cs="Times New Roman"/>
        </w:rPr>
      </w:pPr>
    </w:p>
    <w:p w:rsidR="00631F38" w:rsidRDefault="00631F38" w:rsidP="00631F38">
      <w:pPr>
        <w:spacing w:after="0" w:line="240" w:lineRule="auto"/>
        <w:jc w:val="both"/>
        <w:rPr>
          <w:rFonts w:ascii="Times New Roman" w:hAnsi="Times New Roman" w:cs="Times New Roman"/>
          <w:b/>
        </w:rPr>
      </w:pPr>
    </w:p>
    <w:p w:rsidR="00631F38" w:rsidRDefault="00631F38" w:rsidP="00631F38">
      <w:pPr>
        <w:spacing w:after="0" w:line="240" w:lineRule="auto"/>
        <w:jc w:val="both"/>
        <w:rPr>
          <w:rFonts w:ascii="Times New Roman" w:hAnsi="Times New Roman" w:cs="Times New Roman"/>
          <w:b/>
        </w:rPr>
      </w:pPr>
    </w:p>
    <w:p w:rsidR="000B115E" w:rsidRPr="00393DCE" w:rsidRDefault="000B115E" w:rsidP="000B115E">
      <w:pPr>
        <w:pStyle w:val="a3"/>
        <w:spacing w:before="0" w:beforeAutospacing="0" w:after="0" w:afterAutospacing="0" w:line="20" w:lineRule="atLeast"/>
        <w:ind w:firstLine="709"/>
        <w:jc w:val="both"/>
        <w:rPr>
          <w:color w:val="000000"/>
        </w:rPr>
      </w:pPr>
    </w:p>
    <w:p w:rsidR="00285F1B" w:rsidRDefault="00285F1B"/>
    <w:p w:rsidR="004578B6" w:rsidRDefault="004578B6"/>
    <w:p w:rsidR="004578B6" w:rsidRDefault="004578B6"/>
    <w:p w:rsidR="004578B6" w:rsidRDefault="004578B6"/>
    <w:p w:rsidR="004578B6" w:rsidRDefault="004578B6"/>
    <w:p w:rsidR="004578B6" w:rsidRDefault="004578B6"/>
    <w:sectPr w:rsidR="004578B6" w:rsidSect="00A02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0D1"/>
    <w:multiLevelType w:val="hybridMultilevel"/>
    <w:tmpl w:val="593829F4"/>
    <w:lvl w:ilvl="0" w:tplc="715A2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B115E"/>
    <w:rsid w:val="0000312E"/>
    <w:rsid w:val="00052CAF"/>
    <w:rsid w:val="00067C3C"/>
    <w:rsid w:val="00077413"/>
    <w:rsid w:val="000A0670"/>
    <w:rsid w:val="000B115E"/>
    <w:rsid w:val="000B5D29"/>
    <w:rsid w:val="000C2FC6"/>
    <w:rsid w:val="000D3C4C"/>
    <w:rsid w:val="000F6EED"/>
    <w:rsid w:val="001271C3"/>
    <w:rsid w:val="00184718"/>
    <w:rsid w:val="00194B52"/>
    <w:rsid w:val="001E0E6C"/>
    <w:rsid w:val="001E2484"/>
    <w:rsid w:val="002136DD"/>
    <w:rsid w:val="00232DC4"/>
    <w:rsid w:val="002736F8"/>
    <w:rsid w:val="0028284E"/>
    <w:rsid w:val="00285F1B"/>
    <w:rsid w:val="002C0D05"/>
    <w:rsid w:val="00304A4D"/>
    <w:rsid w:val="00310D4A"/>
    <w:rsid w:val="00337858"/>
    <w:rsid w:val="0034088A"/>
    <w:rsid w:val="00346238"/>
    <w:rsid w:val="003D57F9"/>
    <w:rsid w:val="003E13C4"/>
    <w:rsid w:val="004578B6"/>
    <w:rsid w:val="0049219C"/>
    <w:rsid w:val="004B4A82"/>
    <w:rsid w:val="004C27C0"/>
    <w:rsid w:val="004C7CAB"/>
    <w:rsid w:val="00506E0F"/>
    <w:rsid w:val="00511F86"/>
    <w:rsid w:val="00560EF0"/>
    <w:rsid w:val="00587EAF"/>
    <w:rsid w:val="00591BA0"/>
    <w:rsid w:val="0059279F"/>
    <w:rsid w:val="005B5946"/>
    <w:rsid w:val="00607131"/>
    <w:rsid w:val="00631F38"/>
    <w:rsid w:val="00647C6A"/>
    <w:rsid w:val="0066787B"/>
    <w:rsid w:val="006A6024"/>
    <w:rsid w:val="0073578B"/>
    <w:rsid w:val="00744AFB"/>
    <w:rsid w:val="007B6BCB"/>
    <w:rsid w:val="007D19BD"/>
    <w:rsid w:val="00811AE0"/>
    <w:rsid w:val="008136B8"/>
    <w:rsid w:val="00824632"/>
    <w:rsid w:val="00847492"/>
    <w:rsid w:val="008872D3"/>
    <w:rsid w:val="008D16B8"/>
    <w:rsid w:val="008D7726"/>
    <w:rsid w:val="008F6FC6"/>
    <w:rsid w:val="009025B8"/>
    <w:rsid w:val="0094222E"/>
    <w:rsid w:val="00945F91"/>
    <w:rsid w:val="00990BBB"/>
    <w:rsid w:val="009D2C2A"/>
    <w:rsid w:val="00A02A25"/>
    <w:rsid w:val="00A12DC5"/>
    <w:rsid w:val="00A20FBE"/>
    <w:rsid w:val="00A2584A"/>
    <w:rsid w:val="00A45FD4"/>
    <w:rsid w:val="00AC43EE"/>
    <w:rsid w:val="00AC6030"/>
    <w:rsid w:val="00AD0DD9"/>
    <w:rsid w:val="00B20BC1"/>
    <w:rsid w:val="00B24BD8"/>
    <w:rsid w:val="00B35913"/>
    <w:rsid w:val="00B43B04"/>
    <w:rsid w:val="00B43E06"/>
    <w:rsid w:val="00B62DD7"/>
    <w:rsid w:val="00B81F5F"/>
    <w:rsid w:val="00BB0F65"/>
    <w:rsid w:val="00BB3B7D"/>
    <w:rsid w:val="00BB6DF6"/>
    <w:rsid w:val="00C22CB2"/>
    <w:rsid w:val="00C849B0"/>
    <w:rsid w:val="00C967A3"/>
    <w:rsid w:val="00CA04EC"/>
    <w:rsid w:val="00CA3CBD"/>
    <w:rsid w:val="00CA628B"/>
    <w:rsid w:val="00CE76FD"/>
    <w:rsid w:val="00D243BD"/>
    <w:rsid w:val="00D53F69"/>
    <w:rsid w:val="00D772B4"/>
    <w:rsid w:val="00DA2052"/>
    <w:rsid w:val="00E817EE"/>
    <w:rsid w:val="00E85C44"/>
    <w:rsid w:val="00F11845"/>
    <w:rsid w:val="00F36F3B"/>
    <w:rsid w:val="00FB1C15"/>
    <w:rsid w:val="00FB3954"/>
    <w:rsid w:val="00FB7077"/>
    <w:rsid w:val="00FC6618"/>
    <w:rsid w:val="00FD1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uiPriority w:val="34"/>
    <w:unhideWhenUsed/>
    <w:qFormat/>
    <w:rsid w:val="000B11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nhideWhenUsed/>
    <w:rsid w:val="000B115E"/>
    <w:pPr>
      <w:widowControl w:val="0"/>
      <w:suppressAutoHyphens/>
      <w:spacing w:after="120" w:line="240" w:lineRule="auto"/>
      <w:ind w:left="283"/>
    </w:pPr>
    <w:rPr>
      <w:rFonts w:ascii="Arial" w:eastAsia="Lucida Sans Unicode" w:hAnsi="Arial" w:cs="Times New Roman"/>
      <w:sz w:val="24"/>
      <w:szCs w:val="24"/>
    </w:rPr>
  </w:style>
  <w:style w:type="character" w:customStyle="1" w:styleId="a6">
    <w:name w:val="Основной текст с отступом Знак"/>
    <w:basedOn w:val="a0"/>
    <w:link w:val="a5"/>
    <w:rsid w:val="000B115E"/>
    <w:rPr>
      <w:rFonts w:ascii="Arial" w:eastAsia="Lucida Sans Unicode" w:hAnsi="Arial" w:cs="Times New Roman"/>
      <w:sz w:val="24"/>
      <w:szCs w:val="24"/>
    </w:rPr>
  </w:style>
  <w:style w:type="character" w:customStyle="1" w:styleId="ConsPlusNormal">
    <w:name w:val="ConsPlusNormal Знак"/>
    <w:link w:val="ConsPlusNormal0"/>
    <w:locked/>
    <w:rsid w:val="000B115E"/>
    <w:rPr>
      <w:rFonts w:ascii="Arial" w:hAnsi="Arial" w:cs="Arial"/>
    </w:rPr>
  </w:style>
  <w:style w:type="paragraph" w:customStyle="1" w:styleId="ConsPlusNormal0">
    <w:name w:val="ConsPlusNormal"/>
    <w:link w:val="ConsPlusNormal"/>
    <w:qFormat/>
    <w:rsid w:val="000B115E"/>
    <w:pPr>
      <w:autoSpaceDE w:val="0"/>
      <w:autoSpaceDN w:val="0"/>
      <w:adjustRightInd w:val="0"/>
      <w:spacing w:after="0" w:line="240" w:lineRule="auto"/>
      <w:ind w:firstLine="720"/>
    </w:pPr>
    <w:rPr>
      <w:rFonts w:ascii="Arial" w:hAnsi="Arial" w:cs="Arial"/>
    </w:rPr>
  </w:style>
  <w:style w:type="character" w:styleId="a7">
    <w:name w:val="Strong"/>
    <w:uiPriority w:val="22"/>
    <w:qFormat/>
    <w:rsid w:val="000B115E"/>
    <w:rPr>
      <w:b/>
      <w:bCs/>
    </w:rPr>
  </w:style>
  <w:style w:type="paragraph" w:customStyle="1" w:styleId="a8">
    <w:name w:val="Содержимое таблицы"/>
    <w:basedOn w:val="a"/>
    <w:rsid w:val="000B115E"/>
    <w:pPr>
      <w:widowControl w:val="0"/>
      <w:suppressLineNumbers/>
      <w:suppressAutoHyphens/>
      <w:spacing w:after="0" w:line="240" w:lineRule="auto"/>
    </w:pPr>
    <w:rPr>
      <w:rFonts w:ascii="Arial" w:eastAsia="Lucida Sans Unicode" w:hAnsi="Arial" w:cs="Times New Roman"/>
      <w:sz w:val="24"/>
      <w:szCs w:val="24"/>
      <w:lang w:eastAsia="en-US"/>
    </w:rPr>
  </w:style>
  <w:style w:type="table" w:styleId="a9">
    <w:name w:val="Table Grid"/>
    <w:basedOn w:val="a1"/>
    <w:uiPriority w:val="59"/>
    <w:rsid w:val="000B1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
    <w:name w:val="Font Style25"/>
    <w:basedOn w:val="a0"/>
    <w:uiPriority w:val="99"/>
    <w:rsid w:val="000B115E"/>
    <w:rPr>
      <w:rFonts w:ascii="Times New Roman" w:hAnsi="Times New Roman" w:cs="Times New Roman"/>
      <w:sz w:val="20"/>
      <w:szCs w:val="20"/>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3"/>
    <w:uiPriority w:val="34"/>
    <w:locked/>
    <w:rsid w:val="000B115E"/>
    <w:rPr>
      <w:rFonts w:ascii="Times New Roman" w:eastAsia="Times New Roman" w:hAnsi="Times New Roman" w:cs="Times New Roman"/>
      <w:sz w:val="24"/>
      <w:szCs w:val="24"/>
    </w:rPr>
  </w:style>
  <w:style w:type="character" w:customStyle="1" w:styleId="ListParagraph">
    <w:name w:val="List Paragraph Знак"/>
    <w:link w:val="ListParagraph1"/>
    <w:uiPriority w:val="99"/>
    <w:locked/>
    <w:rsid w:val="00631F38"/>
    <w:rPr>
      <w:rFonts w:ascii="Calibri" w:hAnsi="Calibri" w:cs="Calibri"/>
      <w:sz w:val="24"/>
      <w:szCs w:val="24"/>
      <w:lang w:eastAsia="en-US"/>
    </w:rPr>
  </w:style>
  <w:style w:type="paragraph" w:customStyle="1" w:styleId="ListParagraph1">
    <w:name w:val="List Paragraph1"/>
    <w:basedOn w:val="a"/>
    <w:link w:val="ListParagraph"/>
    <w:uiPriority w:val="99"/>
    <w:qFormat/>
    <w:rsid w:val="00631F38"/>
    <w:pPr>
      <w:ind w:left="720"/>
      <w:contextualSpacing/>
    </w:pPr>
    <w:rPr>
      <w:rFonts w:ascii="Calibri" w:hAnsi="Calibri" w:cs="Calibri"/>
      <w:sz w:val="24"/>
      <w:szCs w:val="24"/>
      <w:lang w:eastAsia="en-US"/>
    </w:rPr>
  </w:style>
  <w:style w:type="character" w:styleId="aa">
    <w:name w:val="Hyperlink"/>
    <w:basedOn w:val="a0"/>
    <w:uiPriority w:val="99"/>
    <w:unhideWhenUsed/>
    <w:rsid w:val="00631F38"/>
    <w:rPr>
      <w:color w:val="0000FF" w:themeColor="hyperlink"/>
      <w:u w:val="single"/>
    </w:rPr>
  </w:style>
  <w:style w:type="paragraph" w:styleId="ab">
    <w:name w:val="List Paragraph"/>
    <w:basedOn w:val="a"/>
    <w:uiPriority w:val="34"/>
    <w:qFormat/>
    <w:rsid w:val="00607131"/>
    <w:pPr>
      <w:ind w:left="720"/>
      <w:contextualSpacing/>
    </w:pPr>
  </w:style>
  <w:style w:type="paragraph" w:customStyle="1" w:styleId="ConsPlusCell">
    <w:name w:val="ConsPlusCell"/>
    <w:rsid w:val="00824632"/>
    <w:pPr>
      <w:widowControl w:val="0"/>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ia.yurenkov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2233-0D4F-4908-8016-BD2C0509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2463</Words>
  <Characters>14042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Zinakov</cp:lastModifiedBy>
  <cp:revision>4</cp:revision>
  <cp:lastPrinted>2018-01-30T08:20:00Z</cp:lastPrinted>
  <dcterms:created xsi:type="dcterms:W3CDTF">2019-01-24T13:06:00Z</dcterms:created>
  <dcterms:modified xsi:type="dcterms:W3CDTF">2019-02-04T05:06:00Z</dcterms:modified>
</cp:coreProperties>
</file>