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F" w:rsidRDefault="00CE797F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477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CE797F" w:rsidRPr="00F24774" w:rsidRDefault="00CE797F" w:rsidP="00CE7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F24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BF3A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.01.2019</w:t>
      </w:r>
      <w:r w:rsidRPr="00F24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 w:rsidR="00BF3AB4">
        <w:rPr>
          <w:rFonts w:ascii="Times New Roman" w:hAnsi="Times New Roman" w:cs="Times New Roman"/>
          <w:b/>
          <w:bCs/>
          <w:sz w:val="24"/>
          <w:szCs w:val="24"/>
          <w:u w:val="single"/>
        </w:rPr>
        <w:t>44</w:t>
      </w:r>
      <w:r w:rsidRPr="00F2477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CE797F" w:rsidRPr="00F24774" w:rsidRDefault="00CE797F" w:rsidP="00CE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5D7" w:rsidRDefault="00FA35D7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5D7" w:rsidRDefault="00FA35D7" w:rsidP="00FE0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Железногорского района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05.10.2010  № 3 «О вопросах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и подготовки резерва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  района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области»      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целях продолжения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работы по формированию и подготовке резерва управленческих кадров Железногорского района Курской области Администрация Железногорского района  ПОСТАНОВЛЯЕТ:          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04FD" w:rsidRPr="00F24774" w:rsidRDefault="00FE04FD" w:rsidP="00FE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Продлить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срок реализации районной  программы «Формирование и подготовка резерва управленческих кадров Железногорско</w:t>
      </w:r>
      <w:r w:rsidR="007311DC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района Курской области в 2018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году», утвержденной постановлением Администрации Железногорского района  Курской области от 05.10.2010  № 3 «О вопросах формирования и подготовки резерва управленческих кадров Железногорского района  Курской области».</w:t>
      </w:r>
    </w:p>
    <w:p w:rsidR="00FE04FD" w:rsidRPr="00F24774" w:rsidRDefault="00FE04FD" w:rsidP="00FE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прилагаемые изменения, которые вносятся в постановление Администрации Железногорского района  от 05.10.2010  № 3 «О вопросах формирования и подготовки резерва управленческих кадров Железногорского района  Курской области»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постановлений Администрации Железногорского района Курской области от </w:t>
      </w:r>
      <w:r w:rsidR="00E3176B">
        <w:rPr>
          <w:rFonts w:ascii="Times New Roman" w:hAnsi="Times New Roman" w:cs="Times New Roman"/>
          <w:color w:val="000000"/>
          <w:sz w:val="24"/>
          <w:szCs w:val="24"/>
        </w:rPr>
        <w:t xml:space="preserve">26.01.2011  №26, от 04.07.2011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="00E3176B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 №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777, от</w:t>
      </w:r>
      <w:r w:rsidRPr="00F24774">
        <w:rPr>
          <w:rFonts w:ascii="Times New Roman" w:hAnsi="Times New Roman" w:cs="Times New Roman"/>
          <w:sz w:val="24"/>
          <w:szCs w:val="24"/>
        </w:rPr>
        <w:t xml:space="preserve"> 16.12.2013  № 923, от 30.12.2</w:t>
      </w:r>
      <w:r w:rsidR="00E3176B">
        <w:rPr>
          <w:rFonts w:ascii="Times New Roman" w:hAnsi="Times New Roman" w:cs="Times New Roman"/>
          <w:sz w:val="24"/>
          <w:szCs w:val="24"/>
        </w:rPr>
        <w:t>014 №1017, от 25.12.2015  № 688,</w:t>
      </w:r>
      <w:r w:rsidRPr="00F24774">
        <w:rPr>
          <w:rFonts w:ascii="Times New Roman" w:hAnsi="Times New Roman" w:cs="Times New Roman"/>
          <w:sz w:val="24"/>
          <w:szCs w:val="24"/>
        </w:rPr>
        <w:t xml:space="preserve"> от 20.12.2016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</w:t>
      </w:r>
      <w:r w:rsidR="00E3176B">
        <w:rPr>
          <w:rFonts w:ascii="Times New Roman" w:hAnsi="Times New Roman" w:cs="Times New Roman"/>
          <w:sz w:val="24"/>
          <w:szCs w:val="24"/>
        </w:rPr>
        <w:t xml:space="preserve"> </w:t>
      </w:r>
      <w:r w:rsidRPr="00F24774">
        <w:rPr>
          <w:rFonts w:ascii="Times New Roman" w:hAnsi="Times New Roman" w:cs="Times New Roman"/>
          <w:sz w:val="24"/>
          <w:szCs w:val="24"/>
        </w:rPr>
        <w:t>№ 664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24.01.2018 № 42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77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>.</w:t>
      </w:r>
    </w:p>
    <w:p w:rsidR="00FE04FD" w:rsidRPr="00F24774" w:rsidRDefault="00FE04FD" w:rsidP="00FE04F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4774">
        <w:rPr>
          <w:rFonts w:ascii="Times New Roman" w:hAnsi="Times New Roman" w:cs="Times New Roman"/>
          <w:bCs/>
          <w:sz w:val="24"/>
          <w:szCs w:val="24"/>
        </w:rPr>
        <w:t>3. 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 w:rsidRPr="00F24774"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 w:rsidRPr="00F247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F2477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Железногорского района Курской области  в информационно-телекоммуникационной сети «Интернет».</w:t>
      </w:r>
    </w:p>
    <w:p w:rsidR="00FE04FD" w:rsidRPr="00F24774" w:rsidRDefault="00FE04FD" w:rsidP="00FE0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774">
        <w:rPr>
          <w:rFonts w:ascii="Times New Roman" w:hAnsi="Times New Roman" w:cs="Times New Roman"/>
          <w:bCs/>
          <w:sz w:val="24"/>
          <w:szCs w:val="24"/>
        </w:rPr>
        <w:tab/>
        <w:t xml:space="preserve">4. Постановление вступает в силу со дня его официального опубликования. </w:t>
      </w:r>
    </w:p>
    <w:p w:rsidR="00FE04FD" w:rsidRPr="00F24774" w:rsidRDefault="00FE04FD" w:rsidP="00FE0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Железногорского района                      А.Д.Фролков</w:t>
      </w: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F2477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  <w:proofErr w:type="gramEnd"/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Железногорского района Курской области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.01.201</w:t>
      </w:r>
      <w:r w:rsidR="007311DC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 w:rsidRP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>№  _</w:t>
      </w:r>
      <w:r w:rsidR="00BF3AB4" w:rsidRP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>44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Изменения,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которые вносятся в постановление  Администрации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района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от 05.10.2010г. № 3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«О вопросах формирования и подготовки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постановлений Администрации Железногорского района Курской области от 26.01.2011 г. № 26, от 04.07.2011г.№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г. №  777, </w:t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16.12.2013 № 923, от 30.12.2014 №1017, от 25.12.2016  № 688, от 20.12.2016 № 664</w:t>
      </w:r>
      <w:r w:rsidR="007311DC">
        <w:rPr>
          <w:rFonts w:ascii="Times New Roman" w:hAnsi="Times New Roman" w:cs="Times New Roman"/>
          <w:sz w:val="24"/>
          <w:szCs w:val="24"/>
        </w:rPr>
        <w:t>,</w:t>
      </w:r>
      <w:r w:rsidR="007311DC" w:rsidRPr="007311DC">
        <w:rPr>
          <w:rFonts w:ascii="Times New Roman" w:hAnsi="Times New Roman" w:cs="Times New Roman"/>
          <w:sz w:val="24"/>
          <w:szCs w:val="24"/>
        </w:rPr>
        <w:t xml:space="preserve"> </w:t>
      </w:r>
      <w:r w:rsidR="007311DC">
        <w:rPr>
          <w:rFonts w:ascii="Times New Roman" w:hAnsi="Times New Roman" w:cs="Times New Roman"/>
          <w:sz w:val="24"/>
          <w:szCs w:val="24"/>
        </w:rPr>
        <w:t>от 24.01.2018 № 42</w:t>
      </w:r>
      <w:r w:rsidRPr="00F24774">
        <w:rPr>
          <w:rFonts w:ascii="Times New Roman" w:hAnsi="Times New Roman" w:cs="Times New Roman"/>
          <w:sz w:val="24"/>
          <w:szCs w:val="24"/>
        </w:rPr>
        <w:t>).</w:t>
      </w:r>
    </w:p>
    <w:p w:rsidR="00FE04FD" w:rsidRPr="00F24774" w:rsidRDefault="00FE04FD" w:rsidP="00FE0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04FD" w:rsidRPr="00F24774" w:rsidRDefault="007311DC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 В  пункте 1 цифры «2018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заменить цифрами «2019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2. В  программе «Формирование и подготовка резерва управленческих кадров Железногорског</w:t>
      </w:r>
      <w:r w:rsidR="007311DC">
        <w:rPr>
          <w:rFonts w:ascii="Times New Roman" w:hAnsi="Times New Roman" w:cs="Times New Roman"/>
          <w:color w:val="000000"/>
          <w:sz w:val="24"/>
          <w:szCs w:val="24"/>
        </w:rPr>
        <w:t>о района  Курской области в 2018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году» (далее – Программа), утвержденной постановлением  Администрации Железногорского района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05.10.2010г. № 3 «О вопросах формирования и подготовки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 (с последующими изменениями и дополнениями):</w:t>
      </w:r>
    </w:p>
    <w:p w:rsidR="00FE04FD" w:rsidRPr="00F24774" w:rsidRDefault="007311DC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в наименовании цифры «2018» заменить цифрами «2019</w:t>
      </w:r>
      <w:r w:rsidR="00FE04FD" w:rsidRPr="00F2477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- в паспорте Программы:</w:t>
      </w:r>
    </w:p>
    <w:p w:rsidR="00FE04FD" w:rsidRPr="00F24774" w:rsidRDefault="00FE04FD" w:rsidP="00FE0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в наименовании, в позиции, касающейся наименования Программы, в позиции, касающейся сроков р</w:t>
      </w:r>
      <w:r w:rsidR="007311DC">
        <w:rPr>
          <w:rFonts w:ascii="Times New Roman" w:hAnsi="Times New Roman" w:cs="Times New Roman"/>
          <w:color w:val="000000"/>
          <w:sz w:val="24"/>
          <w:szCs w:val="24"/>
        </w:rPr>
        <w:t>еализации Программы, цифры «2018» заменить цифрами «2019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  <w:r w:rsidRPr="00F24774">
        <w:rPr>
          <w:sz w:val="24"/>
          <w:szCs w:val="24"/>
        </w:rPr>
        <w:tab/>
        <w:t>- приложение к Программе изложить в  следующей редакции (прилагается).</w:t>
      </w:r>
      <w:r w:rsidRPr="00F24774">
        <w:rPr>
          <w:sz w:val="24"/>
          <w:szCs w:val="24"/>
        </w:rPr>
        <w:tab/>
      </w: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FE04FD" w:rsidRPr="00F24774" w:rsidRDefault="00FE04FD" w:rsidP="00FE04FD">
      <w:pPr>
        <w:pStyle w:val="a3"/>
        <w:jc w:val="both"/>
        <w:rPr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FD" w:rsidRDefault="00FE04FD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Default="00CF510A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10A" w:rsidRPr="00F24774" w:rsidRDefault="00CF510A" w:rsidP="00CF510A">
      <w:pPr>
        <w:pStyle w:val="a3"/>
        <w:jc w:val="both"/>
        <w:rPr>
          <w:sz w:val="24"/>
          <w:szCs w:val="24"/>
        </w:rPr>
      </w:pPr>
    </w:p>
    <w:p w:rsidR="00CF510A" w:rsidRPr="00F24774" w:rsidRDefault="00CF510A" w:rsidP="00CF510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F510A" w:rsidRPr="00F24774" w:rsidRDefault="00CF510A" w:rsidP="00CF510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к районной  Программе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и подготовка резерва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района Курской области в 2019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году»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Администрации</w:t>
      </w:r>
      <w:proofErr w:type="gramEnd"/>
    </w:p>
    <w:p w:rsidR="00CF510A" w:rsidRPr="00F24774" w:rsidRDefault="00CF510A" w:rsidP="00CF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</w:t>
      </w:r>
    </w:p>
    <w:p w:rsidR="00CF510A" w:rsidRPr="00F24774" w:rsidRDefault="00CF510A" w:rsidP="00CF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.01.201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_____   №  _</w:t>
      </w:r>
      <w:r w:rsidR="00BF3AB4">
        <w:rPr>
          <w:rFonts w:ascii="Times New Roman" w:hAnsi="Times New Roman" w:cs="Times New Roman"/>
          <w:color w:val="000000"/>
          <w:sz w:val="24"/>
          <w:szCs w:val="24"/>
          <w:u w:val="single"/>
        </w:rPr>
        <w:t>44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мероприятий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районной  программы    «Формирование и подготовка резерва управленческих кадров Железногорског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 Курской области в 2019</w:t>
      </w: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году»</w:t>
      </w:r>
    </w:p>
    <w:p w:rsidR="00CF510A" w:rsidRPr="00F24774" w:rsidRDefault="00CF510A" w:rsidP="00CF5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3"/>
        <w:gridCol w:w="428"/>
        <w:gridCol w:w="142"/>
        <w:gridCol w:w="1984"/>
        <w:gridCol w:w="142"/>
        <w:gridCol w:w="17"/>
        <w:gridCol w:w="44"/>
        <w:gridCol w:w="2867"/>
      </w:tblGrid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Совершенствование нормативной правовой базы по вопросам формирования и подготовки резерва управленческих кадров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Изучение и анализ Федерального законодательства, законодательства  субъектов Российской федерации по вопросам формирования  резерва управленческих кадров, накопления опыта  правоприменительной практики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</w:p>
        </w:tc>
      </w:tr>
      <w:tr w:rsidR="00CF510A" w:rsidRPr="00F24774" w:rsidTr="00F643FF">
        <w:trPr>
          <w:trHeight w:val="2234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1.2.Подготовка  предложений по внесению изменений и  дополнений  в правовые акты Администрации Железногорского района, регламентирующие работу с кадровым резервом.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      по мере необходимости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Осуществление деятельности по ведению  номенклатуры должностей  для формирования резерва управленческих кадров Железногорского района Курской области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Подготовка проектов правовых актов  по вопросам резерва управленческих кадров Железногорского района Курской области: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включении в резерв управленческих кадров Железногорского района Курской области;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исключении из резерва управленческих кадров Железногорского района Курской области;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продлении срока пребывания в резерве управленческих кадров Железногорского района;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действующую  правовую базу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Формирование и развитие системы управления резервом управленческих кадров 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Организация конкурсного отбора кандидатов на включение в резерв управленческих кадров Железногорского района Курской области (при принятии  решения Комиссией по формированию и подготовке управленческих кадров Железногорского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  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Привлечение к участию в конкурсном отборе на включение в резерв управленческих кадров Железногорского района Курской области молодых талантливых  специалистов, победителей конкурсов и олимпиад, представителей молодежных общественных организаций и движений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области; Управление образования, по делам молодежи, по физической культуре и спорту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Привлечение к участию в конкурсном отборе на включение в резерв управленческих кадров Железногорского района Курской области представителей местных  отделений политических партий, зарегистрированных на территории Железногорского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области,  местные отделения политических партий, зарегистрированные на территории Железногорского района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Организация проверки достоверности сведений, представленных кандидатами на включение в резерв управленческих кадров Железногорского района 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  Привлечение экспертов   из числа представителей  образовательных, общественных организаций,  местных  отделений политических партий, зарегистрированных на территории Железногорского района, к участию  в мероприятиях по формированию резерва управленческих кадров Железногорского района Курской области</w:t>
            </w:r>
          </w:p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 Осуществление взаимодействия  с комитето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государственной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и кадров Администрации Курской области в рамках соглашения  о проведении единой кадровой политики на территории Курской области  по вопросам формирования, подготовки и использования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Утверждение результатов отбора кандидатов в резерв управленческих кадров на конкурсной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 по формированию резерва управленческих кадров Железногорского района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  <w:r w:rsidRPr="00F2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и использования резерва управленческих кадров Железногорского района Курской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Подготовка аналитических материалов по вопросам резерва управленческих кадров Железногорского района  Курской области, в т.ч.  анализ кадрового состава резерва управленческих кадров по уровню образования, возрасту, полу, занимаемым должностям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полугодиям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2.10.Участие в семинарах, проводимых комитето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государственной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и кадров Администрации Курской области по вопросам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  соответствии с графиком Администрации Курской области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2.11.Подготовка единой формы учета резерва управленческих кадров 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диям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резерва управленческих кадров  Железногорского района 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Разработка и утверждение: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индивидуальных планов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граждан, включенных в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резерв управленческих кадров Железногорского 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утверждения правового акта о включении в резерв управленческих кадров Железногорского района  Курской области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 Организация и проведение  подготовки резерва управленческих кадров (проведение семинаров, курсов повышения квалификации) 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 Мониторинг и анализ реализации индивидуальных планов развития граждан, включенных в резерв управленческих кадров Железногорского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квартал  201</w:t>
            </w:r>
            <w:r w:rsidR="00BE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Использование и поддержка резерва управленческих кадров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Подготовка предложений </w:t>
            </w:r>
            <w:proofErr w:type="gramStart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кандидатурам  из резерва для принятия решения о назначении на должности</w:t>
            </w:r>
            <w:proofErr w:type="gramEnd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муниципальной службы;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руководителей муниципальных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Подготовка предложений по кандидатурам, подлежащим исключению   из резерва управленческих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горского района, о продлении их срока пребывания в резерве управленческих кадров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Рассмотрение результатов подготовки лиц, включенных в резерв  управленческих кадров, для  принятия решения  о дальнейшем пребывании в резерве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и методическое обеспечение  формирования и подготовки резерва управленческих кадров Железногорского района  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Ведение базы данных резерва управленческих кадров Железногорского района Курской области (пополнение и уточнение сведений о лицах, состоящих в резерве, отражение движения)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II полугодие 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5.2.Размещение в государственных средствах массовой информации, на официальном сайте Администрации  Железногорского района Курской области материалов о ходе реализации мероприятий Программы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по мере</w:t>
            </w:r>
          </w:p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CF510A" w:rsidRPr="00F24774" w:rsidTr="00F643FF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Комиссии по формированию и подготовке резерва управленческих кадров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510A" w:rsidRPr="00F24774" w:rsidRDefault="00CF510A" w:rsidP="00F6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</w:tbl>
    <w:p w:rsidR="00F24774" w:rsidRPr="00F24774" w:rsidRDefault="00F24774" w:rsidP="0093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4774" w:rsidRPr="00F24774" w:rsidSect="0026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774"/>
    <w:rsid w:val="00043DBB"/>
    <w:rsid w:val="00080128"/>
    <w:rsid w:val="00114E38"/>
    <w:rsid w:val="00183ECB"/>
    <w:rsid w:val="001C1BD5"/>
    <w:rsid w:val="00253671"/>
    <w:rsid w:val="00264B37"/>
    <w:rsid w:val="002D4E93"/>
    <w:rsid w:val="0048589E"/>
    <w:rsid w:val="0049087B"/>
    <w:rsid w:val="00571671"/>
    <w:rsid w:val="005E12B7"/>
    <w:rsid w:val="00634753"/>
    <w:rsid w:val="006422F5"/>
    <w:rsid w:val="0065656F"/>
    <w:rsid w:val="006E63BC"/>
    <w:rsid w:val="007311DC"/>
    <w:rsid w:val="0093396B"/>
    <w:rsid w:val="009871AF"/>
    <w:rsid w:val="009B6DEC"/>
    <w:rsid w:val="00A750BE"/>
    <w:rsid w:val="00AE5683"/>
    <w:rsid w:val="00B46579"/>
    <w:rsid w:val="00B570D7"/>
    <w:rsid w:val="00BE6093"/>
    <w:rsid w:val="00BF3AB4"/>
    <w:rsid w:val="00CE797F"/>
    <w:rsid w:val="00CF510A"/>
    <w:rsid w:val="00D602F7"/>
    <w:rsid w:val="00DE18B8"/>
    <w:rsid w:val="00E20C8F"/>
    <w:rsid w:val="00E3176B"/>
    <w:rsid w:val="00E72CCB"/>
    <w:rsid w:val="00F03413"/>
    <w:rsid w:val="00F12ED3"/>
    <w:rsid w:val="00F15589"/>
    <w:rsid w:val="00F24774"/>
    <w:rsid w:val="00FA35D7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7"/>
  </w:style>
  <w:style w:type="paragraph" w:styleId="1">
    <w:name w:val="heading 1"/>
    <w:basedOn w:val="a"/>
    <w:next w:val="a"/>
    <w:link w:val="10"/>
    <w:qFormat/>
    <w:rsid w:val="006E63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77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47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E63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Основной текст_"/>
    <w:basedOn w:val="a0"/>
    <w:link w:val="11"/>
    <w:locked/>
    <w:rsid w:val="006E63B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E63BC"/>
    <w:pPr>
      <w:widowControl w:val="0"/>
      <w:shd w:val="clear" w:color="auto" w:fill="FFFFFF"/>
      <w:spacing w:before="600" w:after="1140" w:line="0" w:lineRule="atLeast"/>
    </w:pPr>
    <w:rPr>
      <w:sz w:val="23"/>
      <w:szCs w:val="23"/>
    </w:rPr>
  </w:style>
  <w:style w:type="paragraph" w:styleId="a6">
    <w:name w:val="Normal (Web)"/>
    <w:basedOn w:val="a"/>
    <w:uiPriority w:val="99"/>
    <w:unhideWhenUsed/>
    <w:rsid w:val="006E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2019-01-30T12:24:00Z</cp:lastPrinted>
  <dcterms:created xsi:type="dcterms:W3CDTF">2018-01-17T14:00:00Z</dcterms:created>
  <dcterms:modified xsi:type="dcterms:W3CDTF">2019-01-31T08:29:00Z</dcterms:modified>
</cp:coreProperties>
</file>