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C8" w:rsidRPr="000929A9" w:rsidRDefault="00396FC8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          УТВЕРЖДЕН </w:t>
      </w:r>
    </w:p>
    <w:p w:rsidR="00396FC8" w:rsidRPr="000929A9" w:rsidRDefault="00396FC8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396FC8" w:rsidRPr="000929A9" w:rsidRDefault="00970FBD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r w:rsidR="00396FC8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</w:p>
    <w:p w:rsidR="00396FC8" w:rsidRPr="000929A9" w:rsidRDefault="00396FC8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    от ________№___</w:t>
      </w:r>
    </w:p>
    <w:p w:rsidR="00396FC8" w:rsidRPr="000929A9" w:rsidRDefault="00396FC8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FC8" w:rsidRPr="000929A9" w:rsidRDefault="00396FC8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396FC8" w:rsidRPr="000929A9" w:rsidRDefault="00396FC8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396FC8" w:rsidRPr="000929A9" w:rsidRDefault="00396FC8" w:rsidP="005515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«Предоставление земельных участков, находящихся в собственности муниципального района и (или) государственная собственность на 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торые не разграничена, расположенных на территории сельского п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селения, входящего в состав муниципального района, и земельных участков, расположенных на межселенных территориях муниципал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района, гражданам для индивидуального жилищного строител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</w:r>
    </w:p>
    <w:p w:rsidR="00396FC8" w:rsidRPr="000929A9" w:rsidRDefault="00396FC8" w:rsidP="005515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(фермерским) хозяйством его деятельности»</w:t>
      </w:r>
    </w:p>
    <w:p w:rsidR="00396FC8" w:rsidRPr="000929A9" w:rsidRDefault="00396FC8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C8" w:rsidRPr="000929A9" w:rsidRDefault="00396FC8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396FC8" w:rsidRPr="000929A9" w:rsidRDefault="00396FC8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FC8" w:rsidRPr="000929A9" w:rsidRDefault="00396FC8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396FC8" w:rsidRPr="000929A9" w:rsidRDefault="00396FC8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мента являются отношения, возникающие в связи с 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м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услуги.</w:t>
      </w:r>
    </w:p>
    <w:p w:rsidR="00396FC8" w:rsidRPr="000929A9" w:rsidRDefault="00396FC8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396FC8" w:rsidRPr="000929A9" w:rsidRDefault="00396FC8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C8" w:rsidRPr="000929A9" w:rsidRDefault="00396FC8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юридические лица, либо их уполномоченные  представители (дале</w:t>
      </w:r>
      <w:r w:rsidR="00A3485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 - заявители), обратившиеся в Администрацию Железногорского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района Курской области (далее – Администрация района)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запросом о предоставлении муниципальной услуги.</w:t>
      </w:r>
    </w:p>
    <w:p w:rsidR="00396FC8" w:rsidRPr="000929A9" w:rsidRDefault="00396FC8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396FC8" w:rsidRDefault="00396FC8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3F58C7" w:rsidRPr="00A269A8" w:rsidRDefault="003F58C7" w:rsidP="003F58C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Администрация Железногорского</w:t>
      </w:r>
      <w:r w:rsidRPr="00A269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района:</w:t>
      </w:r>
    </w:p>
    <w:p w:rsidR="003F58C7" w:rsidRDefault="003F58C7" w:rsidP="003F58C7">
      <w:pPr>
        <w:tabs>
          <w:tab w:val="left" w:pos="709"/>
        </w:tabs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A269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Росс</w:t>
      </w: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ия, Курская область, г.Железногорск, ул.Ленина д.52</w:t>
      </w:r>
    </w:p>
    <w:p w:rsidR="003F58C7" w:rsidRPr="00DC4B63" w:rsidRDefault="003F58C7" w:rsidP="003F58C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17:00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17:00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17:00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17:00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17:00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  <w:tr w:rsidR="003F58C7" w:rsidRPr="00DC4B63" w:rsidTr="00E2584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7" w:rsidRPr="00DC4B63" w:rsidRDefault="003F58C7" w:rsidP="00E25845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3F58C7" w:rsidRPr="00506FB7" w:rsidRDefault="003F58C7" w:rsidP="003F58C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506FB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Приемные дни:</w:t>
      </w:r>
    </w:p>
    <w:p w:rsidR="003F58C7" w:rsidRPr="00506FB7" w:rsidRDefault="003F58C7" w:rsidP="003F58C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06FB7">
        <w:rPr>
          <w:rFonts w:ascii="Times New Roman" w:hAnsi="Times New Roman" w:cs="Times New Roman"/>
          <w:kern w:val="1"/>
          <w:sz w:val="28"/>
          <w:szCs w:val="28"/>
          <w:lang w:eastAsia="ar-SA"/>
        </w:rPr>
        <w:t>Вторник - с 08</w:t>
      </w:r>
      <w:r w:rsidRPr="00506FB7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:00</w:t>
      </w:r>
      <w:r w:rsidRPr="00506FB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до 17:00</w:t>
      </w:r>
    </w:p>
    <w:p w:rsidR="003F58C7" w:rsidRPr="00DC4B63" w:rsidRDefault="003F58C7" w:rsidP="003F58C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06FB7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Четверг - с 08</w:t>
      </w:r>
      <w:r w:rsidRPr="00506FB7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:00</w:t>
      </w:r>
      <w:r w:rsidRPr="00506FB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до 17:00</w:t>
      </w:r>
    </w:p>
    <w:p w:rsidR="003F58C7" w:rsidRPr="003F58C7" w:rsidRDefault="003F58C7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DC4B6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     Прием, а также консультирование по вопросам, связанным с предоставлением муниципальной услуг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 осуществляется в приемные дни</w:t>
      </w:r>
      <w:r w:rsidRPr="00DC4B6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в соответст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вии с графиком (режимом работы).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Т</w:t>
      </w:r>
      <w:r w:rsidR="00B45B6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елефон Администрации Железногорского </w:t>
      </w:r>
      <w:r w:rsidR="000E665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района: </w:t>
      </w:r>
      <w:r w:rsidR="000E665D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8 (47148) 4-16-33.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на официальном са</w:t>
      </w:r>
      <w:r w:rsidR="007C158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йте Администрации Железногорского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 Курской обл</w:t>
      </w:r>
      <w:r w:rsidR="001026E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асти (далее - ОМСУ) – (</w:t>
      </w:r>
      <w:r w:rsidR="001026E4" w:rsidRPr="001026E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http://zhel.rkursk.ru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7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rpgu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rkursk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- Региональный портал);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gosuslugi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– Федеральный портал).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индивидуальное информирование (устное, письменное);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«Интернет» на официальном </w:t>
      </w:r>
      <w:hyperlink r:id="rId9" w:history="1">
        <w:r w:rsidRPr="000929A9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сайте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администрации района и на информационном стенде.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396FC8" w:rsidRPr="00731913" w:rsidRDefault="00396FC8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396FC8" w:rsidRPr="003A4528" w:rsidRDefault="00396FC8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6821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</w:t>
      </w:r>
      <w:r w:rsidRPr="00D66821">
        <w:rPr>
          <w:rFonts w:ascii="Times New Roman" w:hAnsi="Times New Roman" w:cs="Times New Roman"/>
          <w:sz w:val="28"/>
          <w:szCs w:val="28"/>
        </w:rPr>
        <w:t>о</w:t>
      </w:r>
      <w:r w:rsidRPr="00D66821">
        <w:rPr>
          <w:rFonts w:ascii="Times New Roman" w:hAnsi="Times New Roman" w:cs="Times New Roman"/>
          <w:sz w:val="28"/>
          <w:szCs w:val="28"/>
        </w:rPr>
        <w:t>дящего в состав муниципального района, и земельных участков, распол</w:t>
      </w:r>
      <w:r w:rsidRPr="00D66821">
        <w:rPr>
          <w:rFonts w:ascii="Times New Roman" w:hAnsi="Times New Roman" w:cs="Times New Roman"/>
          <w:sz w:val="28"/>
          <w:szCs w:val="28"/>
        </w:rPr>
        <w:t>о</w:t>
      </w:r>
      <w:r w:rsidRPr="00D66821">
        <w:rPr>
          <w:rFonts w:ascii="Times New Roman" w:hAnsi="Times New Roman" w:cs="Times New Roman"/>
          <w:sz w:val="28"/>
          <w:szCs w:val="28"/>
        </w:rPr>
        <w:t>женных на межселенных территориях муниципального района, гражданам для индивидуального жилищного строительства, ведения личного подсо</w:t>
      </w:r>
      <w:r w:rsidRPr="00D66821">
        <w:rPr>
          <w:rFonts w:ascii="Times New Roman" w:hAnsi="Times New Roman" w:cs="Times New Roman"/>
          <w:sz w:val="28"/>
          <w:szCs w:val="28"/>
        </w:rPr>
        <w:t>б</w:t>
      </w:r>
      <w:r w:rsidRPr="00D66821">
        <w:rPr>
          <w:rFonts w:ascii="Times New Roman" w:hAnsi="Times New Roman" w:cs="Times New Roman"/>
          <w:sz w:val="28"/>
          <w:szCs w:val="28"/>
        </w:rPr>
        <w:t>ного хозяйства в границах населенного пункта, садоводства, дачного х</w:t>
      </w:r>
      <w:r w:rsidRPr="00D66821">
        <w:rPr>
          <w:rFonts w:ascii="Times New Roman" w:hAnsi="Times New Roman" w:cs="Times New Roman"/>
          <w:sz w:val="28"/>
          <w:szCs w:val="28"/>
        </w:rPr>
        <w:t>о</w:t>
      </w:r>
      <w:r w:rsidRPr="00D66821">
        <w:rPr>
          <w:rFonts w:ascii="Times New Roman" w:hAnsi="Times New Roman" w:cs="Times New Roman"/>
          <w:sz w:val="28"/>
          <w:szCs w:val="28"/>
        </w:rPr>
        <w:t>зяйства, гражданам и крестьянским (фермерским) хозяйствам для осущ</w:t>
      </w:r>
      <w:r w:rsidRPr="00D66821">
        <w:rPr>
          <w:rFonts w:ascii="Times New Roman" w:hAnsi="Times New Roman" w:cs="Times New Roman"/>
          <w:sz w:val="28"/>
          <w:szCs w:val="28"/>
        </w:rPr>
        <w:t>е</w:t>
      </w:r>
      <w:r w:rsidRPr="00D66821">
        <w:rPr>
          <w:rFonts w:ascii="Times New Roman" w:hAnsi="Times New Roman" w:cs="Times New Roman"/>
          <w:sz w:val="28"/>
          <w:szCs w:val="28"/>
        </w:rPr>
        <w:t>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396FC8" w:rsidRPr="00BA41DF" w:rsidRDefault="00396FC8" w:rsidP="00BA41D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>Муниципальная услуга предоста</w:t>
      </w:r>
      <w:r w:rsidR="001559C7">
        <w:rPr>
          <w:rFonts w:ascii="Times New Roman" w:hAnsi="Times New Roman" w:cs="Times New Roman"/>
          <w:color w:val="00000A"/>
          <w:sz w:val="28"/>
          <w:szCs w:val="28"/>
        </w:rPr>
        <w:t>вляется Администрацией Железногорского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области. Непосредственно услугу предоставляет структурное подразделение Администрации</w:t>
      </w:r>
      <w:r w:rsidR="00DF338E">
        <w:rPr>
          <w:rFonts w:ascii="Times New Roman" w:hAnsi="Times New Roman" w:cs="Times New Roman"/>
          <w:color w:val="00000A"/>
          <w:sz w:val="28"/>
          <w:szCs w:val="28"/>
        </w:rPr>
        <w:t xml:space="preserve"> Железногорского района – Управление по имуществу, архитектуре, земельным и правовым вопросам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>(далее – Администрация).</w:t>
      </w:r>
    </w:p>
    <w:p w:rsidR="00396FC8" w:rsidRPr="00212160" w:rsidRDefault="00396FC8" w:rsidP="00D77D1D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396FC8" w:rsidRPr="00212160" w:rsidRDefault="00396FC8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области;</w:t>
      </w:r>
    </w:p>
    <w:p w:rsidR="00396FC8" w:rsidRPr="00212160" w:rsidRDefault="00396FC8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>- Филиал ФГБУ «ФКП Росреестра по Курской области»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государственных и муниципальных услуг» администрация </w:t>
      </w:r>
      <w:r w:rsidRPr="00731913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соглас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ваний, необходимых для получения услуги и связанных с обращением в иные государственные и муниципальные органы и организации, за искл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чением  получения услуг, включенных в перечень услуг, которые являются  необходимыми и обязательными для предоставления услуг, утвержденный   нормативным правовым актом Курской области, муниципальным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вым актом.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396FC8" w:rsidRDefault="00396FC8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96FC8" w:rsidRPr="00636BE3" w:rsidRDefault="00396FC8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lastRenderedPageBreak/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396FC8" w:rsidRPr="00636BE3" w:rsidRDefault="00396FC8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396FC8" w:rsidRDefault="00396FC8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396FC8" w:rsidRPr="00156C7A" w:rsidRDefault="00396FC8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396FC8" w:rsidRPr="004F4A18" w:rsidRDefault="00396FC8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396FC8" w:rsidRDefault="00396FC8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396FC8" w:rsidRPr="00CE1CFC" w:rsidRDefault="00396FC8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396FC8" w:rsidRDefault="00396FC8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396FC8" w:rsidRPr="003A4528" w:rsidRDefault="00396FC8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6FC8" w:rsidRPr="003A4528" w:rsidRDefault="00396FC8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396FC8" w:rsidRPr="003A4528" w:rsidRDefault="00396FC8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396FC8" w:rsidRPr="003A4528" w:rsidRDefault="00396FC8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396FC8" w:rsidRPr="003A4528" w:rsidRDefault="00396FC8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396FC8" w:rsidRPr="003A4528" w:rsidRDefault="00396FC8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396FC8" w:rsidRPr="003A4528" w:rsidRDefault="00396FC8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396FC8" w:rsidRPr="003A4528" w:rsidRDefault="00396FC8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ская газета» от 08.10.2003 № 202; «Парламентская газета» от 08.10.2003 № 186);</w:t>
      </w:r>
    </w:p>
    <w:p w:rsidR="00396FC8" w:rsidRPr="003A4528" w:rsidRDefault="00396FC8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услуг»(«Собрание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396FC8" w:rsidRPr="003A4528" w:rsidRDefault="00396FC8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396FC8" w:rsidRPr="003A4528" w:rsidRDefault="00396FC8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396FC8" w:rsidRPr="003A4528" w:rsidRDefault="00396FC8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396FC8" w:rsidRPr="003A4528" w:rsidRDefault="00396FC8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396FC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396FC8" w:rsidRPr="005514D5" w:rsidRDefault="00396FC8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10" w:history="1"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о предв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 xml:space="preserve">ту» (Официальный интернет-портал правовой информации </w:t>
      </w:r>
      <w:r w:rsidRPr="005514D5">
        <w:rPr>
          <w:rFonts w:ascii="Times New Roman" w:hAnsi="Times New Roman" w:cs="Times New Roman"/>
          <w:sz w:val="28"/>
          <w:szCs w:val="28"/>
        </w:rPr>
        <w:lastRenderedPageBreak/>
        <w:t>http://www.pravo.gov.ru, 27.02.2015);</w:t>
      </w:r>
    </w:p>
    <w:p w:rsidR="00396FC8" w:rsidRPr="005514D5" w:rsidRDefault="00396FC8" w:rsidP="00130B1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14D5">
        <w:rPr>
          <w:rFonts w:ascii="Times New Roman" w:hAnsi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/>
          <w:sz w:val="28"/>
          <w:szCs w:val="28"/>
        </w:rPr>
        <w:t>а</w:t>
      </w:r>
      <w:r w:rsidRPr="005514D5">
        <w:rPr>
          <w:rFonts w:ascii="Times New Roman" w:hAnsi="Times New Roman"/>
          <w:sz w:val="28"/>
          <w:szCs w:val="28"/>
        </w:rPr>
        <w:t>тивных правонарушениях в Курской области» ("Курская правда", N 4-5, 11.01.2003);</w:t>
      </w:r>
    </w:p>
    <w:p w:rsidR="00FF7ACF" w:rsidRPr="00EF10AF" w:rsidRDefault="00FF7ACF" w:rsidP="00C56B6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0AF">
        <w:rPr>
          <w:rFonts w:ascii="Times New Roman" w:hAnsi="Times New Roman" w:cs="Times New Roman"/>
          <w:sz w:val="28"/>
          <w:szCs w:val="28"/>
        </w:rPr>
        <w:t>-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Железногорского </w:t>
      </w:r>
      <w:r w:rsidRPr="00EF10AF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21.02.2011г. №112</w:t>
      </w:r>
      <w:r w:rsidRPr="00EF10A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</w:t>
      </w:r>
      <w:r w:rsidRPr="00EF10AF">
        <w:rPr>
          <w:rFonts w:ascii="Times New Roman" w:hAnsi="Times New Roman" w:cs="Times New Roman"/>
          <w:sz w:val="28"/>
          <w:szCs w:val="28"/>
        </w:rPr>
        <w:t>т</w:t>
      </w:r>
      <w:r w:rsidRPr="00EF10AF">
        <w:rPr>
          <w:rFonts w:ascii="Times New Roman" w:hAnsi="Times New Roman" w:cs="Times New Roman"/>
          <w:sz w:val="28"/>
          <w:szCs w:val="28"/>
        </w:rPr>
        <w:t>верждения административных регламентов предоставления муниципал</w:t>
      </w:r>
      <w:r w:rsidRPr="00EF10AF">
        <w:rPr>
          <w:rFonts w:ascii="Times New Roman" w:hAnsi="Times New Roman" w:cs="Times New Roman"/>
          <w:sz w:val="28"/>
          <w:szCs w:val="28"/>
        </w:rPr>
        <w:t>ь</w:t>
      </w:r>
      <w:r w:rsidRPr="00EF10AF">
        <w:rPr>
          <w:rFonts w:ascii="Times New Roman" w:hAnsi="Times New Roman" w:cs="Times New Roman"/>
          <w:sz w:val="28"/>
          <w:szCs w:val="28"/>
        </w:rPr>
        <w:t>ных услуг»;</w:t>
      </w:r>
    </w:p>
    <w:p w:rsidR="00FF7ACF" w:rsidRPr="00EF10AF" w:rsidRDefault="00FF7ACF" w:rsidP="00FF7AC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F10AF">
        <w:rPr>
          <w:rFonts w:ascii="Times New Roman" w:hAnsi="Times New Roman" w:cs="Times New Roman"/>
          <w:sz w:val="28"/>
          <w:szCs w:val="28"/>
        </w:rPr>
        <w:tab/>
        <w:t>-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Железногорского</w:t>
      </w:r>
      <w:r w:rsidRPr="00EF10AF">
        <w:rPr>
          <w:rFonts w:ascii="Times New Roman" w:hAnsi="Times New Roman" w:cs="Times New Roman"/>
          <w:sz w:val="28"/>
          <w:szCs w:val="28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</w:t>
      </w:r>
      <w:r>
        <w:rPr>
          <w:rFonts w:ascii="Times New Roman" w:hAnsi="Times New Roman" w:cs="Times New Roman"/>
          <w:sz w:val="28"/>
          <w:szCs w:val="28"/>
        </w:rPr>
        <w:t>е) Администрации Железногорского</w:t>
      </w:r>
      <w:r w:rsidRPr="00EF10AF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в Администрации Железногорского </w:t>
      </w:r>
      <w:r w:rsidRPr="00EF10AF">
        <w:rPr>
          <w:rFonts w:ascii="Times New Roman" w:hAnsi="Times New Roman" w:cs="Times New Roman"/>
          <w:sz w:val="28"/>
          <w:szCs w:val="28"/>
        </w:rPr>
        <w:t>района Курской области»;</w:t>
      </w:r>
    </w:p>
    <w:p w:rsidR="00396FC8" w:rsidRPr="005514D5" w:rsidRDefault="00FF7ACF" w:rsidP="00FF7A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AF">
        <w:rPr>
          <w:rFonts w:ascii="Times New Roman" w:hAnsi="Times New Roman" w:cs="Times New Roman"/>
          <w:sz w:val="28"/>
          <w:szCs w:val="28"/>
        </w:rPr>
        <w:t>- Уставом му</w:t>
      </w:r>
      <w:r>
        <w:rPr>
          <w:rFonts w:ascii="Times New Roman" w:hAnsi="Times New Roman" w:cs="Times New Roman"/>
          <w:sz w:val="28"/>
          <w:szCs w:val="28"/>
        </w:rPr>
        <w:t>ниципального района  «Железногорский</w:t>
      </w:r>
      <w:r w:rsidRPr="00EF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EF10AF">
        <w:rPr>
          <w:rFonts w:ascii="Times New Roman" w:hAnsi="Times New Roman" w:cs="Times New Roman"/>
          <w:sz w:val="28"/>
          <w:szCs w:val="28"/>
        </w:rPr>
        <w:t>»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590940">
        <w:rPr>
          <w:rFonts w:ascii="Times New Roman" w:hAnsi="Times New Roman" w:cs="Times New Roman"/>
          <w:sz w:val="28"/>
          <w:szCs w:val="28"/>
        </w:rPr>
        <w:t>области (</w:t>
      </w:r>
      <w:r w:rsidRPr="00590940">
        <w:rPr>
          <w:rFonts w:ascii="Times New Roman" w:hAnsi="Times New Roman" w:cs="Times New Roman"/>
          <w:bCs/>
          <w:sz w:val="28"/>
          <w:szCs w:val="28"/>
        </w:rPr>
        <w:t>Принят решением Представительного Собрания Железн</w:t>
      </w:r>
      <w:r w:rsidRPr="00590940">
        <w:rPr>
          <w:rFonts w:ascii="Times New Roman" w:hAnsi="Times New Roman" w:cs="Times New Roman"/>
          <w:bCs/>
          <w:sz w:val="28"/>
          <w:szCs w:val="28"/>
        </w:rPr>
        <w:t>о</w:t>
      </w:r>
      <w:r w:rsidRPr="00590940">
        <w:rPr>
          <w:rFonts w:ascii="Times New Roman" w:hAnsi="Times New Roman" w:cs="Times New Roman"/>
          <w:bCs/>
          <w:sz w:val="28"/>
          <w:szCs w:val="28"/>
        </w:rPr>
        <w:t>горского района Курской области от 5 декабря 2005 года N 9-1-РС)</w:t>
      </w:r>
      <w:r w:rsidR="00396FC8" w:rsidRPr="005514D5">
        <w:rPr>
          <w:rFonts w:ascii="Times New Roman" w:hAnsi="Times New Roman" w:cs="Times New Roman"/>
          <w:sz w:val="28"/>
          <w:szCs w:val="28"/>
        </w:rPr>
        <w:t>;</w:t>
      </w:r>
    </w:p>
    <w:p w:rsidR="00396FC8" w:rsidRDefault="00396FC8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396FC8" w:rsidRPr="005514D5" w:rsidRDefault="00396FC8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5514D5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луги и услуг, которые являются необходимыми и обязательными для предоставления услуги, подлежащих представлению заявителем, сп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собы их получения заявителем, в том числе в электронной форме, 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рядок их представления</w:t>
      </w:r>
    </w:p>
    <w:p w:rsidR="00396FC8" w:rsidRPr="005514D5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5514D5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396FC8" w:rsidRPr="00C55F32" w:rsidRDefault="00396FC8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- кадастровый номер испрашиваемого земельного участка;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396FC8" w:rsidRPr="00C55F32" w:rsidRDefault="00396FC8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396FC8" w:rsidRPr="005514D5" w:rsidRDefault="00396FC8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396FC8" w:rsidRPr="005514D5" w:rsidRDefault="00396FC8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396FC8" w:rsidRPr="005514D5" w:rsidRDefault="00396FC8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96FC8" w:rsidRPr="005514D5" w:rsidRDefault="00396FC8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96FC8" w:rsidRPr="005514D5" w:rsidRDefault="00396FC8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396FC8" w:rsidRPr="005514D5" w:rsidRDefault="00396FC8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396FC8" w:rsidRPr="005514D5" w:rsidRDefault="00396FC8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lastRenderedPageBreak/>
        <w:t>земельного участка в безвозмездное пользование  указанной организации для ведения огородничества или садоводства.</w:t>
      </w:r>
    </w:p>
    <w:p w:rsidR="00396FC8" w:rsidRPr="005514D5" w:rsidRDefault="00396FC8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396FC8" w:rsidRPr="005514D5" w:rsidRDefault="00396FC8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</w:t>
      </w:r>
      <w:r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портала, а также если заявление подписано усиленной квалиф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396FC8" w:rsidRPr="005514D5" w:rsidRDefault="00396FC8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</w:t>
      </w:r>
      <w:r w:rsidRPr="005514D5">
        <w:rPr>
          <w:rFonts w:ascii="Times New Roman" w:hAnsi="Times New Roman" w:cs="Times New Roman"/>
          <w:sz w:val="28"/>
          <w:szCs w:val="28"/>
        </w:rPr>
        <w:t>т</w:t>
      </w:r>
      <w:r w:rsidRPr="005514D5">
        <w:rPr>
          <w:rFonts w:ascii="Times New Roman" w:hAnsi="Times New Roman" w:cs="Times New Roman"/>
          <w:sz w:val="28"/>
          <w:szCs w:val="28"/>
        </w:rPr>
        <w:t>вующим на основании доверенности, к заявлению также прилагается дов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ренность в виде электронного образа такого документа.</w:t>
      </w:r>
    </w:p>
    <w:p w:rsidR="00396FC8" w:rsidRPr="005514D5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396FC8" w:rsidRPr="005514D5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96FC8" w:rsidRPr="005514D5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396FC8" w:rsidRPr="003A4528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396FC8" w:rsidRPr="003A4528" w:rsidRDefault="00396FC8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396FC8" w:rsidRPr="003A4528" w:rsidRDefault="00396FC8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396FC8" w:rsidRPr="003A4528" w:rsidRDefault="00396FC8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2.7.1. Для принятия решения о предоставлении земельного участка Администрацией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396FC8" w:rsidRDefault="00396FC8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396FC8" w:rsidRDefault="00396FC8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396FC8" w:rsidRPr="003A4528" w:rsidRDefault="00396FC8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396FC8" w:rsidRPr="003A4528" w:rsidRDefault="00396FC8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услуги;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396FC8" w:rsidRPr="003A4528" w:rsidRDefault="00396FC8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доставления услуги документов законодательством Российской Федерации не предусмотрено.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396FC8" w:rsidRPr="003A4528" w:rsidRDefault="00396FC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Администрацию </w:t>
      </w:r>
      <w:r w:rsidRPr="000E369F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явления  об утверждении схемы расположения земельного участка, подг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товка  которой в таком  случае является обязательной, на рассмотрение т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396FC8" w:rsidRPr="003A4528" w:rsidRDefault="00396FC8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396FC8" w:rsidRPr="003A4528" w:rsidRDefault="00396FC8" w:rsidP="00A573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1" w:history="1">
        <w:r w:rsidRPr="003A4528">
          <w:rPr>
            <w:rFonts w:ascii="Times New Roman" w:hAnsi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/>
          <w:sz w:val="28"/>
          <w:szCs w:val="28"/>
        </w:rPr>
        <w:t>и</w:t>
      </w:r>
      <w:r w:rsidRPr="003A4528">
        <w:rPr>
          <w:rFonts w:ascii="Times New Roman" w:hAnsi="Times New Roman"/>
          <w:sz w:val="28"/>
          <w:szCs w:val="28"/>
        </w:rPr>
        <w:t>жимости";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законодательс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вом Российской Федерации порядке не определены предельные параметры разрешенного строительства, реконструкции,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проведении аукциона;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396FC8" w:rsidRPr="003A4528" w:rsidRDefault="00396FC8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государс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венных или муниципальных нужд в связи с признанием многоквартирного дома, который расположен на таком земельном участке, аварийным и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396FC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ловиях сервитута или на земельном участке размещен объект,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ренный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препятствует использованию земельного участка в соответствии с его разрешенным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пользованием либо с заявлением о предоставлении земельного участка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ратился собственник этих здания, сооружения, помещений в них, этого объекта незавершенного строительства;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 значения или объектов местного значения и с заявлением 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доставлении такого земельного участка обратилось лицо, уполномоченное на строительство указанных объектов;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 в аренду земельного участка обратилось лицо, с которым закл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ловии, что такой земельный участок образован в соответствии с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ном не принято решение об отказе в проведении этого аукциона по осн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ваниям, предусмотренным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396FC8" w:rsidRPr="003A4528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ый участок предназначен для размещения здания, сооружения в 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 земельного участка обратилось иное не указанное в этом реш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396FC8" w:rsidRPr="000929A9" w:rsidRDefault="00396FC8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тавлении, подлежат уточнению в соответствии с Федеральным </w:t>
      </w:r>
      <w:hyperlink r:id="rId21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396FC8" w:rsidRPr="000929A9" w:rsidRDefault="00396FC8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тавлении, превышает его площадь, указанную в схеме расположения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396FC8" w:rsidRPr="000929A9" w:rsidRDefault="00396FC8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396FC8" w:rsidRPr="000929A9" w:rsidRDefault="00396FC8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менте (документах), выдаваемом (выдаваемых) организациями, уч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ствующими в предоставлении услуги</w:t>
      </w:r>
    </w:p>
    <w:p w:rsidR="00396FC8" w:rsidRPr="000929A9" w:rsidRDefault="00396FC8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C8" w:rsidRPr="000929A9" w:rsidRDefault="00396FC8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оказание иных услуг, 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законодательством не предусмотрено.</w:t>
      </w:r>
    </w:p>
    <w:p w:rsidR="00396FC8" w:rsidRPr="0056095E" w:rsidRDefault="00396FC8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6FC8" w:rsidRPr="000929A9" w:rsidRDefault="00396FC8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396FC8" w:rsidRPr="000929A9" w:rsidRDefault="00396FC8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C8" w:rsidRPr="000929A9" w:rsidRDefault="00396FC8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96FC8" w:rsidRPr="000929A9" w:rsidRDefault="00396FC8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396FC8" w:rsidRPr="000929A9" w:rsidRDefault="00396FC8" w:rsidP="000929A9">
      <w:pPr>
        <w:shd w:val="clear" w:color="auto" w:fill="FFFFFF"/>
        <w:tabs>
          <w:tab w:val="left" w:pos="709"/>
        </w:tabs>
        <w:suppressAutoHyphens/>
        <w:spacing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Законодательством не предусмотрено.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2.14.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проверяет (сличает) документы согласно представленной описи;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сообщает заявителю о предварительной дате предоставления услуги.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рабочими столами и стульями, компьютером с доступом к информационным системам;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помещениях администрации района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текст либо выписку из настоящего Регламента;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копию Устава муниципального образования;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образец заполнения заявления о предоставлении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оснований для отказа в предоставлении услуги.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396FC8" w:rsidRPr="000929A9" w:rsidRDefault="00396FC8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396FC8" w:rsidRPr="000929A9" w:rsidRDefault="00396FC8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396FC8" w:rsidRPr="000929A9" w:rsidRDefault="00396FC8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доступности муниципальной услуги: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доступность обращения за предоставлением государственной услуги,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в том числе для лиц с ограниченными возможностями здоровья.</w:t>
      </w:r>
    </w:p>
    <w:p w:rsidR="00396FC8" w:rsidRPr="000929A9" w:rsidRDefault="00396FC8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качества муниципальной услуги: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электронном виде;</w:t>
      </w:r>
    </w:p>
    <w:p w:rsidR="00396FC8" w:rsidRPr="000929A9" w:rsidRDefault="00396FC8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929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96FC8" w:rsidRPr="000929A9" w:rsidRDefault="00396FC8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10325507"/>
      <w:bookmarkStart w:id="1" w:name="_Toc310325954"/>
      <w:bookmarkStart w:id="2" w:name="_Toc310326259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2.18.1. Особенности предоставления муниципальной услуги в ОБУ «МФЦ». В ОБУ «МФЦ»  услуга не предоставляется.</w:t>
      </w:r>
    </w:p>
    <w:p w:rsidR="00396FC8" w:rsidRPr="000929A9" w:rsidRDefault="00396FC8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bookmarkEnd w:id="1"/>
    <w:bookmarkEnd w:id="2"/>
    <w:p w:rsidR="00396FC8" w:rsidRPr="000929A9" w:rsidRDefault="00396FC8" w:rsidP="000929A9">
      <w:pPr>
        <w:tabs>
          <w:tab w:val="left" w:pos="709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396FC8" w:rsidRPr="000929A9" w:rsidRDefault="00396FC8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0"/>
      <w:bookmarkEnd w:id="3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2.18.2.1. Заявление в форме электронного документа представляется по выбору Заявителя:</w:t>
      </w:r>
    </w:p>
    <w:p w:rsidR="00396FC8" w:rsidRPr="000929A9" w:rsidRDefault="00396FC8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путем заполнения формы запроса, размещенной на официальном са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 Администрации района в сети Интернет (далее - официальный сайт), в том числе посредством отправки через «Личный кабинет» Единого порт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ла или Регионального портала (</w:t>
      </w:r>
      <w:hyperlink r:id="rId22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</w:t>
        </w:r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rpgu</w:t>
        </w:r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rkursk</w:t>
        </w:r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0929A9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96FC8" w:rsidRPr="000929A9" w:rsidRDefault="00396FC8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2.18.2.2.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указывается один из следующих способов пр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доставления результатов рассмотрения заявления уполномоченным орг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ном: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ственно при личном обращении;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посредством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тового отправления;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96FC8" w:rsidRPr="000929A9" w:rsidRDefault="00396FC8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2.18.2.3. Результат рассмотрения заявления Администрацией района  в виде бумажного документа заявитель получает непосредственно при ли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 обращении,  либо указанный документ направляется заявителю 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средством почтового отправления.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ставителя заявителя):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Заявителя;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от имени юридического лица заверяется по выбору Заяв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теля электронной подписью либо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подписью (если заявителем является юридическое лицо):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действующего на основании дов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ренности, выданной в соответствии с законодательством Российской Ф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2.18.2.5.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ные в пункте 2.6.  К заявлению прилагается копия документа, удостов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ряющего личность Заявителя  в виде электронного образа такого докуме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 (его представителя).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Представление копия документа, удостоверяющего личность Заявит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2.18.2.6.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тверждается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заявителю ув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домления, содержащего входящий регистрационный номер заявления, дату получения указанного заявления и прилагаемых к нему документов, а 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 перечень наименований файлов, представленных в форме электронных документов, с указанием их объема.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2.18.2.8.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прилагаемые к ним документы предоставляются в Администрацию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форме электронных документов путем запо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зованием XML-схем и обеспечивающих считывание и контроль предста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ленных данных.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2.18.2.9.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представляются в Администрацию района  в виде файлов в формате doc, docx, txt, xls, xlsx, rtf, если указанные заявления предоставляются в форме электронного документа посредством электро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ной почты.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2.18.2.10.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2.18.2.11.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предоставляемых электронных документов (эле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которые предоставляются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2.18.2.13.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района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рассматрив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ется. </w:t>
      </w:r>
    </w:p>
    <w:p w:rsidR="00396FC8" w:rsidRPr="000929A9" w:rsidRDefault="00396FC8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пяти рабочих дней со дня получ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ния такого заявления обязана направить уведомление с указанием доп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щенных нарушений.</w:t>
      </w:r>
    </w:p>
    <w:p w:rsidR="00396FC8" w:rsidRPr="003A4528" w:rsidRDefault="00396FC8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396FC8" w:rsidRDefault="00396FC8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</w:p>
    <w:p w:rsidR="00396FC8" w:rsidRPr="00B30A24" w:rsidRDefault="00396FC8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396FC8" w:rsidRPr="003A4528" w:rsidRDefault="00396FC8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396FC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396FC8" w:rsidRPr="003A4528" w:rsidRDefault="00396FC8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400"/>
      <w:bookmarkEnd w:id="4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396FC8" w:rsidRPr="000929A9" w:rsidRDefault="00396FC8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Основанием для оказания муниципальной услуги является письме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ная подача заявления с приложением пакета документов, необходимого для исполнения муниципальной услуги, в соответствии с подразделом 2.6. 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министративного регламента в администрацию района.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Заявление с приложением комплекта документов представляется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Поступившие по почте документы регистрируются специалистом в день поступления.</w:t>
      </w:r>
    </w:p>
    <w:p w:rsidR="00396FC8" w:rsidRPr="000929A9" w:rsidRDefault="00396FC8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Критерий принятия решения - наличие заявления  о предоставлении услуги.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396FC8" w:rsidRPr="000929A9" w:rsidRDefault="00396FC8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396FC8" w:rsidRPr="003A4528" w:rsidRDefault="00396FC8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Default="00396FC8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396FC8" w:rsidRPr="00403A63" w:rsidRDefault="00396FC8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03A63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</w:t>
      </w:r>
      <w:r w:rsidRPr="00403A63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403A63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ставление заявителем по собственной инициативе документов, указанных в пункте 2.7.1. настоящего Регламента.</w:t>
      </w:r>
    </w:p>
    <w:p w:rsidR="00396FC8" w:rsidRPr="00545E65" w:rsidRDefault="00396FC8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Должностное лицо администрации района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396FC8" w:rsidRPr="00545E65" w:rsidRDefault="00396FC8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396FC8" w:rsidRPr="00545E65" w:rsidRDefault="00396FC8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396FC8" w:rsidRPr="00545E65" w:rsidRDefault="00396FC8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396FC8" w:rsidRPr="00545E65" w:rsidRDefault="00396FC8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396FC8" w:rsidRPr="003A4528" w:rsidRDefault="00396FC8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332E97" w:rsidRDefault="00396FC8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396FC8" w:rsidRDefault="00396FC8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пост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пление зарегистрированного заявления и комплекта документов к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(ответственный исполнитель).</w:t>
      </w:r>
    </w:p>
    <w:p w:rsidR="00396FC8" w:rsidRPr="001C30B6" w:rsidRDefault="00396FC8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>средствах массовой информации а также  в информационно-коммуникационной сети «Интернет».</w:t>
      </w:r>
    </w:p>
    <w:p w:rsidR="00396FC8" w:rsidRPr="003A4528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>крестьянских (фермерских) хозяйств о намерении участвовать в аукционе не поступили, Администрация района совершает одно из следующих действий: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3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4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396FC8" w:rsidRPr="003A4528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396FC8" w:rsidRPr="00636BE3" w:rsidRDefault="00396FC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 xml:space="preserve"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</w:t>
      </w:r>
      <w:r w:rsidRPr="00636BE3">
        <w:rPr>
          <w:rFonts w:ascii="Times New Roman" w:hAnsi="Times New Roman" w:cs="Times New Roman"/>
          <w:sz w:val="28"/>
          <w:szCs w:val="28"/>
        </w:rPr>
        <w:lastRenderedPageBreak/>
        <w:t>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396FC8" w:rsidRPr="00636BE3" w:rsidRDefault="00396FC8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6FC8" w:rsidRPr="00636BE3" w:rsidRDefault="00396FC8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396FC8" w:rsidRPr="003A4528" w:rsidRDefault="00396FC8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Pr="008E1D4E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Администрации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участка;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 w:rsidRPr="00394435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 w:rsidRPr="00394435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396FC8" w:rsidRPr="003A4528" w:rsidRDefault="00396FC8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396FC8" w:rsidRPr="003A452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396FC8" w:rsidRPr="003A4528" w:rsidRDefault="00396FC8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96FC8" w:rsidRDefault="00396FC8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396FC8" w:rsidRPr="00636BE3" w:rsidRDefault="00396FC8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96FC8" w:rsidRPr="00636BE3" w:rsidRDefault="00396FC8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Критерий принятия решения - наличие (отсутствие) оснований для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отказа в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муниципальной услуги. </w:t>
      </w:r>
    </w:p>
    <w:p w:rsidR="00396FC8" w:rsidRDefault="00396FC8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lastRenderedPageBreak/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396FC8" w:rsidRPr="003A4528" w:rsidRDefault="00396FC8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вителю.</w:t>
      </w:r>
    </w:p>
    <w:p w:rsidR="00396FC8" w:rsidRDefault="00396FC8" w:rsidP="002953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Основанием выполнения административной процедуры явля</w:t>
      </w:r>
      <w:r>
        <w:rPr>
          <w:rFonts w:ascii="Times New Roman" w:hAnsi="Times New Roman"/>
          <w:sz w:val="28"/>
          <w:szCs w:val="28"/>
        </w:rPr>
        <w:t>е</w:t>
      </w:r>
      <w:r w:rsidRPr="003A452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токол о результатах аукциона</w:t>
      </w:r>
      <w:r w:rsidRPr="0029531C">
        <w:rPr>
          <w:rFonts w:ascii="Times New Roman" w:hAnsi="Times New Roman"/>
          <w:sz w:val="28"/>
          <w:szCs w:val="28"/>
        </w:rPr>
        <w:t>.</w:t>
      </w:r>
    </w:p>
    <w:p w:rsidR="00396FC8" w:rsidRPr="00AB5853" w:rsidRDefault="00396FC8" w:rsidP="0029531C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услуги специалист Администрации </w:t>
      </w:r>
      <w:r w:rsidRPr="00394435">
        <w:rPr>
          <w:rFonts w:ascii="Times New Roman" w:hAnsi="Times New Roman"/>
          <w:sz w:val="28"/>
          <w:szCs w:val="28"/>
        </w:rPr>
        <w:t>района</w:t>
      </w:r>
      <w:r w:rsidRPr="003A4528">
        <w:rPr>
          <w:rFonts w:ascii="Times New Roman" w:hAnsi="Times New Roman"/>
          <w:sz w:val="28"/>
          <w:szCs w:val="28"/>
        </w:rPr>
        <w:t xml:space="preserve"> оформляет в порядке, установленном </w:t>
      </w:r>
      <w:r w:rsidRPr="00AB5853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 и настоящим Регламентом:</w:t>
      </w:r>
    </w:p>
    <w:p w:rsidR="00396FC8" w:rsidRPr="00AB5853" w:rsidRDefault="00396FC8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396FC8" w:rsidRPr="00AB5853" w:rsidRDefault="00396FC8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37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соответс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вии с Федеральным </w:t>
      </w:r>
      <w:hyperlink r:id="rId38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недвижимости", и направление указанного решения заявителю.</w:t>
      </w:r>
    </w:p>
    <w:p w:rsidR="00396FC8" w:rsidRPr="00AB5853" w:rsidRDefault="00396FC8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396FC8" w:rsidRPr="00AB5853" w:rsidRDefault="00396FC8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396FC8" w:rsidRPr="00AB5853" w:rsidRDefault="00396FC8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396FC8" w:rsidRPr="008458A9" w:rsidRDefault="00396FC8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396FC8" w:rsidRPr="00636BE3" w:rsidRDefault="00396FC8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396FC8" w:rsidRPr="00636BE3" w:rsidRDefault="00396FC8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396FC8" w:rsidRPr="00636BE3" w:rsidRDefault="00396FC8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396FC8" w:rsidRPr="00636BE3" w:rsidRDefault="00396FC8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396FC8" w:rsidRPr="003A4528" w:rsidRDefault="00396FC8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396FC8" w:rsidRPr="003A4528" w:rsidRDefault="00396FC8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распоряжением главой района.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96FC8" w:rsidRPr="00412DC0" w:rsidRDefault="00396FC8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общественными объединениями и организациями;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иными органами, в установленном законом порядке.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вносить предложения о мерах по устранению нарушений Регламента.</w:t>
      </w:r>
    </w:p>
    <w:p w:rsidR="00396FC8" w:rsidRPr="00412DC0" w:rsidRDefault="00396FC8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 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района, подаются в администрацию района и рассматриваются непосредственно Главой Администрации района.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 официальны</w:t>
      </w:r>
      <w:r w:rsidR="00BA7327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й сайт Администрации Железногорского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района: </w:t>
      </w:r>
      <w:r w:rsidR="00BA7327" w:rsidRPr="00C61EF7">
        <w:rPr>
          <w:rFonts w:ascii="Times New Roman" w:hAnsi="Times New Roman" w:cs="Times New Roman"/>
          <w:kern w:val="1"/>
          <w:sz w:val="28"/>
          <w:szCs w:val="28"/>
          <w:lang w:eastAsia="ar-SA"/>
        </w:rPr>
        <w:t>http://zhel.rkursk.ru</w:t>
      </w:r>
      <w:r w:rsidRPr="00412DC0"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по средством федеральной государственной информационной системы  «Единый портал государственных и муниципальных услуг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(функций)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» 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Курской области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3) принята при личном приеме заявителя.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96FC8" w:rsidRPr="00412DC0" w:rsidRDefault="00396FC8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5.5. Сроки рассмотрения жалобы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5.6. Перечень оснований для приостановления рассмотрения 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жалобы в случае, если возможность приостановления предусмотрена законодательством Российской Федерации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5.7. Результат рассмотрения жалобы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жалобы.</w:t>
      </w:r>
    </w:p>
    <w:p w:rsidR="00396FC8" w:rsidRPr="00412DC0" w:rsidRDefault="00396FC8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5.8. Порядок информирования заявителя о результатах рассмотрения жалобы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396FC8" w:rsidRPr="00412DC0" w:rsidRDefault="00396FC8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Едином и Региональном </w:t>
      </w:r>
      <w:bookmarkStart w:id="6" w:name="_GoBack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портал</w:t>
      </w:r>
      <w:bookmarkEnd w:id="6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ах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96FC8" w:rsidRPr="00394435" w:rsidRDefault="00396FC8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396FC8" w:rsidRPr="003A4528" w:rsidRDefault="00396FC8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396FC8" w:rsidRPr="003A4528" w:rsidRDefault="00396FC8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396FC8" w:rsidRPr="003A4528" w:rsidRDefault="00396FC8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396FC8" w:rsidRPr="003A4528" w:rsidRDefault="00396FC8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D66821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D66821">
        <w:rPr>
          <w:rFonts w:ascii="Times New Roman" w:hAnsi="Times New Roman" w:cs="Times New Roman"/>
          <w:sz w:val="24"/>
          <w:szCs w:val="24"/>
        </w:rPr>
        <w:t>я</w:t>
      </w:r>
      <w:r w:rsidRPr="00D66821">
        <w:rPr>
          <w:rFonts w:ascii="Times New Roman" w:hAnsi="Times New Roman" w:cs="Times New Roman"/>
          <w:sz w:val="24"/>
          <w:szCs w:val="24"/>
        </w:rPr>
        <w:t>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</w:t>
      </w:r>
      <w:r w:rsidRPr="00D66821">
        <w:rPr>
          <w:rFonts w:ascii="Times New Roman" w:hAnsi="Times New Roman" w:cs="Times New Roman"/>
          <w:sz w:val="24"/>
          <w:szCs w:val="24"/>
        </w:rPr>
        <w:t>и</w:t>
      </w:r>
      <w:r w:rsidRPr="00D66821">
        <w:rPr>
          <w:rFonts w:ascii="Times New Roman" w:hAnsi="Times New Roman" w:cs="Times New Roman"/>
          <w:sz w:val="24"/>
          <w:szCs w:val="24"/>
        </w:rPr>
        <w:t>пального района, и земельных участков, распол</w:t>
      </w:r>
      <w:r w:rsidRPr="00D66821">
        <w:rPr>
          <w:rFonts w:ascii="Times New Roman" w:hAnsi="Times New Roman" w:cs="Times New Roman"/>
          <w:sz w:val="24"/>
          <w:szCs w:val="24"/>
        </w:rPr>
        <w:t>о</w:t>
      </w:r>
      <w:r w:rsidRPr="00D66821">
        <w:rPr>
          <w:rFonts w:ascii="Times New Roman" w:hAnsi="Times New Roman" w:cs="Times New Roman"/>
          <w:sz w:val="24"/>
          <w:szCs w:val="24"/>
        </w:rPr>
        <w:t>женных на межселенных территориях муниц</w:t>
      </w:r>
      <w:r w:rsidRPr="00D66821">
        <w:rPr>
          <w:rFonts w:ascii="Times New Roman" w:hAnsi="Times New Roman" w:cs="Times New Roman"/>
          <w:sz w:val="24"/>
          <w:szCs w:val="24"/>
        </w:rPr>
        <w:t>и</w:t>
      </w:r>
      <w:r w:rsidRPr="00D66821">
        <w:rPr>
          <w:rFonts w:ascii="Times New Roman" w:hAnsi="Times New Roman" w:cs="Times New Roman"/>
          <w:sz w:val="24"/>
          <w:szCs w:val="24"/>
        </w:rPr>
        <w:t>пального района, гражданам для индивидуального жилищного строительства, ведения личного по</w:t>
      </w:r>
      <w:r w:rsidRPr="00D66821">
        <w:rPr>
          <w:rFonts w:ascii="Times New Roman" w:hAnsi="Times New Roman" w:cs="Times New Roman"/>
          <w:sz w:val="24"/>
          <w:szCs w:val="24"/>
        </w:rPr>
        <w:t>д</w:t>
      </w:r>
      <w:r w:rsidRPr="00D66821">
        <w:rPr>
          <w:rFonts w:ascii="Times New Roman" w:hAnsi="Times New Roman" w:cs="Times New Roman"/>
          <w:sz w:val="24"/>
          <w:szCs w:val="24"/>
        </w:rPr>
        <w:t>собного хозяйства в границах населенного пункта, садоводства, дачного хозяйства, гражданам и кр</w:t>
      </w:r>
      <w:r w:rsidRPr="00D66821">
        <w:rPr>
          <w:rFonts w:ascii="Times New Roman" w:hAnsi="Times New Roman" w:cs="Times New Roman"/>
          <w:sz w:val="24"/>
          <w:szCs w:val="24"/>
        </w:rPr>
        <w:t>е</w:t>
      </w:r>
      <w:r w:rsidRPr="00D66821">
        <w:rPr>
          <w:rFonts w:ascii="Times New Roman" w:hAnsi="Times New Roman" w:cs="Times New Roman"/>
          <w:sz w:val="24"/>
          <w:szCs w:val="24"/>
        </w:rPr>
        <w:t>стьянским (фермерским) хозяйствам для осущес</w:t>
      </w:r>
      <w:r w:rsidRPr="00D66821">
        <w:rPr>
          <w:rFonts w:ascii="Times New Roman" w:hAnsi="Times New Roman" w:cs="Times New Roman"/>
          <w:sz w:val="24"/>
          <w:szCs w:val="24"/>
        </w:rPr>
        <w:t>т</w:t>
      </w:r>
      <w:r w:rsidRPr="00D66821">
        <w:rPr>
          <w:rFonts w:ascii="Times New Roman" w:hAnsi="Times New Roman" w:cs="Times New Roman"/>
          <w:sz w:val="24"/>
          <w:szCs w:val="24"/>
        </w:rPr>
        <w:t>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396FC8" w:rsidRPr="003A4528" w:rsidRDefault="00396FC8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6FC8" w:rsidRPr="003A4528" w:rsidRDefault="00396FC8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396FC8" w:rsidRPr="003A4528" w:rsidRDefault="00396FC8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396FC8" w:rsidRPr="003A4528" w:rsidRDefault="00396FC8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D66821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</w:t>
      </w:r>
      <w:r w:rsidRPr="00D66821">
        <w:rPr>
          <w:rFonts w:ascii="Times New Roman" w:hAnsi="Times New Roman" w:cs="Times New Roman"/>
          <w:sz w:val="20"/>
          <w:szCs w:val="20"/>
        </w:rPr>
        <w:t>ж</w:t>
      </w:r>
      <w:r w:rsidRPr="00D66821">
        <w:rPr>
          <w:rFonts w:ascii="Times New Roman" w:hAnsi="Times New Roman" w:cs="Times New Roman"/>
          <w:sz w:val="20"/>
          <w:szCs w:val="20"/>
        </w:rPr>
        <w:t>селенных территориях муниципального района, гражданам для индивидуального жилищного строител</w:t>
      </w:r>
      <w:r w:rsidRPr="00D66821">
        <w:rPr>
          <w:rFonts w:ascii="Times New Roman" w:hAnsi="Times New Roman" w:cs="Times New Roman"/>
          <w:sz w:val="20"/>
          <w:szCs w:val="20"/>
        </w:rPr>
        <w:t>ь</w:t>
      </w:r>
      <w:r w:rsidRPr="00D66821">
        <w:rPr>
          <w:rFonts w:ascii="Times New Roman" w:hAnsi="Times New Roman" w:cs="Times New Roman"/>
          <w:sz w:val="20"/>
          <w:szCs w:val="20"/>
        </w:rPr>
        <w:t>ства, ведения личного подсобного хозяйства в границах населенного пункта, садоводства, дачного хозя</w:t>
      </w:r>
      <w:r w:rsidRPr="00D66821">
        <w:rPr>
          <w:rFonts w:ascii="Times New Roman" w:hAnsi="Times New Roman" w:cs="Times New Roman"/>
          <w:sz w:val="20"/>
          <w:szCs w:val="20"/>
        </w:rPr>
        <w:t>й</w:t>
      </w:r>
      <w:r w:rsidRPr="00D66821">
        <w:rPr>
          <w:rFonts w:ascii="Times New Roman" w:hAnsi="Times New Roman" w:cs="Times New Roman"/>
          <w:sz w:val="20"/>
          <w:szCs w:val="20"/>
        </w:rPr>
        <w:t>ства, гражданам и крестьянским (фермерским) хозяйствам для осуществления крестьянским (ферме</w:t>
      </w:r>
      <w:r w:rsidRPr="00D66821">
        <w:rPr>
          <w:rFonts w:ascii="Times New Roman" w:hAnsi="Times New Roman" w:cs="Times New Roman"/>
          <w:sz w:val="20"/>
          <w:szCs w:val="20"/>
        </w:rPr>
        <w:t>р</w:t>
      </w:r>
      <w:r w:rsidRPr="00D66821">
        <w:rPr>
          <w:rFonts w:ascii="Times New Roman" w:hAnsi="Times New Roman" w:cs="Times New Roman"/>
          <w:sz w:val="20"/>
          <w:szCs w:val="20"/>
        </w:rPr>
        <w:t>ским) хозяйством его деятельности</w:t>
      </w:r>
      <w:r w:rsidRPr="003A4528">
        <w:rPr>
          <w:rFonts w:ascii="Times New Roman" w:hAnsi="Times New Roman" w:cs="Times New Roman"/>
        </w:rPr>
        <w:t>»</w:t>
      </w:r>
    </w:p>
    <w:p w:rsidR="00396FC8" w:rsidRPr="003A4528" w:rsidRDefault="008017E4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17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396FC8" w:rsidRPr="003A4528" w:rsidRDefault="00396FC8" w:rsidP="0076338F">
      <w:pPr>
        <w:suppressAutoHyphens/>
        <w:spacing w:after="0" w:line="240" w:lineRule="auto"/>
        <w:rPr>
          <w:sz w:val="28"/>
          <w:szCs w:val="28"/>
        </w:rPr>
      </w:pPr>
    </w:p>
    <w:p w:rsidR="00396FC8" w:rsidRPr="003A4528" w:rsidRDefault="008017E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017E4">
        <w:rPr>
          <w:noProof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396FC8" w:rsidRPr="003A4528" w:rsidRDefault="008017E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017E4">
        <w:rPr>
          <w:noProof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396FC8" w:rsidRPr="003A4528" w:rsidRDefault="008017E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017E4">
        <w:rPr>
          <w:noProof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396FC8" w:rsidRPr="003A4528" w:rsidRDefault="008017E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017E4">
        <w:rPr>
          <w:noProof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396FC8" w:rsidRPr="002B5CF3" w:rsidRDefault="00396FC8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8017E4">
        <w:rPr>
          <w:noProof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8017E4">
        <w:rPr>
          <w:noProof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396FC8" w:rsidRPr="003A4528" w:rsidRDefault="008017E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017E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 w:rsidRPr="008017E4">
        <w:rPr>
          <w:noProof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 w:rsidRPr="008017E4"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 w:rsidRPr="008017E4">
        <w:rPr>
          <w:noProof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 w:rsidRPr="008017E4">
        <w:rPr>
          <w:noProof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396FC8" w:rsidRPr="003A4528" w:rsidRDefault="008017E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017E4">
        <w:rPr>
          <w:noProof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396FC8" w:rsidRDefault="00396FC8" w:rsidP="0076338F"/>
              </w:txbxContent>
            </v:textbox>
          </v:shape>
        </w:pict>
      </w:r>
      <w:r w:rsidRPr="008017E4">
        <w:rPr>
          <w:noProof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396FC8" w:rsidRPr="00231C3E" w:rsidRDefault="00396FC8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396FC8" w:rsidRDefault="00396FC8" w:rsidP="0076338F"/>
              </w:txbxContent>
            </v:textbox>
          </v:shape>
        </w:pict>
      </w:r>
    </w:p>
    <w:p w:rsidR="00396FC8" w:rsidRPr="003A4528" w:rsidRDefault="008017E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017E4">
        <w:rPr>
          <w:noProof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396FC8" w:rsidRPr="00BE07D1" w:rsidRDefault="00396FC8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396FC8" w:rsidRPr="00BE07D1" w:rsidRDefault="00396FC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396FC8" w:rsidRPr="00BE07D1" w:rsidRDefault="00396FC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396FC8" w:rsidRPr="00BE07D1" w:rsidRDefault="00396FC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396FC8" w:rsidRPr="00BE07D1" w:rsidRDefault="00396FC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396FC8" w:rsidRPr="00BE07D1" w:rsidRDefault="00396FC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396FC8" w:rsidRPr="00BE07D1" w:rsidRDefault="00396FC8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96FC8" w:rsidRPr="003A4528" w:rsidRDefault="00396FC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396FC8" w:rsidRPr="003A4528" w:rsidRDefault="00396FC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396FC8" w:rsidRPr="003A4528" w:rsidRDefault="00396FC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396FC8" w:rsidRPr="003A4528" w:rsidRDefault="00396FC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396FC8" w:rsidRPr="003A4528" w:rsidRDefault="008017E4" w:rsidP="0076338F">
      <w:pPr>
        <w:pStyle w:val="a8"/>
        <w:rPr>
          <w:sz w:val="28"/>
          <w:szCs w:val="28"/>
        </w:rPr>
      </w:pPr>
      <w:r w:rsidRPr="008017E4">
        <w:rPr>
          <w:noProof/>
        </w:rPr>
        <w:lastRenderedPageBreak/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396FC8" w:rsidRPr="003A4528" w:rsidRDefault="00396FC8" w:rsidP="0076338F">
      <w:pPr>
        <w:pStyle w:val="a8"/>
        <w:rPr>
          <w:sz w:val="28"/>
          <w:szCs w:val="28"/>
        </w:rPr>
      </w:pPr>
    </w:p>
    <w:p w:rsidR="00396FC8" w:rsidRPr="000749CC" w:rsidRDefault="008017E4" w:rsidP="000749CC">
      <w:pPr>
        <w:pStyle w:val="a8"/>
        <w:rPr>
          <w:b/>
          <w:bCs/>
          <w:sz w:val="28"/>
          <w:szCs w:val="28"/>
        </w:rPr>
      </w:pPr>
      <w:r w:rsidRPr="008017E4">
        <w:rPr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396FC8" w:rsidRPr="001F2F5C" w:rsidRDefault="00396FC8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396FC8" w:rsidRDefault="00396FC8" w:rsidP="00B96A5A"/>
                <w:p w:rsidR="00396FC8" w:rsidRDefault="00396FC8" w:rsidP="00B96A5A"/>
              </w:txbxContent>
            </v:textbox>
          </v:shape>
        </w:pict>
      </w:r>
    </w:p>
    <w:p w:rsidR="00396FC8" w:rsidRDefault="00396FC8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396FC8" w:rsidRDefault="00396FC8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396FC8" w:rsidRDefault="00396FC8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396FC8" w:rsidRPr="003A4528" w:rsidRDefault="00396FC8" w:rsidP="00577BE0">
      <w:pPr>
        <w:pStyle w:val="a8"/>
        <w:tabs>
          <w:tab w:val="clear" w:pos="4677"/>
          <w:tab w:val="center" w:pos="4395"/>
        </w:tabs>
        <w:ind w:left="4253"/>
        <w:jc w:val="center"/>
      </w:pPr>
      <w:r w:rsidRPr="003A4528">
        <w:t>Приложение №2</w:t>
      </w:r>
    </w:p>
    <w:p w:rsidR="00396FC8" w:rsidRPr="003A4528" w:rsidRDefault="00396FC8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396FC8" w:rsidRPr="003A4528" w:rsidRDefault="00396FC8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396FC8" w:rsidRPr="003A4528" w:rsidRDefault="00396FC8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D66821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D66821">
        <w:rPr>
          <w:rFonts w:ascii="Times New Roman" w:hAnsi="Times New Roman" w:cs="Times New Roman"/>
          <w:sz w:val="24"/>
          <w:szCs w:val="24"/>
        </w:rPr>
        <w:t>о</w:t>
      </w:r>
      <w:r w:rsidRPr="00D66821">
        <w:rPr>
          <w:rFonts w:ascii="Times New Roman" w:hAnsi="Times New Roman" w:cs="Times New Roman"/>
          <w:sz w:val="24"/>
          <w:szCs w:val="24"/>
        </w:rPr>
        <w:t>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</w:t>
      </w:r>
      <w:r w:rsidRPr="00D66821">
        <w:rPr>
          <w:rFonts w:ascii="Times New Roman" w:hAnsi="Times New Roman" w:cs="Times New Roman"/>
          <w:sz w:val="24"/>
          <w:szCs w:val="24"/>
        </w:rPr>
        <w:t>е</w:t>
      </w:r>
      <w:r w:rsidRPr="00D66821">
        <w:rPr>
          <w:rFonts w:ascii="Times New Roman" w:hAnsi="Times New Roman" w:cs="Times New Roman"/>
          <w:sz w:val="24"/>
          <w:szCs w:val="24"/>
        </w:rPr>
        <w:t>го в состав муниципального района, и земел</w:t>
      </w:r>
      <w:r w:rsidRPr="00D66821">
        <w:rPr>
          <w:rFonts w:ascii="Times New Roman" w:hAnsi="Times New Roman" w:cs="Times New Roman"/>
          <w:sz w:val="24"/>
          <w:szCs w:val="24"/>
        </w:rPr>
        <w:t>ь</w:t>
      </w:r>
      <w:r w:rsidRPr="00D66821">
        <w:rPr>
          <w:rFonts w:ascii="Times New Roman" w:hAnsi="Times New Roman" w:cs="Times New Roman"/>
          <w:sz w:val="24"/>
          <w:szCs w:val="24"/>
        </w:rPr>
        <w:t>ных участков, расположенных на межселе</w:t>
      </w:r>
      <w:r w:rsidRPr="00D66821">
        <w:rPr>
          <w:rFonts w:ascii="Times New Roman" w:hAnsi="Times New Roman" w:cs="Times New Roman"/>
          <w:sz w:val="24"/>
          <w:szCs w:val="24"/>
        </w:rPr>
        <w:t>н</w:t>
      </w:r>
      <w:r w:rsidRPr="00D66821">
        <w:rPr>
          <w:rFonts w:ascii="Times New Roman" w:hAnsi="Times New Roman" w:cs="Times New Roman"/>
          <w:sz w:val="24"/>
          <w:szCs w:val="24"/>
        </w:rPr>
        <w:t>ных территориях муниципального района, гражданам для индивидуального жилищного строительства, ведения личного подсобного хозяйства в границах населенного пункта, с</w:t>
      </w:r>
      <w:r w:rsidRPr="00D66821">
        <w:rPr>
          <w:rFonts w:ascii="Times New Roman" w:hAnsi="Times New Roman" w:cs="Times New Roman"/>
          <w:sz w:val="24"/>
          <w:szCs w:val="24"/>
        </w:rPr>
        <w:t>а</w:t>
      </w:r>
      <w:r w:rsidRPr="00D66821">
        <w:rPr>
          <w:rFonts w:ascii="Times New Roman" w:hAnsi="Times New Roman" w:cs="Times New Roman"/>
          <w:sz w:val="24"/>
          <w:szCs w:val="24"/>
        </w:rPr>
        <w:t>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396FC8" w:rsidRPr="003A4528" w:rsidRDefault="00396FC8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96FC8" w:rsidRPr="003A4528" w:rsidRDefault="00396FC8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9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(указать  основания в  соответствии с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396FC8" w:rsidRPr="003A4528" w:rsidRDefault="008017E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2" w:history="1">
        <w:r w:rsidR="00396FC8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396FC8" w:rsidRPr="003A4528">
        <w:rPr>
          <w:rFonts w:ascii="Courier New" w:hAnsi="Courier New" w:cs="Courier New"/>
          <w:sz w:val="20"/>
          <w:szCs w:val="20"/>
        </w:rPr>
        <w:t>/</w:t>
      </w:r>
      <w:hyperlink r:id="rId43" w:history="1">
        <w:r w:rsidR="00396FC8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396FC8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>______________________________ желает приобрести земельный участок на праве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территориального  планирования (и (или) проектом планировки территории), на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396FC8" w:rsidRPr="003A4528" w:rsidRDefault="00396FC8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396FC8" w:rsidRPr="003A4528" w:rsidRDefault="00396FC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396FC8" w:rsidRPr="003A4528" w:rsidRDefault="00396FC8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396FC8" w:rsidRPr="003A4528" w:rsidSect="00A534F9">
      <w:headerReference w:type="default" r:id="rId44"/>
      <w:footerReference w:type="default" r:id="rId45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4B" w:rsidRDefault="00C93D4B" w:rsidP="00C14FF5">
      <w:pPr>
        <w:spacing w:after="0" w:line="240" w:lineRule="auto"/>
      </w:pPr>
      <w:r>
        <w:separator/>
      </w:r>
    </w:p>
  </w:endnote>
  <w:endnote w:type="continuationSeparator" w:id="1">
    <w:p w:rsidR="00C93D4B" w:rsidRDefault="00C93D4B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C8" w:rsidRDefault="00396FC8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4B" w:rsidRDefault="00C93D4B" w:rsidP="00C14FF5">
      <w:pPr>
        <w:spacing w:after="0" w:line="240" w:lineRule="auto"/>
      </w:pPr>
      <w:r>
        <w:separator/>
      </w:r>
    </w:p>
  </w:footnote>
  <w:footnote w:type="continuationSeparator" w:id="1">
    <w:p w:rsidR="00C93D4B" w:rsidRDefault="00C93D4B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C8" w:rsidRDefault="008017E4">
    <w:pPr>
      <w:pStyle w:val="a8"/>
      <w:jc w:val="center"/>
    </w:pPr>
    <w:fldSimple w:instr="PAGE   \* MERGEFORMAT">
      <w:r w:rsidR="00403A63">
        <w:rPr>
          <w:noProof/>
        </w:rPr>
        <w:t>33</w:t>
      </w:r>
    </w:fldSimple>
  </w:p>
  <w:p w:rsidR="00396FC8" w:rsidRDefault="00396F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764F1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1746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665D"/>
    <w:rsid w:val="000E7907"/>
    <w:rsid w:val="000F0893"/>
    <w:rsid w:val="000F5636"/>
    <w:rsid w:val="001026E4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59C7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19D4"/>
    <w:rsid w:val="00343F97"/>
    <w:rsid w:val="00345F59"/>
    <w:rsid w:val="003460F8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6FC8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3F58C7"/>
    <w:rsid w:val="00400A26"/>
    <w:rsid w:val="00402C14"/>
    <w:rsid w:val="00403A63"/>
    <w:rsid w:val="00405B76"/>
    <w:rsid w:val="00405B91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095E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014DA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378B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C52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58E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17E4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4CDC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0E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0FBD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485F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45B66"/>
    <w:rsid w:val="00B502D8"/>
    <w:rsid w:val="00B5252F"/>
    <w:rsid w:val="00B52839"/>
    <w:rsid w:val="00B53BE2"/>
    <w:rsid w:val="00B53DA7"/>
    <w:rsid w:val="00B54665"/>
    <w:rsid w:val="00B62221"/>
    <w:rsid w:val="00B717FA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A7327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B6C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3D4B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7D1D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338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05E9"/>
    <w:rsid w:val="00E6194A"/>
    <w:rsid w:val="00E6288D"/>
    <w:rsid w:val="00E628CF"/>
    <w:rsid w:val="00E67774"/>
    <w:rsid w:val="00E67AAE"/>
    <w:rsid w:val="00E67D9D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9ED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1244"/>
    <w:rsid w:val="00FA6848"/>
    <w:rsid w:val="00FA6DF2"/>
    <w:rsid w:val="00FA7F19"/>
    <w:rsid w:val="00FB5218"/>
    <w:rsid w:val="00FB7020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5" type="connector" idref="#AutoShape 25"/>
        <o:r id="V:Rule6" type="connector" idref="#AutoShape 24"/>
        <o:r id="V:Rule7" type="connector" idref="#AutoShape 23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qFormat/>
    <w:rsid w:val="00FF7ACF"/>
    <w:pPr>
      <w:tabs>
        <w:tab w:val="left" w:pos="709"/>
      </w:tabs>
      <w:suppressAutoHyphens/>
    </w:pPr>
    <w:rPr>
      <w:rFonts w:eastAsia="Arial" w:cs="Calibri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yperlink" Target="consultantplus://offline/ref=A2E8CB93A25CB1BC0CFF575D26095D7DDC800D41E2A1D2945D1BCE1145823A906857784D76GE42J" TargetMode="External"/><Relationship Id="rId18" Type="http://schemas.openxmlformats.org/officeDocument/2006/relationships/hyperlink" Target="consultantplus://offline/ref=A2E8CB93A25CB1BC0CFF575D26095D7DDC800D41E2A1D2945D1BCE1145823A906857784E7CGE47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consultantplus://offline/ref=41E78CAD354190E21C77A95C4C6A297D55CB810ECB0963A2A425748E82078E83A019150267xFr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E8CB93A25CB1BC0CFF575D26095D7DDC8F0643EEABD2945D1BCE1145G8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41E78CAD354190E21C77A95C4C6A297D55CB810ECB0963A2A425748E82078E83A019150E62xFr9N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pgu.rkursk.ru" TargetMode="External"/><Relationship Id="rId12" Type="http://schemas.openxmlformats.org/officeDocument/2006/relationships/hyperlink" Target="consultantplus://offline/ref=7D9D56FD293139A8BD474E5D4DEEBE27E60C9B83BD46C29B531D17EB4C87AF5E2B12DE0E2CE411VDN" TargetMode="External"/><Relationship Id="rId17" Type="http://schemas.openxmlformats.org/officeDocument/2006/relationships/hyperlink" Target="consultantplus://offline/ref=A2E8CB93A25CB1BC0CFF575D26095D7DDC800D41E2A1D2945D1BCE1145823A906857784E7FGE46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FGE44J" TargetMode="External"/><Relationship Id="rId20" Type="http://schemas.openxmlformats.org/officeDocument/2006/relationships/hyperlink" Target="consultantplus://offline/ref=A2E8CB93A25CB1BC0CFF575D26095D7DDC800D41E2A1D2945D1BCE1145823A906857784D76GE42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consultantplus://offline/ref=41E78CAD354190E21C77A95C4C6A297D55CB810ECB0963A2A425748E82078E83A019150E61xFr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9D56FD293139A8BD474E5D4DEEBE27E6039081B14CC29B531D17EB4C18V7N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41E78CAD354190E21C77A95C4C6A297D55CB810ECB0963A2A425748E82078E83A019150E67xFrBN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8CB93A25CB1BC0CFF575D26095D7DDC800D41E2A1D2945D1BCE1145823A906857784E7BGE45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10" Type="http://schemas.openxmlformats.org/officeDocument/2006/relationships/hyperlink" Target="consultantplus://offline/ref=6DEA491B01D7E06DC9859729EBF2899FB5BC10098FBA8E79C38A4FEB848DBD327592B77C4A8AB5AD1FADG" TargetMode="External"/><Relationship Id="rId19" Type="http://schemas.openxmlformats.org/officeDocument/2006/relationships/hyperlink" Target="consultantplus://offline/ref=A2E8CB93A25CB1BC0CFF575D26095D7DDC800D41E2A1D2945D1BCE1145823A906857784078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AC22588B73EECA051EE360981F504854263E00CA77D594C16FC4BE5CAFBC981F03AA4724B4D85D4F7B7F54DK" TargetMode="External"/><Relationship Id="rId14" Type="http://schemas.openxmlformats.org/officeDocument/2006/relationships/hyperlink" Target="consultantplus://offline/ref=A2E8CB93A25CB1BC0CFF575D26095D7DDC800D41E2A1D2945D1BCE1145823A90685778497EEEG048J" TargetMode="External"/><Relationship Id="rId22" Type="http://schemas.openxmlformats.org/officeDocument/2006/relationships/hyperlink" Target="http://www.rpgu.rkursk.ru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39</Pages>
  <Words>13693</Words>
  <Characters>78053</Characters>
  <Application>Microsoft Office Word</Application>
  <DocSecurity>0</DocSecurity>
  <Lines>650</Lines>
  <Paragraphs>183</Paragraphs>
  <ScaleCrop>false</ScaleCrop>
  <Company>Администрация Курского района</Company>
  <LinksUpToDate>false</LinksUpToDate>
  <CharactersWithSpaces>91563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78</cp:revision>
  <cp:lastPrinted>2016-01-28T12:32:00Z</cp:lastPrinted>
  <dcterms:created xsi:type="dcterms:W3CDTF">2015-11-05T07:57:00Z</dcterms:created>
  <dcterms:modified xsi:type="dcterms:W3CDTF">2016-12-30T08:05:00Z</dcterms:modified>
</cp:coreProperties>
</file>