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АДМИНИСТРАЦИЯ ЖЕЛЕЗНОГОРСКОГО РАЙОНА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МОЛОДЕЖИ, ПО ФИЗИЧЕСКОЙ КУЛЬТУРЕ И СПОРТУ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 Железногорского района Курской области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в Железногорском районе Курской области на 2015-2020 годы»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021F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Железногорского района Курской области «Развитие образования в Железногорском районе Курской области на 2015-2020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</w:t>
      </w:r>
      <w:r w:rsidRPr="00B021FE">
        <w:rPr>
          <w:rFonts w:ascii="Times New Roman" w:hAnsi="Times New Roman" w:cs="Times New Roman"/>
          <w:sz w:val="24"/>
        </w:rPr>
        <w:t xml:space="preserve">утверждена  постановлением Администрации Железногорского района Курской области </w:t>
      </w:r>
      <w:r>
        <w:rPr>
          <w:rFonts w:ascii="Times New Roman" w:hAnsi="Times New Roman" w:cs="Times New Roman"/>
          <w:sz w:val="24"/>
        </w:rPr>
        <w:t xml:space="preserve"> № 971</w:t>
      </w:r>
      <w:r w:rsidRPr="00B021F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</w:t>
      </w:r>
      <w:r w:rsidRPr="00B021FE">
        <w:rPr>
          <w:rFonts w:ascii="Times New Roman" w:hAnsi="Times New Roman" w:cs="Times New Roman"/>
          <w:sz w:val="24"/>
        </w:rPr>
        <w:t xml:space="preserve">.12.2014 года. </w:t>
      </w:r>
    </w:p>
    <w:p w:rsidR="00B021FE" w:rsidRPr="00B021FE" w:rsidRDefault="00B021FE" w:rsidP="00B021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021FE">
        <w:rPr>
          <w:rFonts w:ascii="Times New Roman" w:hAnsi="Times New Roman" w:cs="Times New Roman"/>
          <w:sz w:val="24"/>
        </w:rPr>
        <w:t>Размещена на официальном сайте Администрации Железногорского района Курской области (пораздел «Муниципальные программы» раздела «Муниципальные правовые акты») в информационно – телекоммуникационной сети «Интернет» и в газете «Жизнь района»</w:t>
      </w:r>
      <w:r>
        <w:rPr>
          <w:rFonts w:ascii="Times New Roman" w:hAnsi="Times New Roman" w:cs="Times New Roman"/>
          <w:sz w:val="24"/>
        </w:rPr>
        <w:t>.</w:t>
      </w: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51" w:type="dxa"/>
        <w:tblInd w:w="-34" w:type="dxa"/>
        <w:tblLayout w:type="fixed"/>
        <w:tblLook w:val="0000"/>
      </w:tblPr>
      <w:tblGrid>
        <w:gridCol w:w="2694"/>
        <w:gridCol w:w="236"/>
        <w:gridCol w:w="6521"/>
      </w:tblGrid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по физической культуре и спорту Администрации Железногорского района Курской области; муниципальные образовательные учреждения Железногорского района Курской области, образовательные учреждения Железногорского района Курской области, отдел культуры Администрации Железногорского района Курской области, отдел опеки и попечительства Администрации Железногорского района Курской области</w:t>
            </w:r>
          </w:p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1 0000 П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02 0000 П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</w:t>
            </w: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 дошкольного и общего образования детей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0000 Подпрограмма  «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системы  воспитания детей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B021FE" w:rsidRPr="00B021FE" w:rsidTr="00913D10">
        <w:trPr>
          <w:trHeight w:val="1133"/>
        </w:trPr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B021FE" w:rsidRPr="00B021FE" w:rsidRDefault="00B021FE" w:rsidP="00B021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</w:t>
            </w: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повышение уровня информированности потребителей образовательных услуг.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1FE" w:rsidRPr="00B021FE" w:rsidSect="00913D10">
          <w:pgSz w:w="11906" w:h="16838"/>
          <w:pgMar w:top="737" w:right="1247" w:bottom="510" w:left="1531" w:header="663" w:footer="720" w:gutter="0"/>
          <w:cols w:space="720"/>
          <w:docGrid w:linePitch="600" w:charSpace="32768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36"/>
        <w:gridCol w:w="6568"/>
      </w:tblGrid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-обеспечение государственных гарантий доступности дошкольного, начального общего, основного общего и среднего общего образования и равных возможностей получения  дошкольного, начального общего, основного общего и среднего общего образования;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создание  условий для дополнительного образования детей,   выявление и развитие творческого потенциала одаренных детей, ранняя  профессиональная ориентация обучающихся.</w:t>
            </w:r>
          </w:p>
        </w:tc>
      </w:tr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913D10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показателя посещаемости до 90 процентов,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7лет;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снижение показателей заболеваемости детей до 3 процентов;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доля обучающихся, принимающих участие  в смотрах, конкурсах, фестивалях и других творческих мероприятиях (проценты).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10" w:rsidRPr="00360710" w:rsidRDefault="00913D10" w:rsidP="00913D10">
      <w:pPr>
        <w:ind w:firstLine="708"/>
        <w:jc w:val="both"/>
        <w:rPr>
          <w:sz w:val="24"/>
        </w:rPr>
      </w:pP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Освоение бюджетных средств</w:t>
      </w: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3D10">
        <w:rPr>
          <w:rFonts w:ascii="Times New Roman" w:hAnsi="Times New Roman" w:cs="Times New Roman"/>
          <w:b/>
          <w:sz w:val="24"/>
        </w:rPr>
        <w:t xml:space="preserve"> на реализацию мероприятий Программы в 2015 году.</w:t>
      </w:r>
    </w:p>
    <w:p w:rsidR="00913D10" w:rsidRPr="00913D10" w:rsidRDefault="00913D10" w:rsidP="00913D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08" w:type="dxa"/>
        <w:tblLook w:val="01E0"/>
      </w:tblPr>
      <w:tblGrid>
        <w:gridCol w:w="560"/>
        <w:gridCol w:w="3446"/>
        <w:gridCol w:w="1159"/>
        <w:gridCol w:w="1522"/>
        <w:gridCol w:w="1720"/>
        <w:gridCol w:w="1601"/>
      </w:tblGrid>
      <w:tr w:rsidR="00913D10" w:rsidRPr="00913D10" w:rsidTr="00913D10">
        <w:tc>
          <w:tcPr>
            <w:tcW w:w="560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№ п/п</w:t>
            </w:r>
          </w:p>
        </w:tc>
        <w:tc>
          <w:tcPr>
            <w:tcW w:w="3446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2681" w:type="dxa"/>
            <w:gridSpan w:val="2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Объем бюджетных ассигнований, т. руб.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601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Примечание</w:t>
            </w:r>
          </w:p>
        </w:tc>
      </w:tr>
      <w:tr w:rsidR="00913D10" w:rsidRPr="00913D10" w:rsidTr="00913D10">
        <w:tc>
          <w:tcPr>
            <w:tcW w:w="560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По плану</w:t>
            </w:r>
          </w:p>
        </w:tc>
        <w:tc>
          <w:tcPr>
            <w:tcW w:w="1522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фактически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1</w:t>
            </w: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 w:rsidRPr="00E04A98">
              <w:rPr>
                <w:b/>
                <w:sz w:val="20"/>
              </w:rPr>
              <w:t>Подпрограмма 03 1 0000  «Обеспечение реализации муниципальной программы Железногорского района Курской области на 2015-2020  годы и прочие мероприятия в области образования»</w:t>
            </w:r>
          </w:p>
        </w:tc>
        <w:tc>
          <w:tcPr>
            <w:tcW w:w="1159" w:type="dxa"/>
          </w:tcPr>
          <w:p w:rsidR="00913D10" w:rsidRPr="004C3A6C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8384,55</w:t>
            </w:r>
          </w:p>
        </w:tc>
        <w:tc>
          <w:tcPr>
            <w:tcW w:w="1522" w:type="dxa"/>
          </w:tcPr>
          <w:p w:rsidR="00913D10" w:rsidRPr="004C3A6C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7522,8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sz w:val="24"/>
              </w:rPr>
            </w:pPr>
            <w:r w:rsidRPr="00913D10">
              <w:rPr>
                <w:sz w:val="24"/>
              </w:rPr>
              <w:t>90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 w:rsidRPr="00E04A98">
              <w:rPr>
                <w:b/>
                <w:sz w:val="20"/>
              </w:rPr>
              <w:t>Подпрограмма 03 2 0000  «Развитие дошкольного и общего образования детей» муниципальной программы «Развитие образования в Железногорском районе Курской области на 2015-2020 годы</w:t>
            </w:r>
          </w:p>
        </w:tc>
        <w:tc>
          <w:tcPr>
            <w:tcW w:w="1159" w:type="dxa"/>
          </w:tcPr>
          <w:p w:rsidR="00913D10" w:rsidRPr="00E04A98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44118,70</w:t>
            </w:r>
          </w:p>
        </w:tc>
        <w:tc>
          <w:tcPr>
            <w:tcW w:w="1522" w:type="dxa"/>
          </w:tcPr>
          <w:p w:rsidR="00913D10" w:rsidRPr="00E04A98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44116,10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sz w:val="24"/>
              </w:rPr>
            </w:pPr>
            <w:r w:rsidRPr="00913D10">
              <w:rPr>
                <w:sz w:val="24"/>
              </w:rPr>
              <w:t>99,9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>
              <w:rPr>
                <w:rFonts w:eastAsia="HiddenHorzOCR"/>
                <w:b/>
                <w:sz w:val="20"/>
              </w:rPr>
              <w:t>П</w:t>
            </w:r>
            <w:r w:rsidRPr="00E04A98">
              <w:rPr>
                <w:rFonts w:eastAsia="HiddenHorzOCR"/>
                <w:b/>
                <w:sz w:val="20"/>
              </w:rPr>
              <w:t>одпрограмма 03 3 000 «Развитие дополнительного образования и системы  воспитания детей муниципальной программы «Развитие образования  в Железногорском районе Курской области на 2015-2020 годы »</w:t>
            </w:r>
          </w:p>
        </w:tc>
        <w:tc>
          <w:tcPr>
            <w:tcW w:w="1159" w:type="dxa"/>
          </w:tcPr>
          <w:p w:rsidR="00913D10" w:rsidRPr="004C3A6C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7575,58</w:t>
            </w:r>
          </w:p>
        </w:tc>
        <w:tc>
          <w:tcPr>
            <w:tcW w:w="1522" w:type="dxa"/>
          </w:tcPr>
          <w:p w:rsidR="00913D10" w:rsidRPr="004C3A6C" w:rsidRDefault="00913D10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7505,67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sz w:val="24"/>
              </w:rPr>
            </w:pPr>
            <w:r w:rsidRPr="00913D10">
              <w:rPr>
                <w:sz w:val="24"/>
              </w:rPr>
              <w:t>99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646C11" w:rsidRPr="00913D10" w:rsidTr="00913D10">
        <w:tc>
          <w:tcPr>
            <w:tcW w:w="560" w:type="dxa"/>
          </w:tcPr>
          <w:p w:rsidR="00646C11" w:rsidRPr="00913D10" w:rsidRDefault="00646C11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646C11" w:rsidRDefault="00646C11" w:rsidP="00913D10">
            <w:pPr>
              <w:pStyle w:val="a8"/>
              <w:rPr>
                <w:rFonts w:eastAsia="HiddenHorzOCR"/>
                <w:b/>
                <w:sz w:val="20"/>
              </w:rPr>
            </w:pPr>
            <w:r>
              <w:rPr>
                <w:rFonts w:eastAsia="HiddenHorzOCR"/>
                <w:b/>
                <w:sz w:val="20"/>
              </w:rPr>
              <w:t>Итого</w:t>
            </w:r>
          </w:p>
        </w:tc>
        <w:tc>
          <w:tcPr>
            <w:tcW w:w="1159" w:type="dxa"/>
          </w:tcPr>
          <w:p w:rsidR="00646C11" w:rsidRDefault="00646C11" w:rsidP="00646C11">
            <w:pPr>
              <w:ind w:left="-108" w:right="-108"/>
              <w:jc w:val="center"/>
            </w:pPr>
            <w:r>
              <w:t>60078,83</w:t>
            </w:r>
          </w:p>
        </w:tc>
        <w:tc>
          <w:tcPr>
            <w:tcW w:w="1522" w:type="dxa"/>
          </w:tcPr>
          <w:p w:rsidR="00646C11" w:rsidRDefault="00646C11" w:rsidP="00913D10">
            <w:pPr>
              <w:ind w:left="-108" w:right="-108"/>
              <w:jc w:val="center"/>
            </w:pPr>
            <w:r>
              <w:t>59144,57</w:t>
            </w:r>
          </w:p>
        </w:tc>
        <w:tc>
          <w:tcPr>
            <w:tcW w:w="1720" w:type="dxa"/>
          </w:tcPr>
          <w:p w:rsidR="00646C11" w:rsidRPr="00913D10" w:rsidRDefault="00646C11" w:rsidP="00913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98,44</w:t>
            </w:r>
          </w:p>
        </w:tc>
        <w:tc>
          <w:tcPr>
            <w:tcW w:w="1601" w:type="dxa"/>
          </w:tcPr>
          <w:p w:rsidR="00646C11" w:rsidRPr="00913D10" w:rsidRDefault="00646C11" w:rsidP="00913D10">
            <w:pPr>
              <w:jc w:val="center"/>
              <w:rPr>
                <w:b/>
                <w:sz w:val="24"/>
              </w:rPr>
            </w:pPr>
          </w:p>
        </w:tc>
      </w:tr>
    </w:tbl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10" w:rsidRPr="004E14AD" w:rsidRDefault="00913D10" w:rsidP="00913D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E14AD">
        <w:rPr>
          <w:rFonts w:ascii="Times New Roman" w:hAnsi="Times New Roman" w:cs="Times New Roman"/>
          <w:sz w:val="24"/>
          <w:szCs w:val="24"/>
        </w:rPr>
        <w:t>Сведения</w:t>
      </w:r>
    </w:p>
    <w:p w:rsidR="00913D10" w:rsidRPr="004E14AD" w:rsidRDefault="00913D10" w:rsidP="00913D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E14AD">
        <w:rPr>
          <w:rFonts w:ascii="Times New Roman" w:hAnsi="Times New Roman" w:cs="Times New Roman"/>
          <w:sz w:val="24"/>
          <w:szCs w:val="24"/>
        </w:rPr>
        <w:t>о показателях (индикаторах)муниципальной программы и подпрограмм муниципальной программы и их значения</w:t>
      </w:r>
    </w:p>
    <w:tbl>
      <w:tblPr>
        <w:tblStyle w:val="a3"/>
        <w:tblW w:w="0" w:type="auto"/>
        <w:tblLook w:val="04A0"/>
      </w:tblPr>
      <w:tblGrid>
        <w:gridCol w:w="488"/>
        <w:gridCol w:w="2156"/>
        <w:gridCol w:w="11"/>
        <w:gridCol w:w="1131"/>
        <w:gridCol w:w="637"/>
        <w:gridCol w:w="645"/>
        <w:gridCol w:w="645"/>
        <w:gridCol w:w="645"/>
        <w:gridCol w:w="645"/>
        <w:gridCol w:w="633"/>
        <w:gridCol w:w="643"/>
        <w:gridCol w:w="645"/>
        <w:gridCol w:w="647"/>
      </w:tblGrid>
      <w:tr w:rsidR="00913D10" w:rsidRPr="00D82E33" w:rsidTr="00646C11">
        <w:tc>
          <w:tcPr>
            <w:tcW w:w="488" w:type="dxa"/>
            <w:vMerge w:val="restart"/>
          </w:tcPr>
          <w:p w:rsidR="00913D10" w:rsidRPr="00D82E33" w:rsidRDefault="00913D10" w:rsidP="00913D10">
            <w:pPr>
              <w:jc w:val="center"/>
            </w:pPr>
            <w:r w:rsidRPr="00D82E33">
              <w:t>№ п\п</w:t>
            </w:r>
          </w:p>
        </w:tc>
        <w:tc>
          <w:tcPr>
            <w:tcW w:w="2156" w:type="dxa"/>
            <w:vMerge w:val="restart"/>
          </w:tcPr>
          <w:p w:rsidR="00913D10" w:rsidRPr="00D82E33" w:rsidRDefault="00913D10" w:rsidP="00913D10">
            <w:pPr>
              <w:jc w:val="center"/>
            </w:pPr>
            <w:r w:rsidRPr="00D82E33">
              <w:t>Наименование показателей (индикаторов)</w:t>
            </w:r>
          </w:p>
        </w:tc>
        <w:tc>
          <w:tcPr>
            <w:tcW w:w="1142" w:type="dxa"/>
            <w:gridSpan w:val="2"/>
            <w:vMerge w:val="restart"/>
          </w:tcPr>
          <w:p w:rsidR="00913D10" w:rsidRPr="00D82E33" w:rsidRDefault="00913D10" w:rsidP="00913D10">
            <w:pPr>
              <w:jc w:val="center"/>
            </w:pPr>
            <w:r w:rsidRPr="00D82E33">
              <w:t>Единицы измерения</w:t>
            </w:r>
          </w:p>
        </w:tc>
        <w:tc>
          <w:tcPr>
            <w:tcW w:w="5785" w:type="dxa"/>
            <w:gridSpan w:val="9"/>
          </w:tcPr>
          <w:p w:rsidR="00913D10" w:rsidRPr="00D82E33" w:rsidRDefault="00913D10" w:rsidP="00913D10">
            <w:pPr>
              <w:jc w:val="center"/>
            </w:pPr>
            <w:r w:rsidRPr="00D82E33">
              <w:t>Значение показателей</w:t>
            </w:r>
          </w:p>
        </w:tc>
      </w:tr>
      <w:tr w:rsidR="00913D10" w:rsidRPr="00D82E33" w:rsidTr="00646C11">
        <w:tc>
          <w:tcPr>
            <w:tcW w:w="488" w:type="dxa"/>
            <w:vMerge/>
          </w:tcPr>
          <w:p w:rsidR="00913D10" w:rsidRPr="00D82E33" w:rsidRDefault="00913D10" w:rsidP="00913D10">
            <w:pPr>
              <w:jc w:val="center"/>
            </w:pPr>
          </w:p>
        </w:tc>
        <w:tc>
          <w:tcPr>
            <w:tcW w:w="2156" w:type="dxa"/>
            <w:vMerge/>
          </w:tcPr>
          <w:p w:rsidR="00913D10" w:rsidRPr="00D82E33" w:rsidRDefault="00913D10" w:rsidP="00913D10">
            <w:pPr>
              <w:jc w:val="center"/>
            </w:pPr>
          </w:p>
        </w:tc>
        <w:tc>
          <w:tcPr>
            <w:tcW w:w="1142" w:type="dxa"/>
            <w:gridSpan w:val="2"/>
            <w:vMerge/>
          </w:tcPr>
          <w:p w:rsidR="00913D10" w:rsidRPr="00D82E33" w:rsidRDefault="00913D10" w:rsidP="00913D10">
            <w:pPr>
              <w:jc w:val="center"/>
            </w:pP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 w:rsidRPr="00D82E33">
              <w:t>2012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2013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2014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2015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2016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2017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2018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2019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2020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1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2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3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 w:rsidRPr="00D82E33">
              <w:t>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 w:rsidRPr="00D82E33">
              <w:t>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11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12</w:t>
            </w:r>
          </w:p>
        </w:tc>
      </w:tr>
      <w:tr w:rsidR="00913D10" w:rsidRPr="00D82E33" w:rsidTr="00646C11">
        <w:tc>
          <w:tcPr>
            <w:tcW w:w="9571" w:type="dxa"/>
            <w:gridSpan w:val="13"/>
          </w:tcPr>
          <w:p w:rsidR="00913D10" w:rsidRPr="00067F03" w:rsidRDefault="00913D10" w:rsidP="00913D10">
            <w:pPr>
              <w:jc w:val="center"/>
            </w:pPr>
            <w:r>
              <w:t>М</w:t>
            </w:r>
            <w:r w:rsidRPr="00067F03">
              <w:t>униципальн</w:t>
            </w:r>
            <w:r>
              <w:t>ая</w:t>
            </w:r>
            <w:r w:rsidRPr="00067F03">
              <w:t xml:space="preserve">  программ</w:t>
            </w:r>
            <w:r>
              <w:t xml:space="preserve">а </w:t>
            </w:r>
            <w:r w:rsidRPr="00067F03">
              <w:t>Железногорского района</w:t>
            </w:r>
            <w:r>
              <w:t xml:space="preserve"> Курской области     </w:t>
            </w:r>
          </w:p>
          <w:p w:rsidR="00913D10" w:rsidRPr="00D82E33" w:rsidRDefault="00913D10" w:rsidP="00913D10">
            <w:pPr>
              <w:jc w:val="center"/>
            </w:pPr>
            <w:r w:rsidRPr="00067F03">
              <w:t>«Развитие образования в</w:t>
            </w:r>
            <w:r>
              <w:t xml:space="preserve"> </w:t>
            </w:r>
            <w:r w:rsidRPr="00067F03">
              <w:t>Железногорском районе Курс</w:t>
            </w:r>
            <w:r>
              <w:t>кой области на 2015-2020 годы»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1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населения в возрасте  5-18 лет, охваченного образованием, в общей численности населения в возрасте 5-18 лет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98,7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98,7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99,1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99,2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99,3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99,4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99,4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99,4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2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 xml:space="preserve">Доступность дошкольного образования (отношение численности детей </w:t>
            </w:r>
            <w:r>
              <w:t>3</w:t>
            </w:r>
            <w:r w:rsidRPr="00D82E33">
              <w:t xml:space="preserve">-7 лет, которым предоставлена </w:t>
            </w:r>
            <w:r w:rsidRPr="00D82E33">
              <w:lastRenderedPageBreak/>
              <w:t>возможность получать 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72,8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78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80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90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3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Увеличение показателя посещаемости  детей  учреждений дошкольного образования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86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90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4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</w:tr>
      <w:tr w:rsidR="00913D10" w:rsidRPr="00D82E33" w:rsidTr="00646C11">
        <w:trPr>
          <w:trHeight w:val="842"/>
        </w:trPr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5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 xml:space="preserve">Снижение показателей заболеваемости детей в ДОУ 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5,1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4,9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4,5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3,2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D82E33">
              <w:t>3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6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Отношение среднего балла ЕГЭ (в расчете на 1 предмет) в 10% 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1,9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1,85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1,8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1,75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7</w:t>
            </w:r>
          </w:p>
        </w:tc>
        <w:tc>
          <w:tcPr>
            <w:tcW w:w="2156" w:type="dxa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 основными современными требованиями, в общей численности обучающихся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73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  <w:bookmarkStart w:id="0" w:name="_GoBack"/>
            <w:bookmarkEnd w:id="0"/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8</w:t>
            </w:r>
          </w:p>
        </w:tc>
        <w:tc>
          <w:tcPr>
            <w:tcW w:w="2156" w:type="dxa"/>
          </w:tcPr>
          <w:p w:rsidR="00913D10" w:rsidRPr="00F745CF" w:rsidRDefault="00913D10" w:rsidP="00913D10">
            <w:pPr>
              <w:tabs>
                <w:tab w:val="left" w:pos="360"/>
              </w:tabs>
            </w:pPr>
            <w:r w:rsidRPr="00F745CF">
              <w:tab/>
              <w:t xml:space="preserve">доля обучающихся, принимающих участие  в смотрах, конкурсах, фестивалях и других творческих мероприятиях  </w:t>
            </w:r>
          </w:p>
        </w:tc>
        <w:tc>
          <w:tcPr>
            <w:tcW w:w="1142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067F03">
              <w:t>проценты</w:t>
            </w:r>
          </w:p>
        </w:tc>
        <w:tc>
          <w:tcPr>
            <w:tcW w:w="637" w:type="dxa"/>
            <w:vAlign w:val="center"/>
          </w:tcPr>
          <w:p w:rsidR="00913D10" w:rsidRDefault="00913D10" w:rsidP="00913D10">
            <w:pPr>
              <w:jc w:val="center"/>
              <w:rPr>
                <w:bCs/>
                <w:color w:val="FF00FF"/>
              </w:rPr>
            </w:pPr>
            <w:r>
              <w:rPr>
                <w:bCs/>
                <w:color w:val="FF00FF"/>
              </w:rPr>
              <w:t>-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25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26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27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28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29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32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35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lastRenderedPageBreak/>
              <w:t>9</w:t>
            </w:r>
          </w:p>
        </w:tc>
        <w:tc>
          <w:tcPr>
            <w:tcW w:w="2156" w:type="dxa"/>
          </w:tcPr>
          <w:p w:rsidR="00913D10" w:rsidRPr="00F745CF" w:rsidRDefault="00913D10" w:rsidP="00913D10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r>
              <w:t>безбарьерная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142" w:type="dxa"/>
            <w:gridSpan w:val="2"/>
          </w:tcPr>
          <w:p w:rsidR="00913D10" w:rsidRPr="00067F0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0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0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0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645" w:type="dxa"/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913D10" w:rsidRPr="0023192E" w:rsidRDefault="00913D10" w:rsidP="00913D10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</w:tr>
      <w:tr w:rsidR="00913D10" w:rsidRPr="00116102" w:rsidTr="00646C11">
        <w:tc>
          <w:tcPr>
            <w:tcW w:w="488" w:type="dxa"/>
          </w:tcPr>
          <w:p w:rsidR="00913D10" w:rsidRPr="00745ED4" w:rsidRDefault="00913D10" w:rsidP="00913D10">
            <w:pPr>
              <w:jc w:val="center"/>
            </w:pPr>
            <w:r w:rsidRPr="00745ED4">
              <w:t>10</w:t>
            </w:r>
          </w:p>
        </w:tc>
        <w:tc>
          <w:tcPr>
            <w:tcW w:w="2156" w:type="dxa"/>
          </w:tcPr>
          <w:p w:rsidR="00913D10" w:rsidRPr="00745ED4" w:rsidRDefault="00913D10" w:rsidP="00913D10">
            <w:pPr>
              <w:tabs>
                <w:tab w:val="left" w:pos="360"/>
              </w:tabs>
            </w:pPr>
            <w:r w:rsidRPr="00745ED4">
              <w:t>Доля работников муниципальных образовательных организаций, получивших меры социальной поддержки, в общей численности  работников муниципальных образовательных организаций, имеющих право на меры социальной поддержки</w:t>
            </w:r>
          </w:p>
        </w:tc>
        <w:tc>
          <w:tcPr>
            <w:tcW w:w="1142" w:type="dxa"/>
            <w:gridSpan w:val="2"/>
          </w:tcPr>
          <w:p w:rsidR="00913D10" w:rsidRPr="00745ED4" w:rsidRDefault="00913D10" w:rsidP="00913D10">
            <w:pPr>
              <w:jc w:val="center"/>
            </w:pPr>
            <w:r w:rsidRPr="00745ED4">
              <w:t>проценты</w:t>
            </w:r>
          </w:p>
        </w:tc>
        <w:tc>
          <w:tcPr>
            <w:tcW w:w="637" w:type="dxa"/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5" w:type="dxa"/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5" w:type="dxa"/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5" w:type="dxa"/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5" w:type="dxa"/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913D10" w:rsidRPr="00745ED4" w:rsidRDefault="00913D10" w:rsidP="00913D10">
            <w:pPr>
              <w:jc w:val="center"/>
              <w:rPr>
                <w:bCs/>
              </w:rPr>
            </w:pPr>
            <w:r w:rsidRPr="00745ED4">
              <w:rPr>
                <w:bCs/>
              </w:rPr>
              <w:t>100</w:t>
            </w:r>
          </w:p>
        </w:tc>
      </w:tr>
      <w:tr w:rsidR="00913D10" w:rsidRPr="00D82E33" w:rsidTr="00646C11">
        <w:tc>
          <w:tcPr>
            <w:tcW w:w="9571" w:type="dxa"/>
            <w:gridSpan w:val="13"/>
          </w:tcPr>
          <w:p w:rsidR="00913D10" w:rsidRPr="00D82E33" w:rsidRDefault="00913D10" w:rsidP="00913D10">
            <w:pPr>
              <w:jc w:val="center"/>
            </w:pPr>
            <w:r w:rsidRPr="00067F03">
              <w:t xml:space="preserve"> Подпрограмма 03 02 0000  «Развитие  дошкольного и общего образования детей муниципальной программы «Развитие образования  в</w:t>
            </w:r>
            <w:r>
              <w:t xml:space="preserve"> </w:t>
            </w:r>
            <w:r w:rsidRPr="00067F03">
              <w:t>Железногорском районе Курской области на 2015-2020 годы»;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1.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 5-7 лет, обучающихся в школе)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2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детей от 0 до 3 лет, охваченных программами  поддержки раннего возраста, в общей численности детей соответствующего возраста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20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25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3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 xml:space="preserve">Доступность дошкольного образования (отношение численности детей 5-7 лет, которым предоставлена возможность получать </w:t>
            </w:r>
            <w:r w:rsidRPr="00D82E33">
              <w:lastRenderedPageBreak/>
              <w:t>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72,8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78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80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85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90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4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Доля детей в возрасте от 3 до 7 лет, получающих дошкольное образование, в общей численности детей дошкольного возраста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58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73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75</w:t>
            </w:r>
          </w:p>
        </w:tc>
      </w:tr>
      <w:tr w:rsidR="00913D10" w:rsidRPr="00D82E33" w:rsidTr="00646C11">
        <w:trPr>
          <w:trHeight w:val="2006"/>
        </w:trPr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5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6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Снижение показателей заболеваемости детей в ДОУ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5,5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5,1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4,9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4,5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3,5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3,2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7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Увеличение показателя посещаемости  детей  учреждений дошкольного образования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76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86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8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Доля педагогических работников, прошедших курсовую подготовку и профессиональную переподготовку, от общего количества педагогов  дошкольных образовательных учреждений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37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35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9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9158D8">
              <w:t>Улучшение оснащения пищеблоков дошкольных образовательных учреждений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23192E" w:rsidRDefault="00913D10" w:rsidP="00913D10">
            <w:pPr>
              <w:jc w:val="center"/>
            </w:pPr>
            <w:r w:rsidRPr="0023192E">
              <w:t>16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49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66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81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81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100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10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Развитие вариативных форм  предоставления дошкольного образования через создание групп кратковременного пребывания детей или предшкольной подготовки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t>Шт.</w:t>
            </w:r>
          </w:p>
        </w:tc>
        <w:tc>
          <w:tcPr>
            <w:tcW w:w="637" w:type="dxa"/>
          </w:tcPr>
          <w:p w:rsidR="00913D10" w:rsidRPr="0023192E" w:rsidRDefault="00913D10" w:rsidP="00913D10">
            <w:pPr>
              <w:jc w:val="center"/>
            </w:pPr>
            <w:r w:rsidRPr="0023192E">
              <w:t>0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1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1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1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23192E" w:rsidRDefault="00913D10" w:rsidP="00913D10">
            <w:pPr>
              <w:jc w:val="center"/>
            </w:pPr>
            <w:r w:rsidRPr="0023192E">
              <w:t>2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t>10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 xml:space="preserve">Увеличение </w:t>
            </w:r>
            <w:r w:rsidRPr="00D82E33">
              <w:lastRenderedPageBreak/>
              <w:t>количества мест в дошкольных образовательных учреждениях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мест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20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40</w:t>
            </w:r>
          </w:p>
        </w:tc>
        <w:tc>
          <w:tcPr>
            <w:tcW w:w="645" w:type="dxa"/>
          </w:tcPr>
          <w:p w:rsidR="00913D10" w:rsidRPr="0023192E" w:rsidRDefault="00913D10" w:rsidP="00913D10">
            <w:pPr>
              <w:jc w:val="center"/>
            </w:pPr>
            <w:r w:rsidRPr="0023192E">
              <w:t>40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 w:rsidRPr="00D82E33">
              <w:lastRenderedPageBreak/>
              <w:t>1</w:t>
            </w:r>
            <w:r>
              <w:t>1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50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  <w:r w:rsidRPr="00D82E33">
              <w:t>2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8,2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11,2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11,2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11,3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12,2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13,9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14,8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  <w:r w:rsidRPr="00D82E33">
              <w:t>3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руководителей муниципальных общеобразовательных организаций, прошедших повышение квалификации или профессиональную переподготовку, в общей численности  руководителей  организаций общего образования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50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  <w:r w:rsidRPr="00D82E33">
              <w:t>4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65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73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85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95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  <w:r w:rsidRPr="00D82E33">
              <w:t>5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>Реструктуризация сети муниципальных общеобразовательных организаций общего образования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единиц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</w:t>
            </w:r>
            <w:r w:rsidRPr="00D82E33">
              <w:t>6</w:t>
            </w:r>
          </w:p>
        </w:tc>
        <w:tc>
          <w:tcPr>
            <w:tcW w:w="2167" w:type="dxa"/>
            <w:gridSpan w:val="2"/>
          </w:tcPr>
          <w:p w:rsidR="00913D10" w:rsidRPr="00D82E33" w:rsidRDefault="00913D10" w:rsidP="00913D10">
            <w:pPr>
              <w:jc w:val="center"/>
            </w:pPr>
            <w:r w:rsidRPr="00D82E33">
              <w:t xml:space="preserve">Отношение среднего балла ЕГЭ (в расчете на 1 предмет) в 10% </w:t>
            </w:r>
            <w:r w:rsidRPr="00D82E33">
              <w:lastRenderedPageBreak/>
              <w:t>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1,9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1,85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1,8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1,75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1.7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1.5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1,5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lastRenderedPageBreak/>
              <w:t>1</w:t>
            </w:r>
            <w:r w:rsidRPr="00D82E33">
              <w:t>7</w:t>
            </w:r>
          </w:p>
        </w:tc>
        <w:tc>
          <w:tcPr>
            <w:tcW w:w="2167" w:type="dxa"/>
            <w:gridSpan w:val="2"/>
          </w:tcPr>
          <w:p w:rsidR="00913D10" w:rsidRDefault="00913D10" w:rsidP="00913D10">
            <w:pPr>
              <w:jc w:val="center"/>
            </w:pPr>
            <w:r w:rsidRPr="007D03FD">
              <w:t>Доля педагогических работников и руководителей ОУ, прошедших курсовую подготовку и профессиональную переподготовку, от общего количества педагогов  дошкольных образовательных учреждений в соответствии с ФГОС в общей численности руководителей, педагогических работников</w:t>
            </w:r>
          </w:p>
          <w:p w:rsidR="00913D10" w:rsidRPr="007D03FD" w:rsidRDefault="00913D10" w:rsidP="00913D10">
            <w:pPr>
              <w:jc w:val="center"/>
            </w:pP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37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35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35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15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9158D8" w:rsidRDefault="00913D10" w:rsidP="00913D10">
            <w:pPr>
              <w:jc w:val="center"/>
            </w:pPr>
            <w:r>
              <w:t>18</w:t>
            </w:r>
          </w:p>
        </w:tc>
        <w:tc>
          <w:tcPr>
            <w:tcW w:w="2167" w:type="dxa"/>
            <w:gridSpan w:val="2"/>
          </w:tcPr>
          <w:p w:rsidR="00913D10" w:rsidRPr="007D03FD" w:rsidRDefault="00913D10" w:rsidP="00913D10">
            <w:pPr>
              <w:jc w:val="center"/>
            </w:pPr>
            <w:r w:rsidRPr="007D03FD">
              <w:t>Доля обучающихся из малообеспеченных и многодетных семей, обучающихся в специаль-ных (коррекционных) классах общеобразовательных учреждений, охваченных горячим питанием, проценты.</w:t>
            </w:r>
          </w:p>
        </w:tc>
        <w:tc>
          <w:tcPr>
            <w:tcW w:w="1131" w:type="dxa"/>
          </w:tcPr>
          <w:p w:rsidR="00913D10" w:rsidRPr="009158D8" w:rsidRDefault="00913D10" w:rsidP="00913D10">
            <w:pPr>
              <w:jc w:val="center"/>
            </w:pPr>
            <w:r w:rsidRPr="009158D8">
              <w:t>проценты</w:t>
            </w:r>
          </w:p>
        </w:tc>
        <w:tc>
          <w:tcPr>
            <w:tcW w:w="637" w:type="dxa"/>
          </w:tcPr>
          <w:p w:rsidR="00913D10" w:rsidRPr="009158D8" w:rsidRDefault="00913D10" w:rsidP="00913D10">
            <w:pPr>
              <w:jc w:val="center"/>
            </w:pPr>
            <w:r w:rsidRPr="009158D8">
              <w:t>70</w:t>
            </w:r>
          </w:p>
        </w:tc>
        <w:tc>
          <w:tcPr>
            <w:tcW w:w="645" w:type="dxa"/>
          </w:tcPr>
          <w:p w:rsidR="00913D10" w:rsidRPr="009158D8" w:rsidRDefault="00913D10" w:rsidP="00913D10">
            <w:pPr>
              <w:jc w:val="center"/>
            </w:pPr>
            <w:r w:rsidRPr="009158D8">
              <w:t>80</w:t>
            </w:r>
          </w:p>
        </w:tc>
        <w:tc>
          <w:tcPr>
            <w:tcW w:w="645" w:type="dxa"/>
          </w:tcPr>
          <w:p w:rsidR="00913D10" w:rsidRPr="009158D8" w:rsidRDefault="00913D10" w:rsidP="00913D10">
            <w:pPr>
              <w:jc w:val="center"/>
            </w:pPr>
            <w:r w:rsidRPr="009158D8">
              <w:t>85</w:t>
            </w:r>
          </w:p>
        </w:tc>
        <w:tc>
          <w:tcPr>
            <w:tcW w:w="645" w:type="dxa"/>
          </w:tcPr>
          <w:p w:rsidR="00913D10" w:rsidRPr="009158D8" w:rsidRDefault="00913D10" w:rsidP="00913D10">
            <w:pPr>
              <w:jc w:val="center"/>
            </w:pPr>
            <w:r w:rsidRPr="009158D8">
              <w:t>95</w:t>
            </w:r>
          </w:p>
        </w:tc>
        <w:tc>
          <w:tcPr>
            <w:tcW w:w="645" w:type="dxa"/>
          </w:tcPr>
          <w:p w:rsidR="00913D10" w:rsidRPr="009158D8" w:rsidRDefault="00913D10" w:rsidP="00913D10">
            <w:pPr>
              <w:jc w:val="center"/>
            </w:pPr>
            <w:r w:rsidRPr="009158D8">
              <w:t>100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9158D8" w:rsidRDefault="00913D10" w:rsidP="00913D10">
            <w:pPr>
              <w:jc w:val="center"/>
            </w:pPr>
            <w:r w:rsidRPr="009158D8">
              <w:t>100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9158D8" w:rsidRDefault="00913D10" w:rsidP="00913D10">
            <w:pPr>
              <w:jc w:val="center"/>
            </w:pPr>
            <w:r w:rsidRPr="009158D8"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9158D8" w:rsidRDefault="00913D10" w:rsidP="00913D10">
            <w:pPr>
              <w:jc w:val="center"/>
            </w:pPr>
            <w:r w:rsidRPr="009158D8"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 w:rsidRPr="009158D8"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Pr="00D82E33" w:rsidRDefault="00913D10" w:rsidP="00913D10">
            <w:pPr>
              <w:jc w:val="center"/>
            </w:pPr>
            <w:r>
              <w:t>19</w:t>
            </w:r>
          </w:p>
        </w:tc>
        <w:tc>
          <w:tcPr>
            <w:tcW w:w="2167" w:type="dxa"/>
            <w:gridSpan w:val="2"/>
          </w:tcPr>
          <w:p w:rsidR="00913D10" w:rsidRPr="007D03FD" w:rsidRDefault="00913D10" w:rsidP="00913D10">
            <w:pPr>
              <w:jc w:val="center"/>
            </w:pPr>
            <w:r w:rsidRPr="007D03FD">
              <w:t>Доля пищеблоков, соответствующих санитарным нормам</w:t>
            </w:r>
          </w:p>
        </w:tc>
        <w:tc>
          <w:tcPr>
            <w:tcW w:w="1131" w:type="dxa"/>
          </w:tcPr>
          <w:p w:rsidR="00913D10" w:rsidRPr="00D82E33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Pr="00D82E33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75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95</w:t>
            </w:r>
          </w:p>
        </w:tc>
        <w:tc>
          <w:tcPr>
            <w:tcW w:w="645" w:type="dxa"/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Pr="00D82E33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20</w:t>
            </w:r>
          </w:p>
        </w:tc>
        <w:tc>
          <w:tcPr>
            <w:tcW w:w="2167" w:type="dxa"/>
            <w:gridSpan w:val="2"/>
          </w:tcPr>
          <w:p w:rsidR="00913D10" w:rsidRPr="007D03FD" w:rsidRDefault="00913D10" w:rsidP="00913D10">
            <w:pPr>
              <w:jc w:val="center"/>
            </w:pPr>
            <w:r w:rsidRPr="007D03FD"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1131" w:type="dxa"/>
          </w:tcPr>
          <w:p w:rsidR="00913D10" w:rsidRDefault="00913D10" w:rsidP="00913D10">
            <w:pPr>
              <w:jc w:val="center"/>
            </w:pPr>
            <w:r>
              <w:t>единицы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3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21</w:t>
            </w:r>
          </w:p>
        </w:tc>
        <w:tc>
          <w:tcPr>
            <w:tcW w:w="2167" w:type="dxa"/>
            <w:gridSpan w:val="2"/>
          </w:tcPr>
          <w:p w:rsidR="00913D10" w:rsidRPr="007D03FD" w:rsidRDefault="00913D10" w:rsidP="00913D10">
            <w:pPr>
              <w:jc w:val="center"/>
            </w:pPr>
            <w:r w:rsidRPr="007D03FD">
              <w:t>Доля зданий МОУ, требующих капитального ремонта</w:t>
            </w:r>
          </w:p>
        </w:tc>
        <w:tc>
          <w:tcPr>
            <w:tcW w:w="1131" w:type="dxa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50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42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28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22</w:t>
            </w:r>
          </w:p>
        </w:tc>
        <w:tc>
          <w:tcPr>
            <w:tcW w:w="2167" w:type="dxa"/>
            <w:gridSpan w:val="2"/>
          </w:tcPr>
          <w:p w:rsidR="00913D10" w:rsidRPr="007D03FD" w:rsidRDefault="00913D10" w:rsidP="00913D10">
            <w:pPr>
              <w:jc w:val="center"/>
            </w:pPr>
            <w:r w:rsidRPr="007D03FD">
              <w:t xml:space="preserve">Доля МОУ, требующих </w:t>
            </w:r>
          </w:p>
          <w:p w:rsidR="00913D10" w:rsidRDefault="00913D10" w:rsidP="00913D10">
            <w:pPr>
              <w:jc w:val="center"/>
            </w:pPr>
            <w:r w:rsidRPr="007D03FD">
              <w:t xml:space="preserve">ремонта в рамках развития инфраструктуры для занятий физической культурой и  спортом  </w:t>
            </w:r>
          </w:p>
          <w:p w:rsidR="00913D10" w:rsidRPr="007D03FD" w:rsidRDefault="00913D10" w:rsidP="00913D10">
            <w:pPr>
              <w:jc w:val="center"/>
            </w:pPr>
          </w:p>
        </w:tc>
        <w:tc>
          <w:tcPr>
            <w:tcW w:w="1131" w:type="dxa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</w:p>
        </w:tc>
        <w:tc>
          <w:tcPr>
            <w:tcW w:w="9083" w:type="dxa"/>
            <w:gridSpan w:val="12"/>
          </w:tcPr>
          <w:p w:rsidR="00913D10" w:rsidRDefault="00913D10" w:rsidP="00913D10">
            <w:pPr>
              <w:jc w:val="center"/>
            </w:pPr>
            <w:r w:rsidRPr="00F0044F">
              <w:t xml:space="preserve"> Подпрограмма</w:t>
            </w:r>
            <w:r>
              <w:t xml:space="preserve"> </w:t>
            </w:r>
            <w:r w:rsidRPr="00F0044F">
              <w:t>03 3 0000   «Развитие дополнительного образования и системы  воспитания детей муниципальной программы «Развитие образования  в</w:t>
            </w:r>
            <w:r>
              <w:t xml:space="preserve"> </w:t>
            </w:r>
            <w:r w:rsidRPr="00F0044F">
              <w:t>Железногорском районе Курской области на 2015-2020 годы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22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 xml:space="preserve">Охват детей в возрасте от 5 до 18 лет,  охваченных </w:t>
            </w:r>
            <w:r>
              <w:lastRenderedPageBreak/>
              <w:t>программами дополнительного образования детей</w:t>
            </w:r>
          </w:p>
          <w:p w:rsidR="00913D10" w:rsidRDefault="00913D10" w:rsidP="00913D10">
            <w:pPr>
              <w:jc w:val="center"/>
            </w:pP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60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63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64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69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73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30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43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48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49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50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50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24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>Удельный вес численности детей в возрасте от 5 до 18 лет, включенных в социально значимую общественную проектную деятельность в общей численности  детей этого возраста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45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47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48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49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50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25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>Отношение среднемесячной заработной платы педагогов дополнительного образования детей к среднемесячной заработной плате по экономике в  регионе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58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75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80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85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90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95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100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26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 w:rsidRPr="00D51231">
              <w:t>доля обучающихся, принимающих участие  в смотрах, конкурсах, фестивалях и других творческих мероприятиях</w:t>
            </w:r>
          </w:p>
          <w:p w:rsidR="00913D10" w:rsidRPr="00D51231" w:rsidRDefault="00913D10" w:rsidP="00913D10">
            <w:pPr>
              <w:jc w:val="center"/>
            </w:pP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25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27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29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32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35</w:t>
            </w:r>
          </w:p>
        </w:tc>
      </w:tr>
      <w:tr w:rsidR="00913D10" w:rsidRPr="00D82E33" w:rsidTr="00646C11">
        <w:trPr>
          <w:trHeight w:val="90"/>
        </w:trPr>
        <w:tc>
          <w:tcPr>
            <w:tcW w:w="488" w:type="dxa"/>
          </w:tcPr>
          <w:p w:rsidR="00913D10" w:rsidRDefault="00913D10" w:rsidP="00913D10">
            <w:pPr>
              <w:jc w:val="center"/>
            </w:pPr>
          </w:p>
        </w:tc>
        <w:tc>
          <w:tcPr>
            <w:tcW w:w="9083" w:type="dxa"/>
            <w:gridSpan w:val="12"/>
          </w:tcPr>
          <w:p w:rsidR="00913D10" w:rsidRDefault="00913D10" w:rsidP="00913D10">
            <w:pPr>
              <w:jc w:val="center"/>
            </w:pPr>
            <w:r w:rsidRPr="0036539B">
              <w:t xml:space="preserve"> Подпрограмма   03 1 0000 «Управление муниципальной программой и обеспечение условий реализации  муниципальной программы «Развитие образования  в</w:t>
            </w:r>
            <w:r>
              <w:t xml:space="preserve"> </w:t>
            </w:r>
            <w:r w:rsidRPr="0036539B">
              <w:t>Железногорском районе Курской области на 2015-2020 годы»;</w:t>
            </w:r>
          </w:p>
          <w:p w:rsidR="00913D10" w:rsidRDefault="00913D10" w:rsidP="00913D10">
            <w:pPr>
              <w:jc w:val="center"/>
            </w:pP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27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>Уровень информированности населения о реализации мероприятий по развитию сферы образования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3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9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21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24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28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t>единиц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3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13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</w:tr>
      <w:tr w:rsidR="00913D10" w:rsidRPr="00D82E33" w:rsidTr="00646C11">
        <w:tc>
          <w:tcPr>
            <w:tcW w:w="488" w:type="dxa"/>
          </w:tcPr>
          <w:p w:rsidR="00913D10" w:rsidRDefault="00913D10" w:rsidP="00913D10">
            <w:pPr>
              <w:jc w:val="center"/>
            </w:pPr>
            <w:r>
              <w:t>29</w:t>
            </w:r>
          </w:p>
        </w:tc>
        <w:tc>
          <w:tcPr>
            <w:tcW w:w="2156" w:type="dxa"/>
          </w:tcPr>
          <w:p w:rsidR="00913D10" w:rsidRDefault="00913D10" w:rsidP="00913D10">
            <w:pPr>
              <w:jc w:val="center"/>
            </w:pPr>
            <w:r>
              <w:t xml:space="preserve">Сокращение доли казенных учреждений </w:t>
            </w:r>
            <w:r>
              <w:lastRenderedPageBreak/>
              <w:t>Железногорского района Курской области, нуждающихся в современном оборудовании, мебели, транспортных средствах</w:t>
            </w:r>
          </w:p>
        </w:tc>
        <w:tc>
          <w:tcPr>
            <w:tcW w:w="1142" w:type="dxa"/>
            <w:gridSpan w:val="2"/>
          </w:tcPr>
          <w:p w:rsidR="00913D10" w:rsidRDefault="00913D10" w:rsidP="00913D10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637" w:type="dxa"/>
          </w:tcPr>
          <w:p w:rsidR="00913D10" w:rsidRDefault="00913D10" w:rsidP="00913D10">
            <w:pPr>
              <w:jc w:val="center"/>
            </w:pPr>
            <w:r>
              <w:t>52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37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22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19</w:t>
            </w:r>
          </w:p>
        </w:tc>
        <w:tc>
          <w:tcPr>
            <w:tcW w:w="645" w:type="dxa"/>
          </w:tcPr>
          <w:p w:rsidR="00913D10" w:rsidRDefault="00913D10" w:rsidP="00913D10">
            <w:pPr>
              <w:jc w:val="center"/>
            </w:pPr>
            <w:r>
              <w:t>17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11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9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13D10" w:rsidRDefault="00913D10" w:rsidP="00913D10">
            <w:pPr>
              <w:jc w:val="center"/>
            </w:pPr>
            <w:r>
              <w:t>7</w:t>
            </w:r>
          </w:p>
        </w:tc>
      </w:tr>
    </w:tbl>
    <w:p w:rsidR="00646C11" w:rsidRDefault="00646C11" w:rsidP="00B021FE">
      <w:pPr>
        <w:spacing w:after="0" w:line="240" w:lineRule="auto"/>
        <w:rPr>
          <w:sz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913D10" w:rsidRPr="004A318F" w:rsidRDefault="00122C56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</w:t>
      </w:r>
      <w:r w:rsidRPr="00122C56">
        <w:rPr>
          <w:rFonts w:ascii="Times New Roman" w:hAnsi="Times New Roman" w:cs="Times New Roman"/>
          <w:sz w:val="24"/>
        </w:rPr>
        <w:t>В</w:t>
      </w:r>
      <w:r w:rsidR="00646C11" w:rsidRPr="00122C56">
        <w:rPr>
          <w:rFonts w:ascii="Times New Roman" w:hAnsi="Times New Roman" w:cs="Times New Roman"/>
          <w:sz w:val="24"/>
        </w:rPr>
        <w:t xml:space="preserve"> целом</w:t>
      </w:r>
      <w:r w:rsidR="00646C11" w:rsidRPr="00122C56">
        <w:rPr>
          <w:rFonts w:ascii="Times New Roman" w:hAnsi="Times New Roman" w:cs="Times New Roman"/>
          <w:b/>
          <w:sz w:val="24"/>
        </w:rPr>
        <w:t xml:space="preserve"> </w:t>
      </w:r>
      <w:r w:rsidR="00646C11" w:rsidRPr="00122C56">
        <w:rPr>
          <w:rFonts w:ascii="Times New Roman" w:hAnsi="Times New Roman" w:cs="Times New Roman"/>
          <w:sz w:val="24"/>
        </w:rPr>
        <w:t>по Программе объем внебюджетных средств на реализацию мероприятий Программы использован на 9</w:t>
      </w:r>
      <w:r w:rsidRPr="00122C56">
        <w:rPr>
          <w:rFonts w:ascii="Times New Roman" w:hAnsi="Times New Roman" w:cs="Times New Roman"/>
          <w:sz w:val="24"/>
        </w:rPr>
        <w:t>8,44%</w:t>
      </w:r>
      <w:r w:rsidR="004A318F">
        <w:rPr>
          <w:rFonts w:ascii="Times New Roman" w:hAnsi="Times New Roman" w:cs="Times New Roman"/>
          <w:sz w:val="24"/>
        </w:rPr>
        <w:t>, в том числе по подпрограммам, обеспечивающим развитие дошкольного, общего и дополнительного образования, включая ДШИ,  - 99,45%.</w:t>
      </w:r>
    </w:p>
    <w:sectPr w:rsidR="00913D10" w:rsidRPr="004A318F" w:rsidSect="005E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DF" w:rsidRDefault="000327DF" w:rsidP="00913D10">
      <w:pPr>
        <w:spacing w:after="0" w:line="240" w:lineRule="auto"/>
      </w:pPr>
      <w:r>
        <w:separator/>
      </w:r>
    </w:p>
  </w:endnote>
  <w:endnote w:type="continuationSeparator" w:id="1">
    <w:p w:rsidR="000327DF" w:rsidRDefault="000327DF" w:rsidP="0091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DF" w:rsidRDefault="000327DF" w:rsidP="00913D10">
      <w:pPr>
        <w:spacing w:after="0" w:line="240" w:lineRule="auto"/>
      </w:pPr>
      <w:r>
        <w:separator/>
      </w:r>
    </w:p>
  </w:footnote>
  <w:footnote w:type="continuationSeparator" w:id="1">
    <w:p w:rsidR="000327DF" w:rsidRDefault="000327DF" w:rsidP="0091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FE"/>
    <w:rsid w:val="000327DF"/>
    <w:rsid w:val="00122C56"/>
    <w:rsid w:val="004A318F"/>
    <w:rsid w:val="005E73CA"/>
    <w:rsid w:val="00646C11"/>
    <w:rsid w:val="00913D10"/>
    <w:rsid w:val="00A76717"/>
    <w:rsid w:val="00A961B1"/>
    <w:rsid w:val="00AC4BCB"/>
    <w:rsid w:val="00B021FE"/>
    <w:rsid w:val="00BA1145"/>
    <w:rsid w:val="00D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913D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Rudakova</cp:lastModifiedBy>
  <cp:revision>4</cp:revision>
  <dcterms:created xsi:type="dcterms:W3CDTF">2016-07-28T09:55:00Z</dcterms:created>
  <dcterms:modified xsi:type="dcterms:W3CDTF">2016-08-04T10:39:00Z</dcterms:modified>
</cp:coreProperties>
</file>